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黑体" w:eastAsia="仿宋_GB2312"/>
          <w:b/>
          <w:bCs/>
          <w:color w:val="000000"/>
          <w:sz w:val="32"/>
          <w:szCs w:val="32"/>
          <w:shd w:val="clear" w:color="auto" w:fill="FFFFFF"/>
        </w:rPr>
        <w:t>4</w:t>
      </w:r>
    </w:p>
    <w:p>
      <w:pPr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202</w:t>
      </w:r>
      <w:r>
        <w:rPr>
          <w:rFonts w:ascii="方正小标宋简体" w:hAnsi="宋体" w:eastAsia="方正小标宋简体" w:cs="宋体"/>
          <w:sz w:val="40"/>
          <w:szCs w:val="40"/>
        </w:rPr>
        <w:t>1</w:t>
      </w:r>
      <w:r>
        <w:rPr>
          <w:rFonts w:hint="eastAsia" w:ascii="方正小标宋简体" w:hAnsi="宋体" w:eastAsia="方正小标宋简体" w:cs="宋体"/>
          <w:sz w:val="40"/>
          <w:szCs w:val="40"/>
        </w:rPr>
        <w:t>年度建德市文化创意产业专项资金</w:t>
      </w:r>
    </w:p>
    <w:p>
      <w:pPr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文创人才项目申报承诺书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年度文创产业专项资金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文创人才项目（加入协会）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奖励扶持，所报送的全部信息和提供的各项资质证明材料均真实、准确、合法。同时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承诺提供的全部资料（包括纸质和电子）没有在其他政府财政补助上争取资金。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无违法违规记录，且不存在重大法律纠纷。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如有不实之处，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愿负相应的法律责任，并承担由此产生的一切后果。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3520" w:firstLineChars="11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申报人签字（加按手印）：</w:t>
      </w: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      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25"/>
    <w:rsid w:val="00032C25"/>
    <w:rsid w:val="002E372E"/>
    <w:rsid w:val="00662E76"/>
    <w:rsid w:val="00E7166D"/>
    <w:rsid w:val="7A7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2022-03-20T13:45:00Z</dcterms:created>
  <dc:creator>徐 艺</dc:creator>
  <cp:lastModifiedBy>user</cp:lastModifiedBy>
  <dcterms:modified xsi:type="dcterms:W3CDTF">2022-03-21T15:17:46Z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