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参加军校招生军检材料清单</w:t>
      </w:r>
    </w:p>
    <w:tbl>
      <w:tblPr>
        <w:tblStyle w:val="5"/>
        <w:tblW w:w="97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202"/>
        <w:gridCol w:w="2633"/>
        <w:gridCol w:w="395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交人武部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《军队院校招收普通高中毕业生政治考核表》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从省教育考试院官网下载打印（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纸，双面打印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）或人武部领取，填写个人信息，★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粘贴照片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★异地考生尽早准备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交面试区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高中阶段体质测试成绩合格证明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在学校办理，★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加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</w:rPr>
              <w:t>盖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学校印章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《军队院校招收普通高中毕业生面试表》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填写个人信息，★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粘贴照片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交体检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《军队人员医学选拔工作注意事项》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填写信息，考生和家长签字，按手印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按表格顺序叠放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《军队人员医学选拔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新冠疫情调查表》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填写信息，考生和家长签字，按手印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《军队人员医学选拔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内科病史调查表》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填写信息，考生和家长签字，按手印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《军队人员医学选拔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外科病史调查表》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填写信息，考生和家长签字，按手印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《军队人员医学选拔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眼科病史调查表》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填写信息，考生和家长签字，按手印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眼睛屈光不正手术诊断证明或复诊记录或手术记录等相关资料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主治医生手写签名，加盖手术医院公章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无病史、手术的考生无须提供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其他手术或曾有骨折等创伤病史相关病情材料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★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就诊病历本、出院小结、住院病历等资料原件和复印件，加盖手术医院公章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随身携带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身份证、准考证、手机（健康码、行程码、48小时核酸阴性证明）及口罩等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★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手机和其他电子产品要在报到时主动上交，不得带入内部场地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考生出行、身份认证、防疫等需要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1.标“★”处为重点提示内容；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2.表格可在省教育考试院官网下载或到人武部领取；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3.交面试点、体格点的表格资料，请用无色透明文件袋装好，防止磨损、受潮等。</w:t>
            </w:r>
          </w:p>
        </w:tc>
      </w:tr>
    </w:tbl>
    <w:p>
      <w:pPr>
        <w:spacing w:line="14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YmQ2N2RlNTZmZWZlOWNjNTE5YTQ4YTAyMzZiNzIifQ=="/>
  </w:docVars>
  <w:rsids>
    <w:rsidRoot w:val="00000000"/>
    <w:rsid w:val="4AB25437"/>
    <w:rsid w:val="72D83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379</Words>
  <Characters>393</Characters>
  <Paragraphs>147</Paragraphs>
  <TotalTime>2</TotalTime>
  <ScaleCrop>false</ScaleCrop>
  <LinksUpToDate>false</LinksUpToDate>
  <CharactersWithSpaces>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2022-06-19T12:49:00Z</dcterms:created>
  <dc:creator>Administrator</dc:creator>
  <cp:lastModifiedBy>qian</cp:lastModifiedBy>
  <dcterms:modified xsi:type="dcterms:W3CDTF">2022-06-22T08:05:59Z</dcterms:modified>
  <dc:title>2022年18所军队院校在浙计划招生345人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EE0E7317C0B746D1B31270B7E3A21F71</vt:lpwstr>
  </property>
</Properties>
</file>