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90" w:lineRule="atLeast"/>
        <w:ind w:left="46" w:right="46" w:firstLine="450"/>
        <w:rPr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  <w:t>附：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90" w:lineRule="atLeast"/>
        <w:ind w:left="46" w:right="46" w:firstLine="450"/>
        <w:jc w:val="center"/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-11"/>
          <w:sz w:val="36"/>
          <w:szCs w:val="36"/>
          <w:u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000000"/>
          <w:spacing w:val="-11"/>
          <w:sz w:val="36"/>
          <w:szCs w:val="36"/>
          <w:u w:val="none"/>
          <w:lang w:val="en-US" w:eastAsia="zh-CN"/>
        </w:rPr>
        <w:t>杭职院建德校区项目国有土地上房屋、资产价格评估机构候选名单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90" w:lineRule="atLeast"/>
        <w:ind w:left="46" w:right="46" w:firstLine="45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（</w:t>
      </w:r>
      <w:r>
        <w:rPr>
          <w:rFonts w:ascii="楷体" w:hAnsi="楷体" w:eastAsia="楷体" w:cs="楷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同一资质等级排名不分先后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）</w:t>
      </w:r>
    </w:p>
    <w:tbl>
      <w:tblPr>
        <w:tblStyle w:val="6"/>
        <w:tblW w:w="14985" w:type="dxa"/>
        <w:tblInd w:w="-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054"/>
        <w:gridCol w:w="1936"/>
        <w:gridCol w:w="1905"/>
        <w:gridCol w:w="5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505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房地产价格评估机构名称</w:t>
            </w:r>
          </w:p>
        </w:tc>
        <w:tc>
          <w:tcPr>
            <w:tcW w:w="19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90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资质等级</w:t>
            </w:r>
          </w:p>
        </w:tc>
        <w:tc>
          <w:tcPr>
            <w:tcW w:w="514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05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杭州永正房地产土地资产评估有限公司</w:t>
            </w:r>
          </w:p>
        </w:tc>
        <w:tc>
          <w:tcPr>
            <w:tcW w:w="19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赵志菲</w:t>
            </w:r>
          </w:p>
        </w:tc>
        <w:tc>
          <w:tcPr>
            <w:tcW w:w="190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514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纳入杭州市2021-2024年房屋征收补偿评估中介服务机构名录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05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浙江正恒房地产土地资产评估咨询有限公司</w:t>
            </w:r>
          </w:p>
        </w:tc>
        <w:tc>
          <w:tcPr>
            <w:tcW w:w="19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韩伟</w:t>
            </w:r>
          </w:p>
        </w:tc>
        <w:tc>
          <w:tcPr>
            <w:tcW w:w="190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514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纳入杭州市2021-2024年房屋征收补偿评估中介服务机构名录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505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杭州中意房地产评估咨询有限公司</w:t>
            </w:r>
          </w:p>
        </w:tc>
        <w:tc>
          <w:tcPr>
            <w:tcW w:w="19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沈强</w:t>
            </w:r>
          </w:p>
        </w:tc>
        <w:tc>
          <w:tcPr>
            <w:tcW w:w="190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514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纳入杭州市2021-2024年房屋征收补偿评估中介服务机构名录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505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杭州华正房地产估价咨询有限公司</w:t>
            </w:r>
          </w:p>
        </w:tc>
        <w:tc>
          <w:tcPr>
            <w:tcW w:w="193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朱惠丽</w:t>
            </w:r>
          </w:p>
        </w:tc>
        <w:tc>
          <w:tcPr>
            <w:tcW w:w="190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514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left="0" w:leftChars="0" w:right="46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纳入杭州市2021-2024年房屋征收补偿评估中介服务机构名录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26" w:afterAutospacing="0" w:line="390" w:lineRule="atLeast"/>
        <w:ind w:right="46"/>
        <w:jc w:val="both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jI0NmY5MGNmYjVmYWFhNTcxMjVkZmNhM2M5OTUifQ=="/>
  </w:docVars>
  <w:rsids>
    <w:rsidRoot w:val="1F9E7793"/>
    <w:rsid w:val="1F9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2023-04-07T05:45:00Z</dcterms:created>
  <dc:creator>我只是个小孩</dc:creator>
  <cp:lastModifiedBy>我只是个小孩</cp:lastModifiedBy>
  <dcterms:modified xsi:type="dcterms:W3CDTF">2023-04-07T05:49:09Z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60640D6417A5428FA8934218DBF8E98A</vt:lpwstr>
  </property>
</Properties>
</file>