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oter4.xml" ContentType="application/vnd.openxmlformats-officedocument.wordprocessingml.footer+xml"/>
  <Override PartName="/word/fontTable.xml" ContentType="application/vnd.openxmlformats-officedocument.wordprocessingml.fontTable+xml"/>
  <Override PartName="/word/footer6.xml" ContentType="application/vnd.openxmlformats-officedocument.wordprocessingml.footer+xml"/>
  <Override PartName="/docProps/core.xml" ContentType="application/vnd.openxmlformats-package.core-properti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header7.xml" ContentType="application/vnd.openxmlformats-officedocument.wordprocessingml.header+xml"/>
  <Override PartName="/word/footer3.xml" ContentType="application/vnd.openxmlformats-officedocument.wordprocessingml.footer+xml"/>
  <Override PartName="/word/footer5.xml" ContentType="application/vnd.openxmlformats-officedocument.wordprocessingml.footer+xml"/>
  <Override PartName="/word/footer8.xml" ContentType="application/vnd.openxmlformats-officedocument.wordprocessingml.footer+xml"/>
  <Override PartName="/word/document.xml" ContentType="application/vnd.openxmlformats-officedocument.wordprocessingml.document.main+xml"/>
  <Override PartName="/customXml/itemProps1.xml" ContentType="application/vnd.openxmlformats-officedocument.customXmlProperties+xml"/>
  <Override PartName="/word/footer2.xml" ContentType="application/vnd.openxmlformats-officedocument.wordprocessingml.footer+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0"/>
        <w:snapToGrid w:val="false"/>
        <w:jc w:val="center"/>
        <w:rPr>
          <w:rStyle w:val="style4117"/>
          <w:rFonts w:ascii="仿宋" w:cs="仿宋" w:eastAsia="仿宋" w:hAnsi="仿宋" w:hint="eastAsia"/>
          <w:b/>
          <w:color w:val="auto"/>
          <w:sz w:val="36"/>
          <w:szCs w:val="36"/>
          <w:highlight w:val="none"/>
        </w:rPr>
      </w:pPr>
      <w:r>
        <w:rPr>
          <w:rStyle w:val="style4117"/>
          <w:rFonts w:ascii="仿宋" w:cs="仿宋" w:eastAsia="仿宋" w:hAnsi="仿宋" w:hint="eastAsia"/>
          <w:b/>
          <w:color w:val="auto"/>
          <w:sz w:val="44"/>
          <w:szCs w:val="44"/>
          <w:highlight w:val="none"/>
          <w:lang w:eastAsia="zh-CN"/>
        </w:rPr>
        <w:t>建德市人民政府新安江街道办事处2024-2025年度零星用工、用车服务</w:t>
      </w:r>
    </w:p>
    <w:p>
      <w:pPr>
        <w:pStyle w:val="style0"/>
        <w:snapToGrid w:val="false"/>
        <w:jc w:val="center"/>
        <w:rPr>
          <w:rStyle w:val="style4117"/>
          <w:rFonts w:ascii="仿宋" w:cs="仿宋" w:eastAsia="仿宋" w:hAnsi="仿宋" w:hint="eastAsia"/>
          <w:b/>
          <w:color w:val="auto"/>
          <w:sz w:val="36"/>
          <w:szCs w:val="36"/>
          <w:highlight w:val="none"/>
          <w:lang w:eastAsia="zh-CN"/>
        </w:rPr>
      </w:pPr>
      <w:r>
        <w:rPr>
          <w:rStyle w:val="style4117"/>
          <w:rFonts w:ascii="仿宋" w:cs="仿宋" w:eastAsia="仿宋" w:hAnsi="仿宋" w:hint="eastAsia"/>
          <w:b/>
          <w:color w:val="auto"/>
          <w:sz w:val="36"/>
          <w:szCs w:val="36"/>
          <w:highlight w:val="none"/>
        </w:rPr>
        <w:t>招标编号：</w:t>
      </w:r>
      <w:r>
        <w:rPr>
          <w:rStyle w:val="style4117"/>
          <w:rFonts w:ascii="仿宋" w:cs="仿宋" w:eastAsia="仿宋" w:hAnsi="仿宋" w:hint="eastAsia"/>
          <w:b/>
          <w:color w:val="auto"/>
          <w:sz w:val="36"/>
          <w:szCs w:val="36"/>
          <w:highlight w:val="none"/>
          <w:lang w:eastAsia="zh-CN"/>
        </w:rPr>
        <w:t>HX2024B-020</w:t>
      </w:r>
    </w:p>
    <w:p>
      <w:pPr>
        <w:pStyle w:val="style0"/>
        <w:snapToGrid w:val="false"/>
        <w:jc w:val="center"/>
        <w:rPr>
          <w:rStyle w:val="style4117"/>
          <w:rFonts w:ascii="仿宋" w:cs="仿宋" w:eastAsia="仿宋" w:hAnsi="仿宋" w:hint="eastAsia"/>
          <w:b/>
          <w:color w:val="auto"/>
          <w:sz w:val="72"/>
          <w:highlight w:val="none"/>
        </w:rPr>
      </w:pPr>
      <w:r>
        <w:rPr>
          <w:rStyle w:val="style4117"/>
          <w:rFonts w:ascii="仿宋" w:cs="仿宋" w:eastAsia="仿宋" w:hAnsi="仿宋" w:hint="eastAsia"/>
          <w:b/>
          <w:color w:val="auto"/>
          <w:sz w:val="72"/>
          <w:highlight w:val="none"/>
        </w:rPr>
        <w:t>竞</w:t>
      </w:r>
    </w:p>
    <w:p>
      <w:pPr>
        <w:pStyle w:val="style0"/>
        <w:snapToGrid w:val="false"/>
        <w:jc w:val="center"/>
        <w:rPr>
          <w:rStyle w:val="style4117"/>
          <w:rFonts w:ascii="仿宋" w:cs="仿宋" w:eastAsia="仿宋" w:hAnsi="仿宋" w:hint="eastAsia"/>
          <w:b/>
          <w:color w:val="auto"/>
          <w:sz w:val="72"/>
          <w:highlight w:val="none"/>
        </w:rPr>
      </w:pPr>
      <w:r>
        <w:rPr>
          <w:rStyle w:val="style4117"/>
          <w:rFonts w:ascii="仿宋" w:cs="仿宋" w:eastAsia="仿宋" w:hAnsi="仿宋" w:hint="eastAsia"/>
          <w:b/>
          <w:color w:val="auto"/>
          <w:sz w:val="72"/>
          <w:highlight w:val="none"/>
        </w:rPr>
        <w:t>争</w:t>
      </w:r>
    </w:p>
    <w:p>
      <w:pPr>
        <w:pStyle w:val="style0"/>
        <w:snapToGrid w:val="false"/>
        <w:jc w:val="center"/>
        <w:rPr>
          <w:rStyle w:val="style4117"/>
          <w:rFonts w:ascii="仿宋" w:cs="仿宋" w:eastAsia="仿宋" w:hAnsi="仿宋" w:hint="eastAsia"/>
          <w:b/>
          <w:color w:val="auto"/>
          <w:sz w:val="72"/>
          <w:highlight w:val="none"/>
        </w:rPr>
      </w:pPr>
      <w:r>
        <w:rPr>
          <w:rStyle w:val="style4117"/>
          <w:rFonts w:ascii="仿宋" w:cs="仿宋" w:eastAsia="仿宋" w:hAnsi="仿宋" w:hint="eastAsia"/>
          <w:b/>
          <w:color w:val="auto"/>
          <w:sz w:val="72"/>
          <w:highlight w:val="none"/>
        </w:rPr>
        <w:t>性</w:t>
      </w:r>
    </w:p>
    <w:p>
      <w:pPr>
        <w:pStyle w:val="style0"/>
        <w:snapToGrid w:val="false"/>
        <w:jc w:val="center"/>
        <w:rPr>
          <w:rStyle w:val="style4117"/>
          <w:rFonts w:ascii="仿宋" w:cs="仿宋" w:eastAsia="仿宋" w:hAnsi="仿宋" w:hint="eastAsia"/>
          <w:b/>
          <w:color w:val="auto"/>
          <w:sz w:val="72"/>
          <w:highlight w:val="none"/>
        </w:rPr>
      </w:pPr>
      <w:r>
        <w:rPr>
          <w:rStyle w:val="style4117"/>
          <w:rFonts w:ascii="仿宋" w:cs="仿宋" w:eastAsia="仿宋" w:hAnsi="仿宋" w:hint="eastAsia"/>
          <w:b/>
          <w:color w:val="auto"/>
          <w:sz w:val="72"/>
          <w:highlight w:val="none"/>
        </w:rPr>
        <w:t>磋</w:t>
      </w:r>
    </w:p>
    <w:p>
      <w:pPr>
        <w:pStyle w:val="style0"/>
        <w:snapToGrid w:val="false"/>
        <w:jc w:val="center"/>
        <w:rPr>
          <w:rStyle w:val="style4117"/>
          <w:rFonts w:ascii="仿宋" w:cs="仿宋" w:eastAsia="仿宋" w:hAnsi="仿宋" w:hint="eastAsia"/>
          <w:b/>
          <w:color w:val="auto"/>
          <w:sz w:val="72"/>
          <w:highlight w:val="none"/>
        </w:rPr>
      </w:pPr>
      <w:r>
        <w:rPr>
          <w:rStyle w:val="style4117"/>
          <w:rFonts w:ascii="仿宋" w:cs="仿宋" w:eastAsia="仿宋" w:hAnsi="仿宋" w:hint="eastAsia"/>
          <w:b/>
          <w:color w:val="auto"/>
          <w:sz w:val="72"/>
          <w:highlight w:val="none"/>
        </w:rPr>
        <w:t>商</w:t>
      </w:r>
    </w:p>
    <w:p>
      <w:pPr>
        <w:pStyle w:val="style0"/>
        <w:snapToGrid w:val="false"/>
        <w:jc w:val="center"/>
        <w:rPr>
          <w:rStyle w:val="style4117"/>
          <w:rFonts w:ascii="仿宋" w:cs="仿宋" w:eastAsia="仿宋" w:hAnsi="仿宋" w:hint="eastAsia"/>
          <w:b/>
          <w:color w:val="auto"/>
          <w:sz w:val="72"/>
          <w:highlight w:val="none"/>
        </w:rPr>
      </w:pPr>
      <w:r>
        <w:rPr>
          <w:rStyle w:val="style4117"/>
          <w:rFonts w:ascii="仿宋" w:cs="仿宋" w:eastAsia="仿宋" w:hAnsi="仿宋" w:hint="eastAsia"/>
          <w:b/>
          <w:color w:val="auto"/>
          <w:sz w:val="72"/>
          <w:highlight w:val="none"/>
        </w:rPr>
        <w:t>文</w:t>
      </w:r>
    </w:p>
    <w:p>
      <w:pPr>
        <w:pStyle w:val="style0"/>
        <w:snapToGrid w:val="false"/>
        <w:jc w:val="center"/>
        <w:rPr>
          <w:rStyle w:val="style4117"/>
          <w:rFonts w:ascii="仿宋" w:cs="仿宋" w:eastAsia="仿宋" w:hAnsi="仿宋" w:hint="eastAsia"/>
          <w:b/>
          <w:color w:val="auto"/>
          <w:sz w:val="72"/>
          <w:highlight w:val="none"/>
        </w:rPr>
      </w:pPr>
      <w:r>
        <w:rPr>
          <w:rStyle w:val="style4117"/>
          <w:rFonts w:ascii="仿宋" w:cs="仿宋" w:eastAsia="仿宋" w:hAnsi="仿宋" w:hint="eastAsia"/>
          <w:b/>
          <w:color w:val="auto"/>
          <w:sz w:val="72"/>
          <w:highlight w:val="none"/>
        </w:rPr>
        <w:t>件</w:t>
      </w:r>
    </w:p>
    <w:p>
      <w:pPr>
        <w:pStyle w:val="style76"/>
        <w:snapToGrid w:val="false"/>
        <w:ind w:left="1" w:firstLine="948" w:firstLineChars="295"/>
        <w:rPr>
          <w:rStyle w:val="style4117"/>
          <w:rFonts w:ascii="仿宋" w:cs="仿宋" w:eastAsia="仿宋" w:hAnsi="仿宋" w:hint="eastAsia"/>
          <w:b/>
          <w:color w:val="auto"/>
          <w:sz w:val="32"/>
          <w:highlight w:val="none"/>
        </w:rPr>
      </w:pPr>
      <w:r>
        <w:rPr>
          <w:rStyle w:val="style4117"/>
          <w:rFonts w:ascii="仿宋" w:cs="仿宋" w:eastAsia="仿宋" w:hAnsi="仿宋" w:hint="eastAsia"/>
          <w:b/>
          <w:color w:val="auto"/>
          <w:sz w:val="32"/>
          <w:highlight w:val="none"/>
        </w:rPr>
        <w:t xml:space="preserve">    </w:t>
      </w:r>
    </w:p>
    <w:p>
      <w:pPr>
        <w:pStyle w:val="style0"/>
        <w:snapToGrid w:val="false"/>
        <w:jc w:val="center"/>
        <w:rPr>
          <w:rStyle w:val="style4117"/>
          <w:rFonts w:ascii="仿宋" w:cs="仿宋" w:eastAsia="仿宋" w:hAnsi="仿宋" w:hint="eastAsia"/>
          <w:b/>
          <w:color w:val="auto"/>
          <w:sz w:val="32"/>
          <w:highlight w:val="none"/>
        </w:rPr>
      </w:pPr>
      <w:r>
        <w:rPr>
          <w:rStyle w:val="style4117"/>
          <w:rFonts w:ascii="仿宋" w:cs="仿宋" w:eastAsia="仿宋" w:hAnsi="仿宋" w:hint="eastAsia"/>
          <w:b/>
          <w:color w:val="auto"/>
          <w:sz w:val="32"/>
          <w:highlight w:val="none"/>
        </w:rPr>
        <w:t>采购单位：</w:t>
      </w:r>
      <w:r>
        <w:rPr>
          <w:rStyle w:val="style4117"/>
          <w:rFonts w:ascii="仿宋" w:cs="仿宋" w:eastAsia="仿宋" w:hAnsi="仿宋" w:hint="eastAsia"/>
          <w:b/>
          <w:color w:val="auto"/>
          <w:sz w:val="32"/>
          <w:highlight w:val="none"/>
          <w:lang w:eastAsia="zh-CN"/>
        </w:rPr>
        <w:t>建德市人民政府新安江街道办事处</w:t>
      </w:r>
    </w:p>
    <w:p>
      <w:pPr>
        <w:pStyle w:val="style76"/>
        <w:snapToGrid w:val="false"/>
        <w:ind w:left="1"/>
        <w:jc w:val="center"/>
        <w:rPr>
          <w:rStyle w:val="style4117"/>
          <w:rFonts w:ascii="仿宋" w:cs="仿宋" w:eastAsia="仿宋" w:hAnsi="仿宋" w:hint="eastAsia"/>
          <w:b/>
          <w:color w:val="auto"/>
          <w:sz w:val="32"/>
          <w:highlight w:val="none"/>
        </w:rPr>
      </w:pPr>
      <w:r>
        <w:rPr>
          <w:rStyle w:val="style4117"/>
          <w:rFonts w:ascii="仿宋" w:cs="仿宋" w:eastAsia="仿宋" w:hAnsi="仿宋" w:hint="eastAsia"/>
          <w:b/>
          <w:color w:val="auto"/>
          <w:sz w:val="32"/>
          <w:highlight w:val="none"/>
        </w:rPr>
        <w:t>代理单位：</w:t>
      </w:r>
      <w:r>
        <w:rPr>
          <w:rStyle w:val="style4117"/>
          <w:rFonts w:ascii="仿宋" w:cs="仿宋" w:eastAsia="仿宋" w:hAnsi="仿宋" w:hint="eastAsia"/>
          <w:b/>
          <w:color w:val="auto"/>
          <w:sz w:val="32"/>
          <w:highlight w:val="none"/>
          <w:lang w:eastAsia="zh-CN"/>
        </w:rPr>
        <w:t>杭州欣兴建设工程招标代理有限公司</w:t>
      </w:r>
      <w:r>
        <w:rPr>
          <w:rStyle w:val="style4117"/>
          <w:rFonts w:ascii="仿宋" w:cs="仿宋" w:eastAsia="仿宋" w:hAnsi="仿宋" w:hint="eastAsia"/>
          <w:b/>
          <w:color w:val="auto"/>
          <w:sz w:val="32"/>
          <w:highlight w:val="none"/>
        </w:rPr>
        <w:t xml:space="preserve"> </w:t>
      </w:r>
    </w:p>
    <w:p>
      <w:pPr>
        <w:pStyle w:val="style76"/>
        <w:snapToGrid w:val="false"/>
        <w:ind w:left="1"/>
        <w:jc w:val="center"/>
        <w:rPr>
          <w:rStyle w:val="style4117"/>
          <w:rFonts w:ascii="仿宋" w:cs="仿宋" w:eastAsia="仿宋" w:hAnsi="仿宋" w:hint="eastAsia"/>
          <w:b/>
          <w:color w:val="auto"/>
          <w:sz w:val="18"/>
          <w:highlight w:val="none"/>
          <w:lang w:eastAsia="zh-CN"/>
        </w:rPr>
      </w:pPr>
      <w:r>
        <w:rPr>
          <w:rStyle w:val="style4117"/>
          <w:rFonts w:ascii="仿宋" w:cs="仿宋" w:eastAsia="仿宋" w:hAnsi="仿宋" w:hint="eastAsia"/>
          <w:b/>
          <w:color w:val="auto"/>
          <w:sz w:val="32"/>
          <w:highlight w:val="none"/>
          <w:lang w:eastAsia="zh-CN"/>
        </w:rPr>
        <w:t>2024年</w:t>
      </w:r>
      <w:r>
        <w:rPr>
          <w:rStyle w:val="style4117"/>
          <w:rFonts w:ascii="仿宋" w:cs="仿宋" w:eastAsia="仿宋" w:hAnsi="仿宋" w:hint="eastAsia"/>
          <w:b/>
          <w:color w:val="auto"/>
          <w:sz w:val="32"/>
          <w:highlight w:val="none"/>
          <w:lang w:val="en-US" w:eastAsia="zh-CN"/>
        </w:rPr>
        <w:t xml:space="preserve"> 2月2 日</w:t>
      </w:r>
    </w:p>
    <w:tbl>
      <w:tblPr>
        <w:tblStyle w:val="style105"/>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Pr>
      <w:tblGrid>
        <w:gridCol w:w="4770"/>
        <w:gridCol w:w="4770"/>
      </w:tblGrid>
      <w:tr>
        <w:trPr>
          <w:trHeight w:val="3101" w:hRule="atLeast"/>
        </w:trPr>
        <w:tc>
          <w:tcPr>
            <w:tcW w:w="4770" w:type="dxa"/>
            <w:tcBorders>
              <w:top w:val="single" w:sz="4" w:space="0" w:color="000000"/>
              <w:left w:val="single" w:sz="4" w:space="0" w:color="000000"/>
              <w:bottom w:val="single" w:sz="4" w:space="0" w:color="000000"/>
              <w:right w:val="single" w:sz="4" w:space="0" w:color="000000"/>
            </w:tcBorders>
            <w:vAlign w:val="center"/>
          </w:tcPr>
          <w:p>
            <w:pPr>
              <w:pStyle w:val="style0"/>
              <w:snapToGrid w:val="false"/>
              <w:spacing w:after="312" w:afterAutospacing="true"/>
              <w:rPr>
                <w:rStyle w:val="style4117"/>
                <w:rFonts w:ascii="仿宋" w:cs="仿宋" w:eastAsia="仿宋" w:hAnsi="仿宋" w:hint="eastAsia"/>
                <w:b/>
                <w:color w:val="auto"/>
                <w:sz w:val="30"/>
                <w:highlight w:val="none"/>
              </w:rPr>
            </w:pPr>
            <w:r>
              <w:rPr>
                <w:rStyle w:val="style4117"/>
                <w:rFonts w:ascii="仿宋" w:cs="仿宋" w:eastAsia="仿宋" w:hAnsi="仿宋" w:hint="eastAsia"/>
                <w:b/>
                <w:color w:val="auto"/>
                <w:sz w:val="30"/>
                <w:highlight w:val="none"/>
              </w:rPr>
              <w:t>采购单位确认（公章）：</w:t>
            </w:r>
          </w:p>
          <w:p>
            <w:pPr>
              <w:pStyle w:val="style0"/>
              <w:snapToGrid w:val="false"/>
              <w:spacing w:after="312" w:afterAutospacing="true"/>
              <w:rPr>
                <w:rStyle w:val="style4117"/>
                <w:rFonts w:ascii="仿宋" w:cs="仿宋" w:eastAsia="仿宋" w:hAnsi="仿宋" w:hint="eastAsia"/>
                <w:b/>
                <w:color w:val="auto"/>
                <w:sz w:val="30"/>
                <w:highlight w:val="none"/>
              </w:rPr>
            </w:pPr>
            <w:r>
              <w:rPr>
                <w:rStyle w:val="style4117"/>
                <w:rFonts w:ascii="仿宋" w:cs="仿宋" w:eastAsia="仿宋" w:hAnsi="仿宋" w:hint="eastAsia"/>
                <w:b/>
                <w:color w:val="auto"/>
                <w:sz w:val="30"/>
                <w:highlight w:val="none"/>
              </w:rPr>
              <w:t>该</w:t>
            </w:r>
            <w:r>
              <w:rPr>
                <w:rStyle w:val="style4117"/>
                <w:rFonts w:ascii="仿宋" w:cs="仿宋" w:eastAsia="仿宋" w:hAnsi="仿宋" w:hint="eastAsia"/>
                <w:b/>
                <w:color w:val="auto"/>
                <w:sz w:val="30"/>
                <w:highlight w:val="none"/>
                <w:lang w:eastAsia="zh-CN"/>
              </w:rPr>
              <w:t>竞争性磋商文件</w:t>
            </w:r>
            <w:r>
              <w:rPr>
                <w:rStyle w:val="style4117"/>
                <w:rFonts w:ascii="仿宋" w:cs="仿宋" w:eastAsia="仿宋" w:hAnsi="仿宋" w:hint="eastAsia"/>
                <w:b/>
                <w:color w:val="auto"/>
                <w:sz w:val="30"/>
                <w:highlight w:val="none"/>
              </w:rPr>
              <w:t>已经我单位审核确认。</w:t>
            </w:r>
          </w:p>
          <w:p>
            <w:pPr>
              <w:pStyle w:val="style0"/>
              <w:snapToGrid w:val="false"/>
              <w:spacing w:after="312" w:afterAutospacing="true"/>
              <w:rPr>
                <w:rStyle w:val="style4117"/>
                <w:rFonts w:ascii="仿宋" w:cs="仿宋" w:eastAsia="仿宋" w:hAnsi="仿宋" w:hint="eastAsia"/>
                <w:b/>
                <w:color w:val="auto"/>
                <w:sz w:val="30"/>
                <w:highlight w:val="none"/>
              </w:rPr>
            </w:pPr>
            <w:r>
              <w:rPr>
                <w:rStyle w:val="style4117"/>
                <w:rFonts w:ascii="仿宋" w:cs="仿宋" w:eastAsia="仿宋" w:hAnsi="仿宋" w:hint="eastAsia"/>
                <w:b/>
                <w:color w:val="auto"/>
                <w:sz w:val="30"/>
                <w:highlight w:val="none"/>
              </w:rPr>
              <w:t>经办人（签名）：</w:t>
            </w:r>
          </w:p>
          <w:p>
            <w:pPr>
              <w:pStyle w:val="style0"/>
              <w:snapToGrid w:val="false"/>
              <w:spacing w:afterAutospacing="true"/>
              <w:rPr>
                <w:rStyle w:val="style4117"/>
                <w:rFonts w:ascii="仿宋" w:cs="仿宋" w:eastAsia="仿宋" w:hAnsi="仿宋" w:hint="eastAsia"/>
                <w:b/>
                <w:color w:val="auto"/>
                <w:sz w:val="30"/>
                <w:highlight w:val="none"/>
                <w:lang w:eastAsia="zh-CN"/>
              </w:rPr>
            </w:pPr>
            <w:r>
              <w:rPr>
                <w:rStyle w:val="style4117"/>
                <w:rFonts w:ascii="仿宋" w:cs="仿宋" w:eastAsia="仿宋" w:hAnsi="仿宋" w:hint="eastAsia"/>
                <w:b/>
                <w:color w:val="auto"/>
                <w:sz w:val="30"/>
                <w:highlight w:val="none"/>
              </w:rPr>
              <w:t>日期：</w:t>
            </w:r>
            <w:r>
              <w:rPr>
                <w:rStyle w:val="style4117"/>
                <w:rFonts w:ascii="仿宋" w:cs="仿宋" w:eastAsia="仿宋" w:hAnsi="仿宋" w:hint="eastAsia"/>
                <w:b/>
                <w:color w:val="auto"/>
                <w:sz w:val="30"/>
                <w:highlight w:val="none"/>
                <w:lang w:eastAsia="zh-CN"/>
              </w:rPr>
              <w:t>2024年</w:t>
            </w:r>
            <w:r>
              <w:rPr>
                <w:rStyle w:val="style4117"/>
                <w:rFonts w:ascii="仿宋" w:cs="仿宋" w:eastAsia="仿宋" w:hAnsi="仿宋" w:hint="eastAsia"/>
                <w:b/>
                <w:color w:val="auto"/>
                <w:sz w:val="30"/>
                <w:highlight w:val="none"/>
                <w:lang w:val="en-US" w:eastAsia="zh-CN"/>
              </w:rPr>
              <w:t xml:space="preserve"> 2 月 2 日</w:t>
            </w:r>
          </w:p>
        </w:tc>
        <w:tc>
          <w:tcPr>
            <w:tcW w:w="4770" w:type="dxa"/>
            <w:tcBorders>
              <w:top w:val="single" w:sz="4" w:space="0" w:color="000000"/>
              <w:left w:val="single" w:sz="4" w:space="0" w:color="000000"/>
              <w:bottom w:val="single" w:sz="4" w:space="0" w:color="000000"/>
              <w:right w:val="single" w:sz="4" w:space="0" w:color="000000"/>
            </w:tcBorders>
            <w:vAlign w:val="center"/>
          </w:tcPr>
          <w:p>
            <w:pPr>
              <w:pStyle w:val="style0"/>
              <w:snapToGrid w:val="false"/>
              <w:spacing w:after="312" w:afterAutospacing="true"/>
              <w:rPr>
                <w:rStyle w:val="style4117"/>
                <w:rFonts w:ascii="仿宋" w:cs="仿宋" w:eastAsia="仿宋" w:hAnsi="仿宋" w:hint="eastAsia"/>
                <w:b/>
                <w:color w:val="auto"/>
                <w:sz w:val="30"/>
                <w:highlight w:val="none"/>
              </w:rPr>
            </w:pPr>
            <w:r>
              <w:rPr>
                <w:rStyle w:val="style4117"/>
                <w:rFonts w:ascii="仿宋" w:cs="仿宋" w:eastAsia="仿宋" w:hAnsi="仿宋" w:hint="eastAsia"/>
                <w:b/>
                <w:color w:val="auto"/>
                <w:sz w:val="30"/>
                <w:highlight w:val="none"/>
              </w:rPr>
              <w:t>代理机构审批（章）：</w:t>
            </w:r>
          </w:p>
          <w:p>
            <w:pPr>
              <w:pStyle w:val="style0"/>
              <w:snapToGrid w:val="false"/>
              <w:spacing w:after="312" w:afterAutospacing="true"/>
              <w:rPr>
                <w:rStyle w:val="style4117"/>
                <w:rFonts w:ascii="仿宋" w:cs="仿宋" w:eastAsia="仿宋" w:hAnsi="仿宋" w:hint="eastAsia"/>
                <w:b/>
                <w:color w:val="auto"/>
                <w:sz w:val="30"/>
                <w:highlight w:val="none"/>
              </w:rPr>
            </w:pPr>
            <w:r>
              <w:rPr>
                <w:rStyle w:val="style4117"/>
                <w:rFonts w:ascii="仿宋" w:cs="仿宋" w:eastAsia="仿宋" w:hAnsi="仿宋" w:hint="eastAsia"/>
                <w:b/>
                <w:color w:val="auto"/>
                <w:sz w:val="30"/>
                <w:highlight w:val="none"/>
              </w:rPr>
              <w:t>同意发布。</w:t>
            </w:r>
          </w:p>
          <w:p>
            <w:pPr>
              <w:pStyle w:val="style0"/>
              <w:snapToGrid w:val="false"/>
              <w:spacing w:after="312" w:afterAutospacing="true"/>
              <w:rPr>
                <w:rStyle w:val="style4117"/>
                <w:rFonts w:ascii="仿宋" w:cs="仿宋" w:eastAsia="仿宋" w:hAnsi="仿宋" w:hint="eastAsia"/>
                <w:b/>
                <w:color w:val="auto"/>
                <w:sz w:val="30"/>
                <w:highlight w:val="none"/>
              </w:rPr>
            </w:pPr>
            <w:r>
              <w:rPr>
                <w:rStyle w:val="style4117"/>
                <w:rFonts w:ascii="仿宋" w:cs="仿宋" w:eastAsia="仿宋" w:hAnsi="仿宋" w:hint="eastAsia"/>
                <w:b/>
                <w:color w:val="auto"/>
                <w:sz w:val="30"/>
                <w:highlight w:val="none"/>
              </w:rPr>
              <w:t>经办人（签名）：</w:t>
            </w:r>
          </w:p>
          <w:p>
            <w:pPr>
              <w:pStyle w:val="style0"/>
              <w:snapToGrid w:val="false"/>
              <w:spacing w:afterAutospacing="true"/>
              <w:rPr>
                <w:rStyle w:val="style4117"/>
                <w:rFonts w:ascii="仿宋" w:cs="仿宋" w:eastAsia="仿宋" w:hAnsi="仿宋" w:hint="eastAsia"/>
                <w:b/>
                <w:color w:val="auto"/>
                <w:sz w:val="30"/>
                <w:highlight w:val="none"/>
                <w:lang w:eastAsia="zh-CN"/>
              </w:rPr>
            </w:pPr>
            <w:r>
              <w:rPr>
                <w:rStyle w:val="style4117"/>
                <w:rFonts w:ascii="仿宋" w:cs="仿宋" w:eastAsia="仿宋" w:hAnsi="仿宋" w:hint="eastAsia"/>
                <w:b/>
                <w:color w:val="auto"/>
                <w:sz w:val="30"/>
                <w:highlight w:val="none"/>
              </w:rPr>
              <w:t>日期：</w:t>
            </w:r>
            <w:r>
              <w:rPr>
                <w:rStyle w:val="style4117"/>
                <w:rFonts w:ascii="仿宋" w:cs="仿宋" w:eastAsia="仿宋" w:hAnsi="仿宋" w:hint="eastAsia"/>
                <w:b/>
                <w:color w:val="auto"/>
                <w:sz w:val="30"/>
                <w:highlight w:val="none"/>
                <w:lang w:eastAsia="zh-CN"/>
              </w:rPr>
              <w:t>2024年</w:t>
            </w:r>
            <w:r>
              <w:rPr>
                <w:rStyle w:val="style4117"/>
                <w:rFonts w:ascii="仿宋" w:cs="仿宋" w:eastAsia="仿宋" w:hAnsi="仿宋" w:hint="eastAsia"/>
                <w:b/>
                <w:color w:val="auto"/>
                <w:sz w:val="30"/>
                <w:highlight w:val="none"/>
                <w:lang w:val="en-US" w:eastAsia="zh-CN"/>
              </w:rPr>
              <w:t xml:space="preserve"> 2 月 2 日</w:t>
            </w:r>
          </w:p>
        </w:tc>
      </w:tr>
    </w:tbl>
    <w:p>
      <w:pPr>
        <w:pStyle w:val="style0"/>
        <w:snapToGrid w:val="false"/>
        <w:spacing w:lineRule="auto" w:line="360"/>
        <w:jc w:val="center"/>
        <w:rPr>
          <w:rStyle w:val="style4117"/>
          <w:rFonts w:ascii="仿宋" w:cs="仿宋" w:eastAsia="仿宋" w:hAnsi="仿宋" w:hint="eastAsia"/>
          <w:b/>
          <w:color w:val="auto"/>
          <w:sz w:val="44"/>
          <w:highlight w:val="none"/>
        </w:rPr>
        <w:sectPr>
          <w:headerReference w:type="default" r:id="rId2"/>
          <w:footerReference w:type="even" r:id="rId3"/>
          <w:footerReference w:type="default" r:id="rId4"/>
          <w:pgSz w:w="11906" w:h="16838" w:orient="portrait"/>
          <w:pgMar w:top="1246" w:right="1286" w:bottom="1402" w:left="1260" w:header="851" w:footer="992" w:gutter="0"/>
          <w:cols w:space="425" w:num="1"/>
          <w:titlePg/>
          <w:docGrid w:linePitch="312" w:charSpace="0"/>
        </w:sectPr>
      </w:pPr>
    </w:p>
    <w:p>
      <w:pPr>
        <w:pStyle w:val="style4098"/>
        <w:rPr>
          <w:rFonts w:ascii="仿宋" w:cs="仿宋" w:eastAsia="仿宋" w:hAnsi="仿宋" w:hint="eastAsia"/>
          <w:color w:val="auto"/>
          <w:highlight w:val="none"/>
        </w:rPr>
      </w:pPr>
    </w:p>
    <w:p>
      <w:pPr>
        <w:pStyle w:val="style0"/>
        <w:snapToGrid w:val="false"/>
        <w:rPr>
          <w:rStyle w:val="style4117"/>
          <w:rFonts w:ascii="仿宋" w:cs="仿宋" w:eastAsia="仿宋" w:hAnsi="仿宋" w:hint="eastAsia"/>
          <w:color w:val="auto"/>
          <w:highlight w:val="none"/>
        </w:rPr>
      </w:pPr>
    </w:p>
    <w:p>
      <w:pPr>
        <w:pStyle w:val="style4282"/>
        <w:snapToGrid w:val="false"/>
        <w:jc w:val="center"/>
        <w:textAlignment w:val="baseline"/>
        <w:rPr>
          <w:rStyle w:val="style4117"/>
          <w:rFonts w:ascii="仿宋" w:cs="仿宋" w:eastAsia="仿宋" w:hAnsi="仿宋" w:hint="eastAsia"/>
          <w:b/>
          <w:bCs/>
          <w:color w:val="auto"/>
          <w:sz w:val="40"/>
          <w:szCs w:val="40"/>
          <w:highlight w:val="none"/>
          <w:lang w:val="zh-CN"/>
        </w:rPr>
      </w:pPr>
      <w:r>
        <w:rPr>
          <w:rStyle w:val="style4117"/>
          <w:rFonts w:ascii="仿宋" w:cs="仿宋" w:eastAsia="仿宋" w:hAnsi="仿宋" w:hint="eastAsia"/>
          <w:b/>
          <w:bCs/>
          <w:color w:val="auto"/>
          <w:sz w:val="40"/>
          <w:szCs w:val="40"/>
          <w:highlight w:val="none"/>
          <w:lang w:val="zh-CN"/>
        </w:rPr>
        <w:t>目录</w:t>
      </w:r>
    </w:p>
    <w:p>
      <w:pPr>
        <w:pStyle w:val="style0"/>
        <w:snapToGrid w:val="false"/>
        <w:rPr>
          <w:rStyle w:val="style4117"/>
          <w:rFonts w:ascii="仿宋" w:cs="仿宋" w:eastAsia="仿宋" w:hAnsi="仿宋" w:hint="eastAsia"/>
          <w:color w:val="auto"/>
          <w:highlight w:val="none"/>
          <w:lang w:val="zh-CN"/>
        </w:rPr>
      </w:pPr>
    </w:p>
    <w:p>
      <w:pPr>
        <w:pStyle w:val="style4293"/>
        <w:tabs>
          <w:tab w:val="left" w:leader="none" w:pos="1260"/>
          <w:tab w:val="right" w:leader="dot" w:pos="9350"/>
        </w:tabs>
        <w:snapToGrid w:val="false"/>
        <w:spacing w:lineRule="auto" w:line="360"/>
        <w:rPr>
          <w:rStyle w:val="style4117"/>
          <w:rFonts w:ascii="仿宋" w:cs="仿宋" w:eastAsia="仿宋" w:hAnsi="仿宋" w:hint="eastAsia"/>
          <w:b/>
          <w:bCs w:val="false"/>
          <w:color w:val="auto"/>
          <w:kern w:val="2"/>
          <w:sz w:val="28"/>
          <w:szCs w:val="28"/>
          <w:highlight w:val="none"/>
        </w:rPr>
      </w:pPr>
      <w:r>
        <w:rPr>
          <w:rStyle w:val="style85"/>
          <w:rFonts w:ascii="仿宋" w:cs="仿宋" w:eastAsia="仿宋" w:hAnsi="仿宋" w:hint="eastAsia"/>
          <w:b/>
          <w:bCs w:val="false"/>
          <w:color w:val="auto"/>
          <w:sz w:val="28"/>
          <w:szCs w:val="28"/>
          <w:highlight w:val="none"/>
          <w:u w:val="none"/>
        </w:rPr>
        <w:t>第一章</w:t>
      </w:r>
      <w:r>
        <w:rPr>
          <w:rStyle w:val="style85"/>
          <w:rFonts w:ascii="仿宋" w:cs="仿宋" w:eastAsia="仿宋" w:hAnsi="仿宋" w:hint="eastAsia"/>
          <w:b/>
          <w:bCs w:val="false"/>
          <w:color w:val="auto"/>
          <w:sz w:val="28"/>
          <w:szCs w:val="28"/>
          <w:highlight w:val="none"/>
          <w:u w:val="none"/>
          <w:lang w:val="en-US" w:eastAsia="zh-CN"/>
        </w:rPr>
        <w:t xml:space="preserve">  </w:t>
      </w:r>
      <w:r>
        <w:rPr>
          <w:rStyle w:val="style85"/>
          <w:rFonts w:ascii="仿宋" w:cs="仿宋" w:eastAsia="仿宋" w:hAnsi="仿宋" w:hint="eastAsia"/>
          <w:b/>
          <w:bCs w:val="false"/>
          <w:color w:val="auto"/>
          <w:spacing w:val="-2"/>
          <w:sz w:val="28"/>
          <w:szCs w:val="28"/>
          <w:highlight w:val="none"/>
          <w:u w:val="none"/>
        </w:rPr>
        <w:t>竞争性磋商公告</w:t>
      </w:r>
      <w:r>
        <w:rPr>
          <w:rStyle w:val="style4117"/>
          <w:rFonts w:ascii="仿宋" w:cs="仿宋" w:eastAsia="仿宋" w:hAnsi="仿宋" w:hint="eastAsia"/>
          <w:b/>
          <w:bCs w:val="false"/>
          <w:color w:val="auto"/>
          <w:sz w:val="28"/>
          <w:szCs w:val="28"/>
          <w:highlight w:val="none"/>
        </w:rPr>
        <w:tab/>
      </w:r>
      <w:r>
        <w:rPr>
          <w:rStyle w:val="style4117"/>
          <w:rFonts w:ascii="仿宋" w:cs="仿宋" w:eastAsia="仿宋" w:hAnsi="仿宋" w:hint="eastAsia"/>
          <w:b/>
          <w:bCs w:val="false"/>
          <w:color w:val="auto"/>
          <w:sz w:val="28"/>
          <w:szCs w:val="28"/>
          <w:highlight w:val="none"/>
          <w:lang w:val="en-US" w:eastAsia="zh-CN"/>
        </w:rPr>
        <w:t>02</w:t>
      </w:r>
    </w:p>
    <w:p>
      <w:pPr>
        <w:pStyle w:val="style4293"/>
        <w:tabs>
          <w:tab w:val="right" w:leader="dot" w:pos="9350"/>
        </w:tabs>
        <w:snapToGrid w:val="false"/>
        <w:spacing w:lineRule="auto" w:line="360"/>
        <w:rPr>
          <w:rStyle w:val="style4117"/>
          <w:rFonts w:ascii="仿宋" w:cs="仿宋" w:eastAsia="仿宋" w:hAnsi="仿宋" w:hint="eastAsia"/>
          <w:b/>
          <w:bCs w:val="false"/>
          <w:color w:val="auto"/>
          <w:sz w:val="28"/>
          <w:szCs w:val="28"/>
          <w:highlight w:val="none"/>
          <w:lang w:val="en-US" w:eastAsia="zh-CN"/>
        </w:rPr>
      </w:pPr>
      <w:r>
        <w:rPr>
          <w:rStyle w:val="style85"/>
          <w:rFonts w:ascii="仿宋" w:cs="仿宋" w:eastAsia="仿宋" w:hAnsi="仿宋" w:hint="eastAsia"/>
          <w:b/>
          <w:bCs w:val="false"/>
          <w:color w:val="auto"/>
          <w:spacing w:val="-2"/>
          <w:sz w:val="28"/>
          <w:szCs w:val="28"/>
          <w:highlight w:val="none"/>
          <w:u w:val="none"/>
        </w:rPr>
        <w:t>第二章  投标须知</w:t>
      </w:r>
      <w:r>
        <w:rPr>
          <w:rStyle w:val="style4117"/>
          <w:rFonts w:ascii="仿宋" w:cs="仿宋" w:eastAsia="仿宋" w:hAnsi="仿宋" w:hint="eastAsia"/>
          <w:b/>
          <w:bCs w:val="false"/>
          <w:color w:val="auto"/>
          <w:sz w:val="28"/>
          <w:szCs w:val="28"/>
          <w:highlight w:val="none"/>
        </w:rPr>
        <w:tab/>
      </w:r>
      <w:r>
        <w:rPr>
          <w:rStyle w:val="style4117"/>
          <w:rFonts w:ascii="仿宋" w:cs="仿宋" w:eastAsia="仿宋" w:hAnsi="仿宋" w:hint="eastAsia"/>
          <w:b/>
          <w:bCs w:val="false"/>
          <w:color w:val="auto"/>
          <w:sz w:val="28"/>
          <w:szCs w:val="28"/>
          <w:highlight w:val="none"/>
          <w:lang w:val="en-US" w:eastAsia="zh-CN"/>
        </w:rPr>
        <w:t>05</w:t>
      </w:r>
    </w:p>
    <w:p>
      <w:pPr>
        <w:pStyle w:val="style4293"/>
        <w:tabs>
          <w:tab w:val="right" w:leader="dot" w:pos="9350"/>
        </w:tabs>
        <w:snapToGrid w:val="false"/>
        <w:spacing w:lineRule="auto" w:line="360"/>
        <w:rPr>
          <w:rStyle w:val="style4117"/>
          <w:rFonts w:ascii="仿宋" w:cs="仿宋" w:eastAsia="仿宋" w:hAnsi="仿宋" w:hint="eastAsia"/>
          <w:b/>
          <w:bCs w:val="false"/>
          <w:color w:val="auto"/>
          <w:kern w:val="2"/>
          <w:sz w:val="28"/>
          <w:szCs w:val="28"/>
          <w:highlight w:val="none"/>
        </w:rPr>
      </w:pPr>
      <w:r>
        <w:rPr>
          <w:rStyle w:val="style85"/>
          <w:rFonts w:ascii="仿宋" w:cs="仿宋" w:eastAsia="仿宋" w:hAnsi="仿宋" w:hint="eastAsia"/>
          <w:b/>
          <w:bCs w:val="false"/>
          <w:color w:val="auto"/>
          <w:spacing w:val="-2"/>
          <w:sz w:val="28"/>
          <w:szCs w:val="28"/>
          <w:highlight w:val="none"/>
          <w:u w:val="none"/>
        </w:rPr>
        <w:t>第三章  开标和评标须知</w:t>
      </w:r>
      <w:r>
        <w:rPr>
          <w:rStyle w:val="style4117"/>
          <w:rFonts w:ascii="仿宋" w:cs="仿宋" w:eastAsia="仿宋" w:hAnsi="仿宋" w:hint="eastAsia"/>
          <w:b/>
          <w:bCs w:val="false"/>
          <w:color w:val="auto"/>
          <w:sz w:val="28"/>
          <w:szCs w:val="28"/>
          <w:highlight w:val="none"/>
        </w:rPr>
        <w:tab/>
      </w:r>
      <w:r>
        <w:rPr>
          <w:rStyle w:val="style4117"/>
          <w:rFonts w:ascii="仿宋" w:cs="仿宋" w:eastAsia="仿宋" w:hAnsi="仿宋" w:hint="eastAsia"/>
          <w:b/>
          <w:bCs w:val="false"/>
          <w:color w:val="auto"/>
          <w:sz w:val="28"/>
          <w:szCs w:val="28"/>
          <w:highlight w:val="none"/>
        </w:rPr>
        <w:t>1</w:t>
      </w:r>
      <w:r>
        <w:rPr>
          <w:rStyle w:val="style4117"/>
          <w:rFonts w:ascii="仿宋" w:cs="仿宋" w:eastAsia="仿宋" w:hAnsi="仿宋" w:hint="eastAsia"/>
          <w:b/>
          <w:bCs w:val="false"/>
          <w:color w:val="auto"/>
          <w:sz w:val="28"/>
          <w:szCs w:val="28"/>
          <w:highlight w:val="none"/>
          <w:lang w:val="en-US" w:eastAsia="zh-CN"/>
        </w:rPr>
        <w:t>3</w:t>
      </w:r>
    </w:p>
    <w:p>
      <w:pPr>
        <w:pStyle w:val="style4293"/>
        <w:tabs>
          <w:tab w:val="right" w:leader="dot" w:pos="9350"/>
        </w:tabs>
        <w:snapToGrid w:val="false"/>
        <w:spacing w:lineRule="auto" w:line="360"/>
        <w:rPr>
          <w:rStyle w:val="style4117"/>
          <w:rFonts w:ascii="仿宋" w:cs="仿宋" w:eastAsia="仿宋" w:hAnsi="仿宋" w:hint="eastAsia"/>
          <w:b/>
          <w:bCs w:val="false"/>
          <w:color w:val="auto"/>
          <w:kern w:val="2"/>
          <w:sz w:val="28"/>
          <w:szCs w:val="28"/>
          <w:highlight w:val="none"/>
        </w:rPr>
      </w:pPr>
      <w:r>
        <w:rPr>
          <w:rStyle w:val="style85"/>
          <w:rFonts w:ascii="仿宋" w:cs="仿宋" w:eastAsia="仿宋" w:hAnsi="仿宋" w:hint="eastAsia"/>
          <w:b/>
          <w:bCs w:val="false"/>
          <w:color w:val="auto"/>
          <w:sz w:val="28"/>
          <w:szCs w:val="28"/>
          <w:highlight w:val="none"/>
          <w:u w:val="none"/>
        </w:rPr>
        <w:t>第四章  评分标准</w:t>
      </w:r>
      <w:r>
        <w:rPr>
          <w:rStyle w:val="style4117"/>
          <w:rFonts w:ascii="仿宋" w:cs="仿宋" w:eastAsia="仿宋" w:hAnsi="仿宋" w:hint="eastAsia"/>
          <w:b/>
          <w:bCs w:val="false"/>
          <w:color w:val="auto"/>
          <w:sz w:val="28"/>
          <w:szCs w:val="28"/>
          <w:highlight w:val="none"/>
        </w:rPr>
        <w:tab/>
      </w:r>
      <w:r>
        <w:rPr>
          <w:rStyle w:val="style4117"/>
          <w:rFonts w:ascii="仿宋" w:cs="仿宋" w:eastAsia="仿宋" w:hAnsi="仿宋" w:hint="eastAsia"/>
          <w:b/>
          <w:bCs w:val="false"/>
          <w:color w:val="auto"/>
          <w:sz w:val="28"/>
          <w:szCs w:val="28"/>
          <w:highlight w:val="none"/>
        </w:rPr>
        <w:t>1</w:t>
      </w:r>
      <w:r>
        <w:rPr>
          <w:rStyle w:val="style4117"/>
          <w:rFonts w:ascii="仿宋" w:cs="仿宋" w:eastAsia="仿宋" w:hAnsi="仿宋" w:hint="eastAsia"/>
          <w:b/>
          <w:bCs w:val="false"/>
          <w:color w:val="auto"/>
          <w:sz w:val="28"/>
          <w:szCs w:val="28"/>
          <w:highlight w:val="none"/>
          <w:lang w:val="en-US" w:eastAsia="zh-CN"/>
        </w:rPr>
        <w:t>6</w:t>
      </w:r>
    </w:p>
    <w:p>
      <w:pPr>
        <w:pStyle w:val="style4293"/>
        <w:tabs>
          <w:tab w:val="right" w:leader="dot" w:pos="9350"/>
        </w:tabs>
        <w:snapToGrid w:val="false"/>
        <w:spacing w:lineRule="auto" w:line="360"/>
        <w:rPr>
          <w:rStyle w:val="style4117"/>
          <w:rFonts w:ascii="仿宋" w:cs="仿宋" w:eastAsia="仿宋" w:hAnsi="仿宋" w:hint="eastAsia"/>
          <w:b/>
          <w:bCs w:val="false"/>
          <w:color w:val="auto"/>
          <w:kern w:val="2"/>
          <w:sz w:val="28"/>
          <w:szCs w:val="28"/>
          <w:highlight w:val="none"/>
        </w:rPr>
      </w:pPr>
      <w:r>
        <w:rPr>
          <w:rStyle w:val="style85"/>
          <w:rFonts w:ascii="仿宋" w:cs="仿宋" w:eastAsia="仿宋" w:hAnsi="仿宋" w:hint="eastAsia"/>
          <w:b/>
          <w:bCs w:val="false"/>
          <w:color w:val="auto"/>
          <w:sz w:val="28"/>
          <w:szCs w:val="28"/>
          <w:highlight w:val="none"/>
          <w:u w:val="none"/>
        </w:rPr>
        <w:t>第五章  磋商内容与技术要求</w:t>
      </w:r>
      <w:r>
        <w:rPr>
          <w:rStyle w:val="style4117"/>
          <w:rFonts w:ascii="仿宋" w:cs="仿宋" w:eastAsia="仿宋" w:hAnsi="仿宋" w:hint="eastAsia"/>
          <w:b/>
          <w:bCs w:val="false"/>
          <w:color w:val="auto"/>
          <w:sz w:val="28"/>
          <w:szCs w:val="28"/>
          <w:highlight w:val="none"/>
        </w:rPr>
        <w:tab/>
      </w:r>
      <w:r>
        <w:rPr>
          <w:rStyle w:val="style4117"/>
          <w:rFonts w:ascii="仿宋" w:cs="仿宋" w:eastAsia="仿宋" w:hAnsi="仿宋" w:hint="eastAsia"/>
          <w:b/>
          <w:bCs w:val="false"/>
          <w:color w:val="auto"/>
          <w:sz w:val="28"/>
          <w:szCs w:val="28"/>
          <w:highlight w:val="none"/>
        </w:rPr>
        <w:t>1</w:t>
      </w:r>
      <w:r>
        <w:rPr>
          <w:rStyle w:val="style4117"/>
          <w:rFonts w:ascii="仿宋" w:cs="仿宋" w:eastAsia="仿宋" w:hAnsi="仿宋" w:hint="eastAsia"/>
          <w:b/>
          <w:bCs w:val="false"/>
          <w:color w:val="auto"/>
          <w:sz w:val="28"/>
          <w:szCs w:val="28"/>
          <w:highlight w:val="none"/>
          <w:lang w:val="en-US" w:eastAsia="zh-CN"/>
        </w:rPr>
        <w:t>7</w:t>
      </w:r>
    </w:p>
    <w:p>
      <w:pPr>
        <w:pStyle w:val="style4293"/>
        <w:tabs>
          <w:tab w:val="right" w:leader="dot" w:pos="9350"/>
        </w:tabs>
        <w:snapToGrid w:val="false"/>
        <w:spacing w:lineRule="auto" w:line="360"/>
        <w:rPr>
          <w:rStyle w:val="style4117"/>
          <w:rFonts w:ascii="仿宋" w:cs="仿宋" w:eastAsia="仿宋" w:hAnsi="仿宋" w:hint="eastAsia"/>
          <w:b/>
          <w:bCs w:val="false"/>
          <w:color w:val="auto"/>
          <w:sz w:val="28"/>
          <w:szCs w:val="28"/>
          <w:highlight w:val="none"/>
          <w:lang w:val="en-US" w:eastAsia="zh-CN"/>
        </w:rPr>
      </w:pPr>
      <w:r>
        <w:rPr>
          <w:rStyle w:val="style85"/>
          <w:rFonts w:ascii="仿宋" w:cs="仿宋" w:eastAsia="仿宋" w:hAnsi="仿宋" w:hint="eastAsia"/>
          <w:b/>
          <w:bCs w:val="false"/>
          <w:color w:val="auto"/>
          <w:sz w:val="28"/>
          <w:szCs w:val="28"/>
          <w:highlight w:val="none"/>
          <w:u w:val="none"/>
        </w:rPr>
        <w:t>第六章  商务条款</w:t>
      </w:r>
      <w:r>
        <w:rPr>
          <w:rStyle w:val="style4117"/>
          <w:rFonts w:ascii="仿宋" w:cs="仿宋" w:eastAsia="仿宋" w:hAnsi="仿宋" w:hint="eastAsia"/>
          <w:b/>
          <w:bCs w:val="false"/>
          <w:color w:val="auto"/>
          <w:sz w:val="28"/>
          <w:szCs w:val="28"/>
          <w:highlight w:val="none"/>
        </w:rPr>
        <w:tab/>
      </w:r>
      <w:r>
        <w:rPr>
          <w:rStyle w:val="style4117"/>
          <w:rFonts w:ascii="仿宋" w:cs="仿宋" w:eastAsia="仿宋" w:hAnsi="仿宋" w:hint="eastAsia"/>
          <w:b/>
          <w:bCs w:val="false"/>
          <w:color w:val="auto"/>
          <w:sz w:val="28"/>
          <w:szCs w:val="28"/>
          <w:highlight w:val="none"/>
          <w:lang w:val="en-US" w:eastAsia="zh-CN"/>
        </w:rPr>
        <w:t>19</w:t>
      </w:r>
    </w:p>
    <w:p>
      <w:pPr>
        <w:pStyle w:val="style4293"/>
        <w:tabs>
          <w:tab w:val="right" w:leader="dot" w:pos="9350"/>
        </w:tabs>
        <w:snapToGrid w:val="false"/>
        <w:spacing w:lineRule="auto" w:line="360"/>
        <w:rPr>
          <w:rStyle w:val="style4117"/>
          <w:rFonts w:ascii="仿宋" w:cs="仿宋" w:eastAsia="仿宋" w:hAnsi="仿宋" w:hint="eastAsia"/>
          <w:b/>
          <w:bCs w:val="false"/>
          <w:color w:val="auto"/>
          <w:sz w:val="28"/>
          <w:szCs w:val="28"/>
          <w:highlight w:val="none"/>
          <w:lang w:val="en-US" w:eastAsia="zh-CN"/>
        </w:rPr>
      </w:pPr>
      <w:r>
        <w:rPr>
          <w:rStyle w:val="style85"/>
          <w:rFonts w:ascii="仿宋" w:cs="仿宋" w:eastAsia="仿宋" w:hAnsi="仿宋" w:hint="eastAsia"/>
          <w:b/>
          <w:bCs w:val="false"/>
          <w:color w:val="auto"/>
          <w:spacing w:val="-2"/>
          <w:sz w:val="28"/>
          <w:szCs w:val="28"/>
          <w:highlight w:val="none"/>
          <w:u w:val="none"/>
        </w:rPr>
        <w:t>第七章  财务结算</w:t>
      </w:r>
      <w:r>
        <w:rPr>
          <w:rStyle w:val="style4117"/>
          <w:rFonts w:ascii="仿宋" w:cs="仿宋" w:eastAsia="仿宋" w:hAnsi="仿宋" w:hint="eastAsia"/>
          <w:b/>
          <w:bCs w:val="false"/>
          <w:color w:val="auto"/>
          <w:sz w:val="28"/>
          <w:szCs w:val="28"/>
          <w:highlight w:val="none"/>
        </w:rPr>
        <w:tab/>
      </w:r>
      <w:r>
        <w:rPr>
          <w:rStyle w:val="style4117"/>
          <w:rFonts w:ascii="仿宋" w:cs="仿宋" w:eastAsia="仿宋" w:hAnsi="仿宋" w:hint="eastAsia"/>
          <w:b/>
          <w:bCs w:val="false"/>
          <w:color w:val="auto"/>
          <w:sz w:val="28"/>
          <w:szCs w:val="28"/>
          <w:highlight w:val="none"/>
          <w:lang w:val="en-US" w:eastAsia="zh-CN"/>
        </w:rPr>
        <w:t>20</w:t>
      </w:r>
    </w:p>
    <w:p>
      <w:pPr>
        <w:pStyle w:val="style4293"/>
        <w:tabs>
          <w:tab w:val="right" w:leader="dot" w:pos="9350"/>
        </w:tabs>
        <w:snapToGrid w:val="false"/>
        <w:spacing w:lineRule="auto" w:line="360"/>
        <w:rPr>
          <w:rStyle w:val="style4117"/>
          <w:rFonts w:ascii="仿宋" w:cs="仿宋" w:eastAsia="仿宋" w:hAnsi="仿宋" w:hint="eastAsia"/>
          <w:b/>
          <w:bCs w:val="false"/>
          <w:color w:val="auto"/>
          <w:sz w:val="28"/>
          <w:szCs w:val="28"/>
          <w:highlight w:val="none"/>
          <w:lang w:val="en-US" w:eastAsia="zh-CN"/>
        </w:rPr>
      </w:pPr>
      <w:r>
        <w:rPr>
          <w:rStyle w:val="style85"/>
          <w:rFonts w:ascii="仿宋" w:cs="仿宋" w:eastAsia="仿宋" w:hAnsi="仿宋" w:hint="eastAsia"/>
          <w:b/>
          <w:bCs w:val="false"/>
          <w:color w:val="auto"/>
          <w:spacing w:val="-2"/>
          <w:sz w:val="28"/>
          <w:szCs w:val="28"/>
          <w:highlight w:val="none"/>
          <w:u w:val="none"/>
        </w:rPr>
        <w:t>第八章  采购合同</w:t>
      </w:r>
      <w:r>
        <w:rPr>
          <w:rStyle w:val="style4117"/>
          <w:rFonts w:ascii="仿宋" w:cs="仿宋" w:eastAsia="仿宋" w:hAnsi="仿宋" w:hint="eastAsia"/>
          <w:b/>
          <w:bCs w:val="false"/>
          <w:color w:val="auto"/>
          <w:sz w:val="28"/>
          <w:szCs w:val="28"/>
          <w:highlight w:val="none"/>
        </w:rPr>
        <w:tab/>
      </w:r>
      <w:r>
        <w:rPr>
          <w:rStyle w:val="style4117"/>
          <w:rFonts w:ascii="仿宋" w:cs="仿宋" w:eastAsia="仿宋" w:hAnsi="仿宋" w:hint="eastAsia"/>
          <w:b/>
          <w:bCs w:val="false"/>
          <w:color w:val="auto"/>
          <w:sz w:val="28"/>
          <w:szCs w:val="28"/>
          <w:highlight w:val="none"/>
          <w:lang w:val="en-US" w:eastAsia="zh-CN"/>
        </w:rPr>
        <w:t>21</w:t>
      </w:r>
    </w:p>
    <w:p>
      <w:pPr>
        <w:pStyle w:val="style4293"/>
        <w:tabs>
          <w:tab w:val="right" w:leader="dot" w:pos="9350"/>
        </w:tabs>
        <w:snapToGrid w:val="false"/>
        <w:spacing w:lineRule="auto" w:line="360"/>
        <w:rPr>
          <w:rStyle w:val="style4117"/>
          <w:rFonts w:ascii="仿宋" w:cs="仿宋" w:eastAsia="仿宋" w:hAnsi="仿宋" w:hint="default"/>
          <w:b/>
          <w:bCs w:val="false"/>
          <w:color w:val="auto"/>
          <w:kern w:val="2"/>
          <w:sz w:val="28"/>
          <w:szCs w:val="28"/>
          <w:highlight w:val="none"/>
          <w:lang w:val="en-US"/>
        </w:rPr>
      </w:pPr>
      <w:r>
        <w:rPr>
          <w:rStyle w:val="style85"/>
          <w:rFonts w:ascii="仿宋" w:cs="仿宋" w:eastAsia="仿宋" w:hAnsi="仿宋" w:hint="eastAsia"/>
          <w:b/>
          <w:bCs w:val="false"/>
          <w:color w:val="auto"/>
          <w:spacing w:val="-2"/>
          <w:sz w:val="28"/>
          <w:szCs w:val="28"/>
          <w:highlight w:val="none"/>
          <w:u w:val="none"/>
        </w:rPr>
        <w:t>第九章  附 件</w:t>
      </w:r>
      <w:r>
        <w:rPr>
          <w:rStyle w:val="style4117"/>
          <w:rFonts w:ascii="仿宋" w:cs="仿宋" w:eastAsia="仿宋" w:hAnsi="仿宋" w:hint="eastAsia"/>
          <w:b/>
          <w:bCs w:val="false"/>
          <w:color w:val="auto"/>
          <w:sz w:val="28"/>
          <w:szCs w:val="28"/>
          <w:highlight w:val="none"/>
        </w:rPr>
        <w:tab/>
      </w:r>
      <w:r>
        <w:rPr>
          <w:rStyle w:val="style4117"/>
          <w:rFonts w:ascii="仿宋" w:cs="仿宋" w:eastAsia="仿宋" w:hAnsi="仿宋" w:hint="eastAsia"/>
          <w:b/>
          <w:bCs w:val="false"/>
          <w:color w:val="auto"/>
          <w:sz w:val="28"/>
          <w:szCs w:val="28"/>
          <w:highlight w:val="none"/>
          <w:lang w:val="en-US" w:eastAsia="zh-CN"/>
        </w:rPr>
        <w:t>25</w:t>
      </w:r>
    </w:p>
    <w:p>
      <w:pPr>
        <w:pStyle w:val="style0"/>
        <w:snapToGrid w:val="false"/>
        <w:spacing w:lineRule="auto" w:line="360"/>
        <w:rPr>
          <w:rStyle w:val="style4117"/>
          <w:rFonts w:ascii="仿宋" w:cs="仿宋" w:eastAsia="仿宋" w:hAnsi="仿宋" w:hint="eastAsia"/>
          <w:color w:val="auto"/>
          <w:highlight w:val="none"/>
        </w:rPr>
      </w:pPr>
    </w:p>
    <w:p>
      <w:pPr>
        <w:pStyle w:val="style0"/>
        <w:snapToGrid w:val="false"/>
        <w:spacing w:lineRule="auto" w:line="360"/>
        <w:jc w:val="center"/>
        <w:rPr>
          <w:rStyle w:val="style4117"/>
          <w:rFonts w:ascii="仿宋" w:cs="仿宋" w:eastAsia="仿宋" w:hAnsi="仿宋" w:hint="eastAsia"/>
          <w:b/>
          <w:color w:val="auto"/>
          <w:sz w:val="44"/>
          <w:highlight w:val="none"/>
        </w:rPr>
      </w:pPr>
    </w:p>
    <w:p>
      <w:pPr>
        <w:pStyle w:val="style4206"/>
        <w:snapToGrid w:val="false"/>
        <w:rPr>
          <w:rStyle w:val="style4117"/>
          <w:rFonts w:ascii="仿宋" w:cs="仿宋" w:eastAsia="仿宋" w:hAnsi="仿宋" w:hint="eastAsia"/>
          <w:color w:val="auto"/>
          <w:highlight w:val="none"/>
        </w:rPr>
        <w:sectPr>
          <w:footerReference w:type="default" r:id="rId5"/>
          <w:footerReference w:type="first" r:id="rId6"/>
          <w:pgSz w:w="11906" w:h="16838" w:orient="portrait"/>
          <w:pgMar w:top="1246" w:right="1286" w:bottom="1402" w:left="1260" w:header="851" w:footer="992" w:gutter="0"/>
          <w:pgNumType w:fmt="decimal" w:start="1"/>
          <w:cols w:space="425" w:num="1"/>
          <w:titlePg/>
          <w:docGrid w:linePitch="312" w:charSpace="0"/>
        </w:sectPr>
      </w:pPr>
    </w:p>
    <w:p>
      <w:pPr>
        <w:pStyle w:val="style4206"/>
        <w:snapToGrid w:val="false"/>
        <w:jc w:val="center"/>
        <w:rPr>
          <w:rStyle w:val="style4166"/>
          <w:rFonts w:ascii="仿宋" w:cs="仿宋" w:eastAsia="仿宋" w:hAnsi="仿宋" w:hint="eastAsia"/>
          <w:color w:val="auto"/>
          <w:sz w:val="36"/>
          <w:highlight w:val="none"/>
        </w:rPr>
      </w:pPr>
      <w:r>
        <w:rPr>
          <w:rStyle w:val="style4166"/>
          <w:rFonts w:ascii="仿宋" w:cs="仿宋" w:eastAsia="仿宋" w:hAnsi="仿宋" w:hint="eastAsia"/>
          <w:color w:val="auto"/>
          <w:sz w:val="36"/>
          <w:highlight w:val="none"/>
        </w:rPr>
        <w:t>第一章   竞争性磋商公告</w:t>
      </w:r>
    </w:p>
    <w:p>
      <w:pPr>
        <w:pStyle w:val="style0"/>
        <w:keepNext w:val="false"/>
        <w:keepLines w:val="false"/>
        <w:pageBreakBefore w:val="false"/>
        <w:widowControl/>
        <w:kinsoku/>
        <w:wordWrap/>
        <w:overflowPunct/>
        <w:topLinePunct w:val="false"/>
        <w:autoSpaceDE/>
        <w:autoSpaceDN/>
        <w:bidi w:val="false"/>
        <w:adjustRightInd/>
        <w:snapToGrid w:val="false"/>
        <w:spacing w:lineRule="exact" w:line="500"/>
        <w:ind w:firstLine="535" w:firstLineChars="223"/>
        <w:textAlignment w:val="baseline"/>
        <w:rPr>
          <w:rStyle w:val="style4117"/>
          <w:rFonts w:ascii="仿宋" w:cs="仿宋" w:eastAsia="仿宋" w:hAnsi="仿宋" w:hint="eastAsia"/>
          <w:color w:val="auto"/>
          <w:sz w:val="24"/>
          <w:highlight w:val="none"/>
        </w:rPr>
      </w:pPr>
      <w:r>
        <w:rPr>
          <w:rStyle w:val="style4117"/>
          <w:rFonts w:ascii="仿宋" w:cs="仿宋" w:eastAsia="仿宋" w:hAnsi="仿宋" w:hint="eastAsia"/>
          <w:color w:val="auto"/>
          <w:sz w:val="24"/>
          <w:highlight w:val="none"/>
        </w:rPr>
        <w:t>依据《中华人民共和国招标投标法》</w:t>
      </w:r>
      <w:r>
        <w:rPr>
          <w:rStyle w:val="style4117"/>
          <w:rFonts w:ascii="仿宋" w:cs="仿宋" w:eastAsia="仿宋" w:hAnsi="仿宋" w:hint="eastAsia"/>
          <w:color w:val="auto"/>
          <w:sz w:val="24"/>
          <w:highlight w:val="none"/>
          <w:lang w:eastAsia="zh-CN"/>
        </w:rPr>
        <w:t>、《建德市非政府采购管理办法（试行）》，</w:t>
      </w:r>
      <w:r>
        <w:rPr>
          <w:rStyle w:val="style4117"/>
          <w:rFonts w:ascii="仿宋" w:cs="仿宋" w:eastAsia="仿宋" w:hAnsi="仿宋" w:hint="eastAsia"/>
          <w:color w:val="auto"/>
          <w:sz w:val="24"/>
          <w:highlight w:val="none"/>
        </w:rPr>
        <w:t>参照《中华人民共和国政府采购法》、《政府采购货物和服务招标投标管理办法》</w:t>
      </w:r>
      <w:r>
        <w:rPr>
          <w:rStyle w:val="style4117"/>
          <w:rFonts w:ascii="仿宋" w:cs="仿宋" w:eastAsia="仿宋" w:hAnsi="仿宋" w:hint="eastAsia"/>
          <w:color w:val="auto"/>
          <w:sz w:val="24"/>
          <w:highlight w:val="none"/>
          <w:lang w:eastAsia="zh-CN"/>
        </w:rPr>
        <w:t>、</w:t>
      </w:r>
      <w:r>
        <w:rPr>
          <w:rStyle w:val="style4117"/>
          <w:rFonts w:ascii="仿宋" w:cs="仿宋" w:eastAsia="仿宋" w:hAnsi="仿宋" w:hint="eastAsia"/>
          <w:color w:val="auto"/>
          <w:sz w:val="24"/>
          <w:highlight w:val="none"/>
        </w:rPr>
        <w:t>《政府采购竞争性磋商采购方式管理暂行办法》等有关法律法规规定，经</w:t>
      </w:r>
      <w:r>
        <w:rPr>
          <w:rStyle w:val="style4117"/>
          <w:rFonts w:ascii="仿宋" w:cs="仿宋" w:eastAsia="仿宋" w:hAnsi="仿宋" w:hint="eastAsia"/>
          <w:color w:val="auto"/>
          <w:sz w:val="24"/>
          <w:highlight w:val="none"/>
          <w:lang w:eastAsia="zh-CN"/>
        </w:rPr>
        <w:t>相关部门</w:t>
      </w:r>
      <w:r>
        <w:rPr>
          <w:rStyle w:val="style4117"/>
          <w:rFonts w:ascii="仿宋" w:cs="仿宋" w:eastAsia="仿宋" w:hAnsi="仿宋" w:hint="eastAsia"/>
          <w:color w:val="auto"/>
          <w:sz w:val="24"/>
          <w:highlight w:val="none"/>
        </w:rPr>
        <w:t>批准，</w:t>
      </w:r>
      <w:r>
        <w:rPr>
          <w:rStyle w:val="style4117"/>
          <w:rFonts w:ascii="仿宋" w:cs="仿宋" w:eastAsia="仿宋" w:hAnsi="仿宋" w:hint="eastAsia"/>
          <w:color w:val="auto"/>
          <w:sz w:val="24"/>
          <w:highlight w:val="none"/>
          <w:lang w:eastAsia="zh-CN"/>
        </w:rPr>
        <w:t>杭州欣兴建设工程招标代理有限公司</w:t>
      </w:r>
      <w:r>
        <w:rPr>
          <w:rStyle w:val="style4117"/>
          <w:rFonts w:ascii="仿宋" w:cs="仿宋" w:eastAsia="仿宋" w:hAnsi="仿宋" w:hint="eastAsia"/>
          <w:color w:val="auto"/>
          <w:sz w:val="24"/>
          <w:highlight w:val="none"/>
        </w:rPr>
        <w:t>受</w:t>
      </w:r>
      <w:r>
        <w:rPr>
          <w:rStyle w:val="style4117"/>
          <w:rFonts w:ascii="仿宋" w:cs="仿宋" w:eastAsia="仿宋" w:hAnsi="仿宋" w:hint="eastAsia"/>
          <w:color w:val="auto"/>
          <w:sz w:val="24"/>
          <w:highlight w:val="none"/>
          <w:lang w:eastAsia="zh-CN"/>
        </w:rPr>
        <w:t>建德市人民政府新安江街道办事处</w:t>
      </w:r>
      <w:r>
        <w:rPr>
          <w:rStyle w:val="style4117"/>
          <w:rFonts w:ascii="仿宋" w:cs="仿宋" w:eastAsia="仿宋" w:hAnsi="仿宋" w:hint="eastAsia"/>
          <w:color w:val="auto"/>
          <w:sz w:val="24"/>
          <w:highlight w:val="none"/>
        </w:rPr>
        <w:t>（以下称：采购单位）的委托，就</w:t>
      </w:r>
      <w:r>
        <w:rPr>
          <w:rStyle w:val="style4117"/>
          <w:rFonts w:ascii="仿宋" w:cs="仿宋" w:eastAsia="仿宋" w:hAnsi="仿宋" w:hint="eastAsia"/>
          <w:color w:val="auto"/>
          <w:sz w:val="24"/>
          <w:highlight w:val="none"/>
          <w:lang w:eastAsia="zh-CN"/>
        </w:rPr>
        <w:t>建德市人民政府新安江街道办事处2024-2025年度零星用工、用车服务</w:t>
      </w:r>
      <w:r>
        <w:rPr>
          <w:rStyle w:val="style4117"/>
          <w:rFonts w:ascii="仿宋" w:cs="仿宋" w:eastAsia="仿宋" w:hAnsi="仿宋" w:hint="eastAsia"/>
          <w:color w:val="auto"/>
          <w:sz w:val="24"/>
          <w:highlight w:val="none"/>
        </w:rPr>
        <w:t>进行竞争性磋商采购，欢迎国内合格的供应商前来投标。</w:t>
      </w:r>
    </w:p>
    <w:p>
      <w:pPr>
        <w:pStyle w:val="style0"/>
        <w:keepNext w:val="false"/>
        <w:keepLines w:val="false"/>
        <w:pageBreakBefore w:val="false"/>
        <w:widowControl/>
        <w:numPr>
          <w:ilvl w:val="0"/>
          <w:numId w:val="4"/>
        </w:numPr>
        <w:kinsoku/>
        <w:wordWrap/>
        <w:overflowPunct/>
        <w:topLinePunct w:val="false"/>
        <w:autoSpaceDE/>
        <w:autoSpaceDN/>
        <w:bidi w:val="false"/>
        <w:adjustRightInd/>
        <w:snapToGrid w:val="false"/>
        <w:spacing w:lineRule="exact" w:line="500"/>
        <w:ind w:firstLine="537" w:firstLineChars="223"/>
        <w:textAlignment w:val="baseline"/>
        <w:rPr>
          <w:rStyle w:val="style4117"/>
          <w:rFonts w:ascii="仿宋" w:cs="仿宋" w:eastAsia="仿宋" w:hAnsi="仿宋" w:hint="eastAsia"/>
          <w:b/>
          <w:color w:val="auto"/>
          <w:sz w:val="24"/>
          <w:highlight w:val="none"/>
        </w:rPr>
      </w:pPr>
      <w:r>
        <w:rPr>
          <w:rStyle w:val="style4117"/>
          <w:rFonts w:ascii="仿宋" w:cs="仿宋" w:eastAsia="仿宋" w:hAnsi="仿宋" w:hint="eastAsia"/>
          <w:b/>
          <w:color w:val="auto"/>
          <w:sz w:val="24"/>
          <w:highlight w:val="none"/>
        </w:rPr>
        <w:t>项目编号：</w:t>
      </w:r>
      <w:r>
        <w:rPr>
          <w:rStyle w:val="style4117"/>
          <w:rFonts w:ascii="仿宋" w:cs="仿宋" w:eastAsia="仿宋" w:hAnsi="仿宋" w:hint="eastAsia"/>
          <w:color w:val="auto"/>
          <w:sz w:val="24"/>
          <w:highlight w:val="none"/>
          <w:lang w:eastAsia="zh-CN"/>
        </w:rPr>
        <w:t>HX2024B-020</w:t>
      </w:r>
    </w:p>
    <w:p>
      <w:pPr>
        <w:pStyle w:val="style0"/>
        <w:keepNext w:val="false"/>
        <w:keepLines w:val="false"/>
        <w:pageBreakBefore w:val="false"/>
        <w:widowControl/>
        <w:numPr>
          <w:ilvl w:val="0"/>
          <w:numId w:val="4"/>
        </w:numPr>
        <w:kinsoku/>
        <w:wordWrap/>
        <w:overflowPunct/>
        <w:topLinePunct w:val="false"/>
        <w:autoSpaceDE/>
        <w:autoSpaceDN/>
        <w:bidi w:val="false"/>
        <w:adjustRightInd/>
        <w:snapToGrid w:val="false"/>
        <w:spacing w:lineRule="exact" w:line="500"/>
        <w:ind w:firstLine="537" w:firstLineChars="223"/>
        <w:textAlignment w:val="baseline"/>
        <w:rPr>
          <w:rStyle w:val="style4117"/>
          <w:rFonts w:ascii="仿宋" w:cs="仿宋" w:eastAsia="仿宋" w:hAnsi="仿宋" w:hint="eastAsia"/>
          <w:b/>
          <w:color w:val="auto"/>
          <w:sz w:val="24"/>
          <w:highlight w:val="none"/>
        </w:rPr>
      </w:pPr>
      <w:r>
        <w:rPr>
          <w:rStyle w:val="style4117"/>
          <w:rFonts w:ascii="仿宋" w:cs="仿宋" w:eastAsia="仿宋" w:hAnsi="仿宋" w:hint="eastAsia"/>
          <w:b/>
          <w:color w:val="auto"/>
          <w:sz w:val="24"/>
          <w:highlight w:val="none"/>
        </w:rPr>
        <w:t>磋商内容及数量：</w:t>
      </w:r>
    </w:p>
    <w:p>
      <w:pPr>
        <w:pStyle w:val="style0"/>
        <w:keepNext w:val="false"/>
        <w:keepLines w:val="false"/>
        <w:pageBreakBefore w:val="false"/>
        <w:widowControl/>
        <w:kinsoku/>
        <w:wordWrap/>
        <w:overflowPunct/>
        <w:topLinePunct w:val="false"/>
        <w:autoSpaceDE/>
        <w:autoSpaceDN/>
        <w:bidi w:val="false"/>
        <w:adjustRightInd/>
        <w:snapToGrid w:val="false"/>
        <w:spacing w:lineRule="exact" w:line="500"/>
        <w:ind w:firstLine="535" w:firstLineChars="223"/>
        <w:textAlignment w:val="baseline"/>
        <w:rPr>
          <w:rStyle w:val="style4117"/>
          <w:rFonts w:ascii="仿宋" w:cs="仿宋" w:eastAsia="仿宋" w:hAnsi="仿宋" w:hint="eastAsia"/>
          <w:color w:val="auto"/>
          <w:sz w:val="24"/>
          <w:highlight w:val="none"/>
        </w:rPr>
      </w:pPr>
      <w:r>
        <w:rPr>
          <w:rStyle w:val="style4117"/>
          <w:rFonts w:ascii="仿宋" w:cs="仿宋" w:eastAsia="仿宋" w:hAnsi="仿宋" w:hint="eastAsia"/>
          <w:color w:val="auto"/>
          <w:sz w:val="24"/>
          <w:highlight w:val="none"/>
        </w:rPr>
        <w:t>选择</w:t>
      </w:r>
      <w:r>
        <w:rPr>
          <w:rStyle w:val="style4117"/>
          <w:rFonts w:ascii="仿宋" w:cs="仿宋" w:eastAsia="仿宋" w:hAnsi="仿宋" w:hint="eastAsia"/>
          <w:color w:val="auto"/>
          <w:sz w:val="24"/>
          <w:highlight w:val="none"/>
          <w:lang w:eastAsia="zh-CN"/>
        </w:rPr>
        <w:t>三</w:t>
      </w:r>
      <w:r>
        <w:rPr>
          <w:rStyle w:val="style4117"/>
          <w:rFonts w:ascii="仿宋" w:cs="仿宋" w:eastAsia="仿宋" w:hAnsi="仿宋" w:hint="eastAsia"/>
          <w:color w:val="auto"/>
          <w:sz w:val="24"/>
          <w:highlight w:val="none"/>
        </w:rPr>
        <w:t>家合格的供应商</w:t>
      </w:r>
      <w:r>
        <w:rPr>
          <w:rStyle w:val="style4117"/>
          <w:rFonts w:ascii="仿宋" w:cs="仿宋" w:eastAsia="仿宋" w:hAnsi="仿宋" w:hint="eastAsia"/>
          <w:color w:val="auto"/>
          <w:sz w:val="24"/>
          <w:highlight w:val="none"/>
          <w:lang w:eastAsia="zh-CN"/>
        </w:rPr>
        <w:t>对</w:t>
      </w:r>
      <w:r>
        <w:rPr>
          <w:rStyle w:val="style4117"/>
          <w:rFonts w:ascii="仿宋" w:cs="仿宋" w:eastAsia="仿宋" w:hAnsi="仿宋" w:hint="eastAsia"/>
          <w:color w:val="auto"/>
          <w:sz w:val="24"/>
          <w:highlight w:val="none"/>
          <w:lang w:val="en-US" w:eastAsia="zh-CN"/>
        </w:rPr>
        <w:t>建德市人民政府新安江街道办事处2024年度2025年度数字案卷、信访件交办和上级、街道环境类整治提升的零星用工、用车开展服务，</w:t>
      </w:r>
      <w:r>
        <w:rPr>
          <w:rStyle w:val="style4117"/>
          <w:rFonts w:ascii="仿宋" w:cs="仿宋" w:eastAsia="仿宋" w:hAnsi="仿宋" w:hint="eastAsia"/>
          <w:color w:val="auto"/>
          <w:sz w:val="24"/>
          <w:highlight w:val="none"/>
        </w:rPr>
        <w:t>具体内容详见《磋商内容与技术要求》。</w:t>
      </w:r>
    </w:p>
    <w:p>
      <w:pPr>
        <w:pStyle w:val="style0"/>
        <w:keepNext w:val="false"/>
        <w:keepLines w:val="false"/>
        <w:pageBreakBefore w:val="false"/>
        <w:widowControl/>
        <w:kinsoku/>
        <w:wordWrap/>
        <w:overflowPunct/>
        <w:topLinePunct w:val="false"/>
        <w:autoSpaceDE/>
        <w:autoSpaceDN/>
        <w:bidi w:val="false"/>
        <w:adjustRightInd/>
        <w:snapToGrid w:val="false"/>
        <w:spacing w:lineRule="exact" w:line="500"/>
        <w:ind w:firstLine="537" w:firstLineChars="223"/>
        <w:textAlignment w:val="baseline"/>
        <w:rPr>
          <w:rStyle w:val="style4117"/>
          <w:rFonts w:ascii="仿宋" w:cs="仿宋" w:eastAsia="仿宋" w:hAnsi="仿宋" w:hint="eastAsia"/>
          <w:b/>
          <w:color w:val="auto"/>
          <w:sz w:val="24"/>
          <w:highlight w:val="none"/>
        </w:rPr>
      </w:pPr>
      <w:r>
        <w:rPr>
          <w:rStyle w:val="style4117"/>
          <w:rFonts w:ascii="仿宋" w:cs="仿宋" w:eastAsia="仿宋" w:hAnsi="仿宋" w:hint="eastAsia"/>
          <w:b/>
          <w:color w:val="auto"/>
          <w:sz w:val="24"/>
          <w:highlight w:val="none"/>
        </w:rPr>
        <w:t>三、磋商响应供应商的资格要求：</w:t>
      </w:r>
    </w:p>
    <w:p>
      <w:pPr>
        <w:pStyle w:val="style0"/>
        <w:keepNext w:val="false"/>
        <w:keepLines w:val="false"/>
        <w:pageBreakBefore w:val="false"/>
        <w:widowControl/>
        <w:kinsoku/>
        <w:wordWrap/>
        <w:overflowPunct/>
        <w:topLinePunct w:val="false"/>
        <w:autoSpaceDE/>
        <w:autoSpaceDN/>
        <w:bidi w:val="false"/>
        <w:adjustRightInd/>
        <w:snapToGrid w:val="false"/>
        <w:spacing w:lineRule="exact" w:line="500"/>
        <w:ind w:firstLine="523" w:firstLineChars="217"/>
        <w:textAlignment w:val="baseline"/>
        <w:rPr>
          <w:rStyle w:val="style4117"/>
          <w:rFonts w:ascii="仿宋" w:cs="仿宋" w:eastAsia="仿宋" w:hAnsi="仿宋" w:hint="eastAsia"/>
          <w:b/>
          <w:color w:val="auto"/>
          <w:sz w:val="24"/>
          <w:highlight w:val="none"/>
          <w:lang w:eastAsia="zh-CN"/>
        </w:rPr>
      </w:pPr>
      <w:r>
        <w:rPr>
          <w:rStyle w:val="style4117"/>
          <w:rFonts w:ascii="仿宋" w:cs="仿宋" w:eastAsia="仿宋" w:hAnsi="仿宋" w:hint="eastAsia"/>
          <w:b/>
          <w:color w:val="auto"/>
          <w:sz w:val="24"/>
          <w:highlight w:val="none"/>
          <w:lang w:eastAsia="zh-CN"/>
        </w:rPr>
        <w:t>1、符合《中华人民共和国政府采购法》第二十二条之规定；</w:t>
      </w:r>
    </w:p>
    <w:p>
      <w:pPr>
        <w:pStyle w:val="style0"/>
        <w:keepNext w:val="false"/>
        <w:keepLines w:val="false"/>
        <w:pageBreakBefore w:val="false"/>
        <w:widowControl/>
        <w:kinsoku/>
        <w:wordWrap/>
        <w:overflowPunct/>
        <w:topLinePunct w:val="false"/>
        <w:autoSpaceDE/>
        <w:autoSpaceDN/>
        <w:bidi w:val="false"/>
        <w:adjustRightInd/>
        <w:snapToGrid w:val="false"/>
        <w:spacing w:lineRule="exact" w:line="500"/>
        <w:ind w:firstLine="523" w:firstLineChars="217"/>
        <w:textAlignment w:val="baseline"/>
        <w:rPr>
          <w:rStyle w:val="style4117"/>
          <w:rFonts w:ascii="仿宋" w:cs="仿宋" w:eastAsia="仿宋" w:hAnsi="仿宋" w:hint="eastAsia"/>
          <w:b/>
          <w:color w:val="auto"/>
          <w:sz w:val="24"/>
          <w:highlight w:val="none"/>
          <w:lang w:eastAsia="zh-CN"/>
        </w:rPr>
      </w:pPr>
      <w:r>
        <w:rPr>
          <w:rStyle w:val="style4117"/>
          <w:rFonts w:ascii="仿宋" w:cs="仿宋" w:eastAsia="仿宋" w:hAnsi="仿宋" w:hint="eastAsia"/>
          <w:b/>
          <w:color w:val="auto"/>
          <w:sz w:val="24"/>
          <w:highlight w:val="none"/>
          <w:lang w:eastAsia="zh-CN"/>
        </w:rPr>
        <w:t>（1）具有独立承担民事责任的能力；</w:t>
      </w:r>
    </w:p>
    <w:p>
      <w:pPr>
        <w:pStyle w:val="style0"/>
        <w:keepNext w:val="false"/>
        <w:keepLines w:val="false"/>
        <w:pageBreakBefore w:val="false"/>
        <w:widowControl/>
        <w:kinsoku/>
        <w:wordWrap/>
        <w:overflowPunct/>
        <w:topLinePunct w:val="false"/>
        <w:autoSpaceDE/>
        <w:autoSpaceDN/>
        <w:bidi w:val="false"/>
        <w:adjustRightInd/>
        <w:snapToGrid w:val="false"/>
        <w:spacing w:lineRule="exact" w:line="500"/>
        <w:ind w:firstLine="523" w:firstLineChars="217"/>
        <w:textAlignment w:val="baseline"/>
        <w:rPr>
          <w:rStyle w:val="style4117"/>
          <w:rFonts w:ascii="仿宋" w:cs="仿宋" w:eastAsia="仿宋" w:hAnsi="仿宋" w:hint="eastAsia"/>
          <w:b/>
          <w:color w:val="auto"/>
          <w:sz w:val="24"/>
          <w:highlight w:val="none"/>
          <w:lang w:eastAsia="zh-CN"/>
        </w:rPr>
      </w:pPr>
      <w:r>
        <w:rPr>
          <w:rStyle w:val="style4117"/>
          <w:rFonts w:ascii="仿宋" w:cs="仿宋" w:eastAsia="仿宋" w:hAnsi="仿宋" w:hint="eastAsia"/>
          <w:b/>
          <w:color w:val="auto"/>
          <w:sz w:val="24"/>
          <w:highlight w:val="none"/>
          <w:lang w:eastAsia="zh-CN"/>
        </w:rPr>
        <w:t>（2）具有良好的商业信誉和健全的财务会计制度；</w:t>
      </w:r>
    </w:p>
    <w:p>
      <w:pPr>
        <w:pStyle w:val="style0"/>
        <w:keepNext w:val="false"/>
        <w:keepLines w:val="false"/>
        <w:pageBreakBefore w:val="false"/>
        <w:widowControl/>
        <w:kinsoku/>
        <w:wordWrap/>
        <w:overflowPunct/>
        <w:topLinePunct w:val="false"/>
        <w:autoSpaceDE/>
        <w:autoSpaceDN/>
        <w:bidi w:val="false"/>
        <w:adjustRightInd/>
        <w:snapToGrid w:val="false"/>
        <w:spacing w:lineRule="exact" w:line="500"/>
        <w:ind w:firstLine="523" w:firstLineChars="217"/>
        <w:textAlignment w:val="baseline"/>
        <w:rPr>
          <w:rStyle w:val="style4117"/>
          <w:rFonts w:ascii="仿宋" w:cs="仿宋" w:eastAsia="仿宋" w:hAnsi="仿宋" w:hint="eastAsia"/>
          <w:b/>
          <w:color w:val="auto"/>
          <w:sz w:val="24"/>
          <w:highlight w:val="none"/>
          <w:lang w:eastAsia="zh-CN"/>
        </w:rPr>
      </w:pPr>
      <w:r>
        <w:rPr>
          <w:rStyle w:val="style4117"/>
          <w:rFonts w:ascii="仿宋" w:cs="仿宋" w:eastAsia="仿宋" w:hAnsi="仿宋" w:hint="eastAsia"/>
          <w:b/>
          <w:color w:val="auto"/>
          <w:sz w:val="24"/>
          <w:highlight w:val="none"/>
          <w:lang w:eastAsia="zh-CN"/>
        </w:rPr>
        <w:t>（3）具有履行合同所必需的设备和专业技术能力；</w:t>
      </w:r>
    </w:p>
    <w:p>
      <w:pPr>
        <w:pStyle w:val="style0"/>
        <w:keepNext w:val="false"/>
        <w:keepLines w:val="false"/>
        <w:pageBreakBefore w:val="false"/>
        <w:widowControl/>
        <w:kinsoku/>
        <w:wordWrap/>
        <w:overflowPunct/>
        <w:topLinePunct w:val="false"/>
        <w:autoSpaceDE/>
        <w:autoSpaceDN/>
        <w:bidi w:val="false"/>
        <w:adjustRightInd/>
        <w:snapToGrid w:val="false"/>
        <w:spacing w:lineRule="exact" w:line="500"/>
        <w:ind w:firstLine="523" w:firstLineChars="217"/>
        <w:textAlignment w:val="baseline"/>
        <w:rPr>
          <w:rStyle w:val="style4117"/>
          <w:rFonts w:ascii="仿宋" w:cs="仿宋" w:eastAsia="仿宋" w:hAnsi="仿宋" w:hint="eastAsia"/>
          <w:b/>
          <w:color w:val="auto"/>
          <w:sz w:val="24"/>
          <w:highlight w:val="none"/>
          <w:lang w:eastAsia="zh-CN"/>
        </w:rPr>
      </w:pPr>
      <w:r>
        <w:rPr>
          <w:rStyle w:val="style4117"/>
          <w:rFonts w:ascii="仿宋" w:cs="仿宋" w:eastAsia="仿宋" w:hAnsi="仿宋" w:hint="eastAsia"/>
          <w:b/>
          <w:color w:val="auto"/>
          <w:sz w:val="24"/>
          <w:highlight w:val="none"/>
          <w:lang w:eastAsia="zh-CN"/>
        </w:rPr>
        <w:t>（4）有依法缴纳税收和社会保障资金的良好记录；</w:t>
      </w:r>
    </w:p>
    <w:p>
      <w:pPr>
        <w:pStyle w:val="style0"/>
        <w:keepNext w:val="false"/>
        <w:keepLines w:val="false"/>
        <w:pageBreakBefore w:val="false"/>
        <w:widowControl/>
        <w:kinsoku/>
        <w:wordWrap/>
        <w:overflowPunct/>
        <w:topLinePunct w:val="false"/>
        <w:autoSpaceDE/>
        <w:autoSpaceDN/>
        <w:bidi w:val="false"/>
        <w:adjustRightInd/>
        <w:snapToGrid w:val="false"/>
        <w:spacing w:lineRule="exact" w:line="500"/>
        <w:ind w:firstLine="523" w:firstLineChars="217"/>
        <w:textAlignment w:val="baseline"/>
        <w:rPr>
          <w:rStyle w:val="style4117"/>
          <w:rFonts w:ascii="仿宋" w:cs="仿宋" w:eastAsia="仿宋" w:hAnsi="仿宋" w:hint="eastAsia"/>
          <w:b/>
          <w:color w:val="auto"/>
          <w:sz w:val="24"/>
          <w:highlight w:val="none"/>
          <w:lang w:eastAsia="zh-CN"/>
        </w:rPr>
      </w:pPr>
      <w:r>
        <w:rPr>
          <w:rStyle w:val="style4117"/>
          <w:rFonts w:ascii="仿宋" w:cs="仿宋" w:eastAsia="仿宋" w:hAnsi="仿宋" w:hint="eastAsia"/>
          <w:b/>
          <w:color w:val="auto"/>
          <w:sz w:val="24"/>
          <w:highlight w:val="none"/>
          <w:lang w:eastAsia="zh-CN"/>
        </w:rPr>
        <w:t>（5）参加政府采购活动前三年内，在经营活动中没有重大违法记录；</w:t>
      </w:r>
    </w:p>
    <w:p>
      <w:pPr>
        <w:pStyle w:val="style0"/>
        <w:keepNext w:val="false"/>
        <w:keepLines w:val="false"/>
        <w:pageBreakBefore w:val="false"/>
        <w:widowControl/>
        <w:kinsoku/>
        <w:wordWrap/>
        <w:overflowPunct/>
        <w:topLinePunct w:val="false"/>
        <w:autoSpaceDE/>
        <w:autoSpaceDN/>
        <w:bidi w:val="false"/>
        <w:adjustRightInd/>
        <w:snapToGrid w:val="false"/>
        <w:spacing w:lineRule="exact" w:line="500"/>
        <w:ind w:firstLine="523" w:firstLineChars="217"/>
        <w:textAlignment w:val="baseline"/>
        <w:rPr>
          <w:rStyle w:val="style4117"/>
          <w:rFonts w:ascii="仿宋" w:cs="仿宋" w:eastAsia="仿宋" w:hAnsi="仿宋" w:hint="eastAsia"/>
          <w:b/>
          <w:color w:val="auto"/>
          <w:sz w:val="24"/>
          <w:highlight w:val="none"/>
          <w:lang w:eastAsia="zh-CN"/>
        </w:rPr>
      </w:pPr>
      <w:r>
        <w:rPr>
          <w:rStyle w:val="style4117"/>
          <w:rFonts w:ascii="仿宋" w:cs="仿宋" w:eastAsia="仿宋" w:hAnsi="仿宋" w:hint="eastAsia"/>
          <w:b/>
          <w:color w:val="auto"/>
          <w:sz w:val="24"/>
          <w:highlight w:val="none"/>
          <w:lang w:eastAsia="zh-CN"/>
        </w:rPr>
        <w:t>（6）法律、行政法规规定的其他条件。</w:t>
      </w:r>
    </w:p>
    <w:p>
      <w:pPr>
        <w:pStyle w:val="style0"/>
        <w:keepNext w:val="false"/>
        <w:keepLines w:val="false"/>
        <w:pageBreakBefore w:val="false"/>
        <w:widowControl/>
        <w:kinsoku/>
        <w:wordWrap/>
        <w:overflowPunct/>
        <w:topLinePunct w:val="false"/>
        <w:autoSpaceDE/>
        <w:autoSpaceDN/>
        <w:bidi w:val="false"/>
        <w:adjustRightInd/>
        <w:snapToGrid w:val="false"/>
        <w:spacing w:lineRule="exact" w:line="500"/>
        <w:ind w:firstLine="523" w:firstLineChars="217"/>
        <w:textAlignment w:val="baseline"/>
        <w:rPr>
          <w:rStyle w:val="style4117"/>
          <w:rFonts w:ascii="仿宋" w:cs="仿宋" w:eastAsia="仿宋" w:hAnsi="仿宋" w:hint="eastAsia"/>
          <w:b/>
          <w:color w:val="auto"/>
          <w:sz w:val="24"/>
          <w:highlight w:val="none"/>
          <w:lang w:eastAsia="zh-CN"/>
        </w:rPr>
      </w:pPr>
      <w:r>
        <w:rPr>
          <w:rStyle w:val="style4117"/>
          <w:rFonts w:ascii="仿宋" w:cs="仿宋" w:eastAsia="仿宋" w:hAnsi="仿宋" w:hint="eastAsia"/>
          <w:b/>
          <w:color w:val="auto"/>
          <w:sz w:val="24"/>
          <w:highlight w:val="none"/>
          <w:lang w:val="en-US" w:eastAsia="zh-CN"/>
        </w:rPr>
        <w:t>2、经营范围：</w:t>
      </w:r>
      <w:r>
        <w:rPr>
          <w:rStyle w:val="style4117"/>
          <w:rFonts w:ascii="仿宋" w:cs="仿宋" w:eastAsia="仿宋" w:hAnsi="仿宋" w:hint="eastAsia"/>
          <w:b/>
          <w:color w:val="auto"/>
          <w:sz w:val="24"/>
          <w:highlight w:val="none"/>
        </w:rPr>
        <w:t>具有</w:t>
      </w:r>
      <w:r>
        <w:rPr>
          <w:rStyle w:val="style4117"/>
          <w:rFonts w:ascii="仿宋" w:cs="仿宋" w:eastAsia="仿宋" w:hAnsi="仿宋" w:hint="eastAsia"/>
          <w:b/>
          <w:color w:val="auto"/>
          <w:sz w:val="24"/>
          <w:highlight w:val="none"/>
          <w:lang w:eastAsia="zh-CN"/>
        </w:rPr>
        <w:t>物业管理经营范围。</w:t>
      </w:r>
    </w:p>
    <w:p>
      <w:pPr>
        <w:pStyle w:val="style0"/>
        <w:keepNext w:val="false"/>
        <w:keepLines w:val="false"/>
        <w:pageBreakBefore w:val="false"/>
        <w:widowControl/>
        <w:kinsoku/>
        <w:wordWrap/>
        <w:overflowPunct/>
        <w:topLinePunct w:val="false"/>
        <w:autoSpaceDE/>
        <w:autoSpaceDN/>
        <w:bidi w:val="false"/>
        <w:adjustRightInd/>
        <w:snapToGrid w:val="false"/>
        <w:spacing w:lineRule="exact" w:line="500"/>
        <w:ind w:firstLine="523" w:firstLineChars="217"/>
        <w:textAlignment w:val="baseline"/>
        <w:rPr>
          <w:rStyle w:val="style4117"/>
          <w:rFonts w:ascii="仿宋" w:cs="仿宋" w:eastAsia="仿宋" w:hAnsi="仿宋" w:hint="eastAsia"/>
          <w:b/>
          <w:color w:val="auto"/>
          <w:sz w:val="24"/>
          <w:highlight w:val="none"/>
          <w:lang w:eastAsia="zh-CN"/>
        </w:rPr>
      </w:pPr>
      <w:r>
        <w:rPr>
          <w:rStyle w:val="style4117"/>
          <w:rFonts w:ascii="仿宋" w:cs="仿宋" w:eastAsia="仿宋" w:hAnsi="仿宋" w:hint="eastAsia"/>
          <w:b/>
          <w:color w:val="auto"/>
          <w:sz w:val="24"/>
          <w:highlight w:val="none"/>
          <w:lang w:val="en-US" w:eastAsia="zh-CN"/>
        </w:rPr>
        <w:t>3、</w:t>
      </w:r>
      <w:r>
        <w:rPr>
          <w:rStyle w:val="style4117"/>
          <w:rFonts w:ascii="仿宋" w:cs="仿宋" w:eastAsia="仿宋" w:hAnsi="仿宋" w:hint="eastAsia"/>
          <w:b/>
          <w:color w:val="auto"/>
          <w:sz w:val="24"/>
          <w:highlight w:val="none"/>
          <w:lang w:eastAsia="zh-CN"/>
        </w:rPr>
        <w:t>本项目不接受联合体投标；</w:t>
      </w:r>
    </w:p>
    <w:p>
      <w:pPr>
        <w:pStyle w:val="style0"/>
        <w:keepNext w:val="false"/>
        <w:keepLines w:val="false"/>
        <w:pageBreakBefore w:val="false"/>
        <w:widowControl/>
        <w:kinsoku/>
        <w:wordWrap/>
        <w:overflowPunct/>
        <w:topLinePunct w:val="false"/>
        <w:autoSpaceDE/>
        <w:autoSpaceDN/>
        <w:bidi w:val="false"/>
        <w:adjustRightInd/>
        <w:snapToGrid w:val="false"/>
        <w:spacing w:lineRule="exact" w:line="500"/>
        <w:ind w:firstLine="523" w:firstLineChars="217"/>
        <w:textAlignment w:val="baseline"/>
        <w:rPr>
          <w:rStyle w:val="style4117"/>
          <w:rFonts w:ascii="仿宋" w:cs="仿宋" w:eastAsia="仿宋" w:hAnsi="仿宋" w:hint="eastAsia"/>
          <w:b/>
          <w:color w:val="auto"/>
          <w:sz w:val="24"/>
          <w:highlight w:val="none"/>
          <w:lang w:eastAsia="zh-CN"/>
        </w:rPr>
      </w:pPr>
      <w:r>
        <w:rPr>
          <w:rStyle w:val="style4117"/>
          <w:rFonts w:ascii="仿宋" w:cs="仿宋" w:eastAsia="仿宋" w:hAnsi="仿宋" w:hint="eastAsia"/>
          <w:b/>
          <w:color w:val="auto"/>
          <w:sz w:val="24"/>
          <w:highlight w:val="none"/>
          <w:lang w:val="en-US" w:eastAsia="zh-CN"/>
        </w:rPr>
        <w:t>4、</w:t>
      </w:r>
      <w:r>
        <w:rPr>
          <w:rStyle w:val="style4117"/>
          <w:rFonts w:ascii="仿宋" w:cs="仿宋" w:eastAsia="仿宋" w:hAnsi="仿宋" w:hint="eastAsia"/>
          <w:b/>
          <w:color w:val="auto"/>
          <w:sz w:val="24"/>
          <w:highlight w:val="none"/>
          <w:lang w:eastAsia="zh-CN"/>
        </w:rPr>
        <w:t>本项目不得转包、分包。</w:t>
      </w:r>
    </w:p>
    <w:p>
      <w:pPr>
        <w:pStyle w:val="style0"/>
        <w:keepNext w:val="false"/>
        <w:keepLines w:val="false"/>
        <w:pageBreakBefore w:val="false"/>
        <w:widowControl/>
        <w:kinsoku/>
        <w:wordWrap/>
        <w:overflowPunct/>
        <w:topLinePunct w:val="false"/>
        <w:autoSpaceDE/>
        <w:autoSpaceDN/>
        <w:bidi w:val="false"/>
        <w:adjustRightInd/>
        <w:snapToGrid w:val="false"/>
        <w:spacing w:lineRule="exact" w:line="500"/>
        <w:ind w:firstLine="523" w:firstLineChars="217"/>
        <w:textAlignment w:val="baseline"/>
        <w:rPr>
          <w:rStyle w:val="style4117"/>
          <w:rFonts w:ascii="仿宋" w:cs="仿宋" w:eastAsia="仿宋" w:hAnsi="仿宋" w:hint="eastAsia"/>
          <w:color w:val="auto"/>
          <w:sz w:val="24"/>
          <w:highlight w:val="none"/>
          <w:lang w:val="en-US" w:eastAsia="zh-CN"/>
        </w:rPr>
      </w:pPr>
      <w:r>
        <w:rPr>
          <w:rStyle w:val="style4117"/>
          <w:rFonts w:ascii="仿宋" w:cs="仿宋" w:eastAsia="仿宋" w:hAnsi="仿宋" w:hint="eastAsia"/>
          <w:b/>
          <w:color w:val="auto"/>
          <w:sz w:val="24"/>
          <w:highlight w:val="none"/>
        </w:rPr>
        <w:t>四、竞争性磋商文件的发布及报名：</w:t>
      </w:r>
    </w:p>
    <w:p>
      <w:pPr>
        <w:pStyle w:val="style0"/>
        <w:keepNext w:val="false"/>
        <w:keepLines w:val="false"/>
        <w:pageBreakBefore w:val="false"/>
        <w:widowControl/>
        <w:kinsoku/>
        <w:wordWrap/>
        <w:overflowPunct/>
        <w:topLinePunct w:val="false"/>
        <w:autoSpaceDE/>
        <w:autoSpaceDN/>
        <w:bidi w:val="false"/>
        <w:adjustRightInd/>
        <w:snapToGrid w:val="false"/>
        <w:spacing w:lineRule="exact" w:line="500"/>
        <w:ind w:firstLine="520" w:firstLineChars="217"/>
        <w:textAlignment w:val="baseline"/>
        <w:rPr>
          <w:rStyle w:val="style4117"/>
          <w:rFonts w:ascii="仿宋" w:cs="仿宋" w:eastAsia="仿宋" w:hAnsi="仿宋" w:hint="eastAsia"/>
          <w:color w:val="auto"/>
          <w:sz w:val="24"/>
          <w:highlight w:val="none"/>
        </w:rPr>
      </w:pPr>
      <w:r>
        <w:rPr>
          <w:rStyle w:val="style4117"/>
          <w:rFonts w:ascii="仿宋" w:cs="仿宋" w:eastAsia="仿宋" w:hAnsi="仿宋" w:hint="eastAsia"/>
          <w:color w:val="auto"/>
          <w:sz w:val="24"/>
          <w:highlight w:val="none"/>
        </w:rPr>
        <w:t>1</w:t>
      </w:r>
      <w:r>
        <w:rPr>
          <w:rStyle w:val="style4117"/>
          <w:rFonts w:ascii="仿宋" w:cs="仿宋" w:eastAsia="仿宋" w:hAnsi="仿宋" w:hint="eastAsia"/>
          <w:color w:val="auto"/>
          <w:sz w:val="24"/>
          <w:highlight w:val="none"/>
          <w:lang w:val="en-US" w:eastAsia="zh-CN"/>
        </w:rPr>
        <w:t>.</w:t>
      </w:r>
      <w:r>
        <w:rPr>
          <w:rStyle w:val="style4117"/>
          <w:rFonts w:ascii="仿宋" w:cs="仿宋" w:eastAsia="仿宋" w:hAnsi="仿宋" w:hint="eastAsia"/>
          <w:color w:val="auto"/>
          <w:sz w:val="24"/>
          <w:highlight w:val="none"/>
        </w:rPr>
        <w:t>发布时间：</w:t>
      </w:r>
      <w:r>
        <w:rPr>
          <w:rStyle w:val="style4117"/>
          <w:rFonts w:ascii="仿宋" w:cs="仿宋" w:eastAsia="仿宋" w:hAnsi="仿宋" w:hint="eastAsia"/>
          <w:b/>
          <w:color w:val="auto"/>
          <w:sz w:val="24"/>
          <w:highlight w:val="none"/>
          <w:lang w:eastAsia="zh-CN"/>
        </w:rPr>
        <w:t>2024年</w:t>
      </w:r>
      <w:r>
        <w:rPr>
          <w:rStyle w:val="style4117"/>
          <w:rFonts w:ascii="仿宋" w:cs="仿宋" w:eastAsia="仿宋" w:hAnsi="仿宋" w:hint="eastAsia"/>
          <w:b/>
          <w:color w:val="auto"/>
          <w:sz w:val="24"/>
          <w:highlight w:val="none"/>
          <w:lang w:val="en-US" w:eastAsia="zh-CN"/>
        </w:rPr>
        <w:t>2月2日</w:t>
      </w:r>
      <w:r>
        <w:rPr>
          <w:rStyle w:val="style4117"/>
          <w:rFonts w:ascii="仿宋" w:cs="仿宋" w:eastAsia="仿宋" w:hAnsi="仿宋" w:hint="eastAsia"/>
          <w:b/>
          <w:color w:val="auto"/>
          <w:sz w:val="24"/>
          <w:highlight w:val="none"/>
        </w:rPr>
        <w:t>至</w:t>
      </w:r>
      <w:r>
        <w:rPr>
          <w:rStyle w:val="style4117"/>
          <w:rFonts w:ascii="仿宋" w:cs="仿宋" w:eastAsia="仿宋" w:hAnsi="仿宋" w:hint="eastAsia"/>
          <w:b/>
          <w:color w:val="auto"/>
          <w:sz w:val="24"/>
          <w:highlight w:val="none"/>
          <w:lang w:eastAsia="zh-CN"/>
        </w:rPr>
        <w:t>2024年</w:t>
      </w:r>
      <w:r>
        <w:rPr>
          <w:rStyle w:val="style4117"/>
          <w:rFonts w:ascii="仿宋" w:cs="仿宋" w:eastAsia="仿宋" w:hAnsi="仿宋" w:hint="eastAsia"/>
          <w:b/>
          <w:color w:val="auto"/>
          <w:sz w:val="24"/>
          <w:highlight w:val="none"/>
          <w:lang w:val="en-US" w:eastAsia="zh-CN"/>
        </w:rPr>
        <w:t>2</w:t>
      </w:r>
      <w:r>
        <w:rPr>
          <w:rStyle w:val="style4117"/>
          <w:rFonts w:ascii="仿宋" w:cs="仿宋" w:eastAsia="仿宋" w:hAnsi="仿宋" w:hint="eastAsia"/>
          <w:b/>
          <w:color w:val="auto"/>
          <w:sz w:val="24"/>
          <w:highlight w:val="none"/>
          <w:lang w:eastAsia="zh-CN"/>
        </w:rPr>
        <w:t>月</w:t>
      </w:r>
      <w:r>
        <w:rPr>
          <w:rStyle w:val="style4117"/>
          <w:rFonts w:ascii="仿宋" w:cs="仿宋" w:eastAsia="仿宋" w:hAnsi="仿宋" w:hint="eastAsia"/>
          <w:b/>
          <w:color w:val="auto"/>
          <w:sz w:val="24"/>
          <w:highlight w:val="none"/>
          <w:lang w:val="en-US" w:eastAsia="zh-CN"/>
        </w:rPr>
        <w:t xml:space="preserve"> 23</w:t>
      </w:r>
      <w:r>
        <w:rPr>
          <w:rStyle w:val="style4117"/>
          <w:rFonts w:ascii="仿宋" w:cs="仿宋" w:eastAsia="仿宋" w:hAnsi="仿宋" w:hint="eastAsia"/>
          <w:b/>
          <w:color w:val="auto"/>
          <w:sz w:val="24"/>
          <w:highlight w:val="none"/>
          <w:lang w:eastAsia="zh-CN"/>
        </w:rPr>
        <w:t>日</w:t>
      </w:r>
      <w:r>
        <w:rPr>
          <w:rStyle w:val="style4117"/>
          <w:rFonts w:ascii="仿宋" w:cs="仿宋" w:eastAsia="仿宋" w:hAnsi="仿宋" w:hint="eastAsia"/>
          <w:b/>
          <w:color w:val="auto"/>
          <w:sz w:val="24"/>
          <w:highlight w:val="none"/>
          <w:lang w:val="en-US" w:eastAsia="zh-CN"/>
        </w:rPr>
        <w:t>14</w:t>
      </w:r>
      <w:r>
        <w:rPr>
          <w:rStyle w:val="style4117"/>
          <w:rFonts w:ascii="仿宋" w:cs="仿宋" w:eastAsia="仿宋" w:hAnsi="仿宋" w:hint="eastAsia"/>
          <w:b/>
          <w:color w:val="auto"/>
          <w:sz w:val="24"/>
          <w:highlight w:val="none"/>
          <w:lang w:eastAsia="zh-CN"/>
        </w:rPr>
        <w:t>:</w:t>
      </w:r>
      <w:r>
        <w:rPr>
          <w:rStyle w:val="style4117"/>
          <w:rFonts w:ascii="仿宋" w:cs="仿宋" w:eastAsia="仿宋" w:hAnsi="仿宋" w:hint="eastAsia"/>
          <w:b/>
          <w:color w:val="auto"/>
          <w:sz w:val="24"/>
          <w:highlight w:val="none"/>
          <w:lang w:val="en-US" w:eastAsia="zh-CN"/>
        </w:rPr>
        <w:t>0</w:t>
      </w:r>
      <w:r>
        <w:rPr>
          <w:rStyle w:val="style4117"/>
          <w:rFonts w:ascii="仿宋" w:cs="仿宋" w:eastAsia="仿宋" w:hAnsi="仿宋" w:hint="eastAsia"/>
          <w:b/>
          <w:color w:val="auto"/>
          <w:sz w:val="24"/>
          <w:highlight w:val="none"/>
          <w:lang w:eastAsia="zh-CN"/>
        </w:rPr>
        <w:t>0时止</w:t>
      </w:r>
      <w:r>
        <w:rPr>
          <w:rStyle w:val="style4117"/>
          <w:rFonts w:ascii="仿宋" w:cs="仿宋" w:eastAsia="仿宋" w:hAnsi="仿宋" w:hint="eastAsia"/>
          <w:b/>
          <w:color w:val="auto"/>
          <w:sz w:val="24"/>
          <w:highlight w:val="none"/>
        </w:rPr>
        <w:t>。</w:t>
      </w:r>
    </w:p>
    <w:p>
      <w:pPr>
        <w:pStyle w:val="style0"/>
        <w:keepNext w:val="false"/>
        <w:keepLines w:val="false"/>
        <w:pageBreakBefore w:val="false"/>
        <w:widowControl/>
        <w:kinsoku/>
        <w:wordWrap/>
        <w:overflowPunct/>
        <w:topLinePunct w:val="false"/>
        <w:autoSpaceDE/>
        <w:autoSpaceDN/>
        <w:bidi w:val="false"/>
        <w:adjustRightInd/>
        <w:snapToGrid w:val="false"/>
        <w:spacing w:lineRule="exact" w:line="500"/>
        <w:ind w:firstLine="520" w:firstLineChars="217"/>
        <w:textAlignment w:val="baseline"/>
        <w:rPr>
          <w:rStyle w:val="style4117"/>
          <w:rFonts w:ascii="仿宋" w:cs="仿宋" w:eastAsia="仿宋" w:hAnsi="仿宋" w:hint="eastAsia"/>
          <w:color w:val="auto"/>
          <w:sz w:val="24"/>
          <w:highlight w:val="none"/>
        </w:rPr>
      </w:pPr>
      <w:r>
        <w:rPr>
          <w:rStyle w:val="style4117"/>
          <w:rFonts w:ascii="仿宋" w:cs="仿宋" w:eastAsia="仿宋" w:hAnsi="仿宋" w:hint="eastAsia"/>
          <w:color w:val="auto"/>
          <w:sz w:val="24"/>
          <w:highlight w:val="none"/>
        </w:rPr>
        <w:t>2</w:t>
      </w:r>
      <w:r>
        <w:rPr>
          <w:rStyle w:val="style4117"/>
          <w:rFonts w:ascii="仿宋" w:cs="仿宋" w:eastAsia="仿宋" w:hAnsi="仿宋" w:hint="eastAsia"/>
          <w:color w:val="auto"/>
          <w:sz w:val="24"/>
          <w:highlight w:val="none"/>
          <w:lang w:val="en-US" w:eastAsia="zh-CN"/>
        </w:rPr>
        <w:t>.</w:t>
      </w:r>
      <w:r>
        <w:rPr>
          <w:rStyle w:val="style4117"/>
          <w:rFonts w:ascii="仿宋" w:cs="仿宋" w:eastAsia="仿宋" w:hAnsi="仿宋" w:hint="eastAsia"/>
          <w:color w:val="auto"/>
          <w:sz w:val="24"/>
          <w:highlight w:val="none"/>
        </w:rPr>
        <w:t>发布地点：</w:t>
      </w:r>
      <w:r>
        <w:rPr>
          <w:rStyle w:val="style4117"/>
          <w:rFonts w:ascii="仿宋" w:cs="仿宋" w:eastAsia="仿宋" w:hAnsi="仿宋" w:hint="eastAsia"/>
          <w:color w:val="auto"/>
          <w:sz w:val="24"/>
          <w:highlight w:val="none"/>
          <w:lang w:eastAsia="zh-CN"/>
        </w:rPr>
        <w:t>建德市新安江街道严州大道水韵天城108幢201室</w:t>
      </w:r>
      <w:r>
        <w:rPr>
          <w:rStyle w:val="style4117"/>
          <w:rFonts w:ascii="仿宋" w:cs="仿宋" w:eastAsia="仿宋" w:hAnsi="仿宋" w:hint="eastAsia"/>
          <w:color w:val="auto"/>
          <w:sz w:val="24"/>
          <w:highlight w:val="none"/>
        </w:rPr>
        <w:t>。</w:t>
      </w:r>
    </w:p>
    <w:p>
      <w:pPr>
        <w:pStyle w:val="style0"/>
        <w:keepNext w:val="false"/>
        <w:keepLines w:val="false"/>
        <w:pageBreakBefore w:val="false"/>
        <w:widowControl/>
        <w:kinsoku/>
        <w:wordWrap/>
        <w:overflowPunct/>
        <w:topLinePunct w:val="false"/>
        <w:autoSpaceDE/>
        <w:autoSpaceDN/>
        <w:bidi w:val="false"/>
        <w:adjustRightInd/>
        <w:snapToGrid w:val="false"/>
        <w:spacing w:lineRule="exact" w:line="500"/>
        <w:ind w:firstLine="520" w:firstLineChars="217"/>
        <w:textAlignment w:val="baseline"/>
        <w:rPr>
          <w:rStyle w:val="style4117"/>
          <w:rFonts w:ascii="仿宋" w:cs="仿宋" w:eastAsia="仿宋" w:hAnsi="仿宋" w:hint="eastAsia"/>
          <w:color w:val="auto"/>
          <w:sz w:val="24"/>
          <w:highlight w:val="none"/>
        </w:rPr>
      </w:pPr>
      <w:r>
        <w:rPr>
          <w:rStyle w:val="style4117"/>
          <w:rFonts w:ascii="仿宋" w:cs="仿宋" w:eastAsia="仿宋" w:hAnsi="仿宋" w:hint="eastAsia"/>
          <w:color w:val="auto"/>
          <w:sz w:val="24"/>
          <w:highlight w:val="none"/>
        </w:rPr>
        <w:t>3</w:t>
      </w:r>
      <w:r>
        <w:rPr>
          <w:rStyle w:val="style4117"/>
          <w:rFonts w:ascii="仿宋" w:cs="仿宋" w:eastAsia="仿宋" w:hAnsi="仿宋" w:hint="eastAsia"/>
          <w:color w:val="auto"/>
          <w:sz w:val="24"/>
          <w:highlight w:val="none"/>
          <w:lang w:val="en-US" w:eastAsia="zh-CN"/>
        </w:rPr>
        <w:t>.</w:t>
      </w:r>
      <w:r>
        <w:rPr>
          <w:rStyle w:val="style4117"/>
          <w:rFonts w:ascii="仿宋" w:cs="仿宋" w:eastAsia="仿宋" w:hAnsi="仿宋" w:hint="eastAsia"/>
          <w:color w:val="auto"/>
          <w:sz w:val="24"/>
          <w:highlight w:val="none"/>
        </w:rPr>
        <w:t>报名地址：</w:t>
      </w:r>
      <w:r>
        <w:rPr>
          <w:rStyle w:val="style4117"/>
          <w:rFonts w:ascii="仿宋" w:cs="仿宋" w:eastAsia="仿宋" w:hAnsi="仿宋" w:hint="eastAsia"/>
          <w:color w:val="auto"/>
          <w:sz w:val="24"/>
          <w:highlight w:val="none"/>
          <w:lang w:eastAsia="zh-CN"/>
        </w:rPr>
        <w:t>建德市新安江街道严州大道水韵天城108幢201室</w:t>
      </w:r>
      <w:r>
        <w:rPr>
          <w:rStyle w:val="style4117"/>
          <w:rFonts w:ascii="仿宋" w:cs="仿宋" w:eastAsia="仿宋" w:hAnsi="仿宋" w:hint="eastAsia"/>
          <w:color w:val="auto"/>
          <w:sz w:val="24"/>
          <w:highlight w:val="none"/>
        </w:rPr>
        <w:t>。</w:t>
      </w:r>
    </w:p>
    <w:p>
      <w:pPr>
        <w:pStyle w:val="style0"/>
        <w:keepNext w:val="false"/>
        <w:keepLines w:val="false"/>
        <w:pageBreakBefore w:val="false"/>
        <w:widowControl/>
        <w:kinsoku/>
        <w:wordWrap/>
        <w:overflowPunct/>
        <w:topLinePunct w:val="false"/>
        <w:autoSpaceDE/>
        <w:autoSpaceDN/>
        <w:bidi w:val="false"/>
        <w:adjustRightInd/>
        <w:snapToGrid w:val="false"/>
        <w:spacing w:lineRule="exact" w:line="500"/>
        <w:ind w:firstLine="540" w:firstLineChars="225"/>
        <w:textAlignment w:val="baseline"/>
        <w:rPr>
          <w:rStyle w:val="style4117"/>
          <w:rFonts w:ascii="仿宋" w:cs="仿宋" w:eastAsia="仿宋" w:hAnsi="仿宋" w:hint="eastAsia"/>
          <w:color w:val="auto"/>
          <w:sz w:val="24"/>
          <w:highlight w:val="none"/>
        </w:rPr>
      </w:pPr>
      <w:r>
        <w:rPr>
          <w:rStyle w:val="style4117"/>
          <w:rFonts w:ascii="仿宋" w:cs="仿宋" w:eastAsia="仿宋" w:hAnsi="仿宋" w:hint="eastAsia"/>
          <w:color w:val="auto"/>
          <w:sz w:val="24"/>
          <w:highlight w:val="none"/>
          <w:lang w:val="en-US" w:eastAsia="zh-CN"/>
        </w:rPr>
        <w:t>4.</w:t>
      </w:r>
      <w:r>
        <w:rPr>
          <w:rStyle w:val="style4117"/>
          <w:rFonts w:ascii="仿宋" w:cs="仿宋" w:eastAsia="仿宋" w:hAnsi="仿宋" w:hint="eastAsia"/>
          <w:color w:val="auto"/>
          <w:sz w:val="24"/>
          <w:highlight w:val="none"/>
        </w:rPr>
        <w:t>报名时间：</w:t>
      </w:r>
      <w:r>
        <w:rPr>
          <w:rStyle w:val="style4117"/>
          <w:rFonts w:ascii="仿宋" w:cs="仿宋" w:eastAsia="仿宋" w:hAnsi="仿宋" w:hint="eastAsia"/>
          <w:b/>
          <w:color w:val="auto"/>
          <w:sz w:val="24"/>
          <w:highlight w:val="none"/>
          <w:lang w:val="en-US" w:eastAsia="zh-CN"/>
        </w:rPr>
        <w:t>2024年2月2 日</w:t>
      </w:r>
      <w:r>
        <w:rPr>
          <w:rStyle w:val="style4117"/>
          <w:rFonts w:ascii="仿宋" w:cs="仿宋" w:eastAsia="仿宋" w:hAnsi="仿宋" w:hint="eastAsia"/>
          <w:b/>
          <w:bCs/>
          <w:color w:val="auto"/>
          <w:sz w:val="24"/>
          <w:highlight w:val="none"/>
        </w:rPr>
        <w:t>至</w:t>
      </w:r>
      <w:r>
        <w:rPr>
          <w:rStyle w:val="style4117"/>
          <w:rFonts w:ascii="仿宋" w:cs="仿宋" w:eastAsia="仿宋" w:hAnsi="仿宋" w:hint="eastAsia"/>
          <w:b/>
          <w:bCs/>
          <w:color w:val="auto"/>
          <w:sz w:val="24"/>
          <w:highlight w:val="none"/>
          <w:lang w:eastAsia="zh-CN"/>
        </w:rPr>
        <w:t>2024年</w:t>
      </w:r>
      <w:r>
        <w:rPr>
          <w:rStyle w:val="style4117"/>
          <w:rFonts w:ascii="仿宋" w:cs="仿宋" w:eastAsia="仿宋" w:hAnsi="仿宋" w:hint="eastAsia"/>
          <w:b/>
          <w:bCs/>
          <w:color w:val="auto"/>
          <w:sz w:val="24"/>
          <w:highlight w:val="none"/>
          <w:lang w:val="en-US" w:eastAsia="zh-CN"/>
        </w:rPr>
        <w:t>2</w:t>
      </w:r>
      <w:r>
        <w:rPr>
          <w:rStyle w:val="style4117"/>
          <w:rFonts w:ascii="仿宋" w:cs="仿宋" w:eastAsia="仿宋" w:hAnsi="仿宋" w:hint="eastAsia"/>
          <w:b/>
          <w:bCs/>
          <w:color w:val="auto"/>
          <w:sz w:val="24"/>
          <w:highlight w:val="none"/>
          <w:lang w:eastAsia="zh-CN"/>
        </w:rPr>
        <w:t>月</w:t>
      </w:r>
      <w:r>
        <w:rPr>
          <w:rStyle w:val="style4117"/>
          <w:rFonts w:ascii="仿宋" w:cs="仿宋" w:eastAsia="仿宋" w:hAnsi="仿宋" w:hint="eastAsia"/>
          <w:b/>
          <w:bCs/>
          <w:color w:val="auto"/>
          <w:sz w:val="24"/>
          <w:highlight w:val="none"/>
          <w:lang w:val="en-US" w:eastAsia="zh-CN"/>
        </w:rPr>
        <w:t>22</w:t>
      </w:r>
      <w:r>
        <w:rPr>
          <w:rStyle w:val="style4117"/>
          <w:rFonts w:ascii="仿宋" w:cs="仿宋" w:eastAsia="仿宋" w:hAnsi="仿宋" w:hint="eastAsia"/>
          <w:b/>
          <w:bCs/>
          <w:color w:val="auto"/>
          <w:sz w:val="24"/>
          <w:highlight w:val="none"/>
          <w:lang w:eastAsia="zh-CN"/>
        </w:rPr>
        <w:t>日</w:t>
      </w:r>
      <w:r>
        <w:rPr>
          <w:rStyle w:val="style4117"/>
          <w:rFonts w:ascii="仿宋" w:cs="仿宋" w:eastAsia="仿宋" w:hAnsi="仿宋" w:hint="eastAsia"/>
          <w:b/>
          <w:color w:val="auto"/>
          <w:sz w:val="24"/>
          <w:highlight w:val="none"/>
        </w:rPr>
        <w:t>1</w:t>
      </w:r>
      <w:r>
        <w:rPr>
          <w:rStyle w:val="style4117"/>
          <w:rFonts w:ascii="仿宋" w:cs="仿宋" w:eastAsia="仿宋" w:hAnsi="仿宋" w:hint="eastAsia"/>
          <w:b/>
          <w:color w:val="auto"/>
          <w:sz w:val="24"/>
          <w:highlight w:val="none"/>
          <w:lang w:val="en-US" w:eastAsia="zh-CN"/>
        </w:rPr>
        <w:t>6</w:t>
      </w:r>
      <w:r>
        <w:rPr>
          <w:rStyle w:val="style4117"/>
          <w:rFonts w:ascii="仿宋" w:cs="仿宋" w:eastAsia="仿宋" w:hAnsi="仿宋" w:hint="eastAsia"/>
          <w:b/>
          <w:color w:val="auto"/>
          <w:sz w:val="24"/>
          <w:highlight w:val="none"/>
        </w:rPr>
        <w:t>:</w:t>
      </w:r>
      <w:r>
        <w:rPr>
          <w:rStyle w:val="style4117"/>
          <w:rFonts w:ascii="仿宋" w:cs="仿宋" w:eastAsia="仿宋" w:hAnsi="仿宋" w:hint="eastAsia"/>
          <w:b/>
          <w:color w:val="auto"/>
          <w:sz w:val="24"/>
          <w:highlight w:val="none"/>
          <w:lang w:val="en-US" w:eastAsia="zh-CN"/>
        </w:rPr>
        <w:t>0</w:t>
      </w:r>
      <w:r>
        <w:rPr>
          <w:rStyle w:val="style4117"/>
          <w:rFonts w:ascii="仿宋" w:cs="仿宋" w:eastAsia="仿宋" w:hAnsi="仿宋" w:hint="eastAsia"/>
          <w:b/>
          <w:color w:val="auto"/>
          <w:sz w:val="24"/>
          <w:highlight w:val="none"/>
        </w:rPr>
        <w:t>0时止</w:t>
      </w:r>
      <w:r>
        <w:rPr>
          <w:rStyle w:val="style4117"/>
          <w:rFonts w:ascii="仿宋" w:cs="仿宋" w:eastAsia="仿宋" w:hAnsi="仿宋" w:hint="eastAsia"/>
          <w:color w:val="auto"/>
          <w:sz w:val="24"/>
          <w:highlight w:val="none"/>
        </w:rPr>
        <w:t>（双休日及法定节假日除外）上午8:</w:t>
      </w:r>
      <w:r>
        <w:rPr>
          <w:rStyle w:val="style4117"/>
          <w:rFonts w:ascii="仿宋" w:cs="仿宋" w:eastAsia="仿宋" w:hAnsi="仿宋" w:hint="eastAsia"/>
          <w:color w:val="auto"/>
          <w:sz w:val="24"/>
          <w:highlight w:val="none"/>
          <w:lang w:val="en-US" w:eastAsia="zh-CN"/>
        </w:rPr>
        <w:t>3</w:t>
      </w:r>
      <w:r>
        <w:rPr>
          <w:rStyle w:val="style4117"/>
          <w:rFonts w:ascii="仿宋" w:cs="仿宋" w:eastAsia="仿宋" w:hAnsi="仿宋" w:hint="eastAsia"/>
          <w:color w:val="auto"/>
          <w:sz w:val="24"/>
          <w:highlight w:val="none"/>
        </w:rPr>
        <w:t>0-11:30；下午</w:t>
      </w:r>
      <w:r>
        <w:rPr>
          <w:rStyle w:val="style4117"/>
          <w:rFonts w:ascii="仿宋" w:cs="仿宋" w:eastAsia="仿宋" w:hAnsi="仿宋" w:hint="eastAsia"/>
          <w:color w:val="auto"/>
          <w:sz w:val="24"/>
          <w:highlight w:val="none"/>
          <w:lang w:eastAsia="zh-CN"/>
        </w:rPr>
        <w:t>1</w:t>
      </w:r>
      <w:r>
        <w:rPr>
          <w:rStyle w:val="style4117"/>
          <w:rFonts w:ascii="仿宋" w:cs="仿宋" w:eastAsia="仿宋" w:hAnsi="仿宋" w:hint="eastAsia"/>
          <w:color w:val="auto"/>
          <w:sz w:val="24"/>
          <w:highlight w:val="none"/>
          <w:lang w:val="en-US" w:eastAsia="zh-CN"/>
        </w:rPr>
        <w:t>4</w:t>
      </w:r>
      <w:r>
        <w:rPr>
          <w:rStyle w:val="style4117"/>
          <w:rFonts w:ascii="仿宋" w:cs="仿宋" w:eastAsia="仿宋" w:hAnsi="仿宋" w:hint="eastAsia"/>
          <w:color w:val="auto"/>
          <w:sz w:val="24"/>
          <w:highlight w:val="none"/>
          <w:lang w:eastAsia="zh-CN"/>
        </w:rPr>
        <w:t>:</w:t>
      </w:r>
      <w:r>
        <w:rPr>
          <w:rStyle w:val="style4117"/>
          <w:rFonts w:ascii="仿宋" w:cs="仿宋" w:eastAsia="仿宋" w:hAnsi="仿宋" w:hint="eastAsia"/>
          <w:color w:val="auto"/>
          <w:sz w:val="24"/>
          <w:highlight w:val="none"/>
          <w:lang w:val="en-US" w:eastAsia="zh-CN"/>
        </w:rPr>
        <w:t>0</w:t>
      </w:r>
      <w:r>
        <w:rPr>
          <w:rStyle w:val="style4117"/>
          <w:rFonts w:ascii="仿宋" w:cs="仿宋" w:eastAsia="仿宋" w:hAnsi="仿宋" w:hint="eastAsia"/>
          <w:color w:val="auto"/>
          <w:sz w:val="24"/>
          <w:highlight w:val="none"/>
          <w:lang w:eastAsia="zh-CN"/>
        </w:rPr>
        <w:t>0</w:t>
      </w:r>
      <w:r>
        <w:rPr>
          <w:rStyle w:val="style4117"/>
          <w:rFonts w:ascii="仿宋" w:cs="仿宋" w:eastAsia="仿宋" w:hAnsi="仿宋" w:hint="eastAsia"/>
          <w:color w:val="auto"/>
          <w:sz w:val="24"/>
          <w:highlight w:val="none"/>
        </w:rPr>
        <w:t>-17:</w:t>
      </w:r>
      <w:r>
        <w:rPr>
          <w:rStyle w:val="style4117"/>
          <w:rFonts w:ascii="仿宋" w:cs="仿宋" w:eastAsia="仿宋" w:hAnsi="仿宋" w:hint="eastAsia"/>
          <w:color w:val="auto"/>
          <w:sz w:val="24"/>
          <w:highlight w:val="none"/>
          <w:lang w:val="en-US" w:eastAsia="zh-CN"/>
        </w:rPr>
        <w:t>0</w:t>
      </w:r>
      <w:r>
        <w:rPr>
          <w:rStyle w:val="style4117"/>
          <w:rFonts w:ascii="仿宋" w:cs="仿宋" w:eastAsia="仿宋" w:hAnsi="仿宋" w:hint="eastAsia"/>
          <w:color w:val="auto"/>
          <w:sz w:val="24"/>
          <w:highlight w:val="none"/>
        </w:rPr>
        <w:t>0（北京时间）。</w:t>
      </w:r>
    </w:p>
    <w:p>
      <w:pPr>
        <w:pStyle w:val="style0"/>
        <w:keepNext w:val="false"/>
        <w:keepLines w:val="false"/>
        <w:pageBreakBefore w:val="false"/>
        <w:widowControl/>
        <w:kinsoku/>
        <w:wordWrap/>
        <w:overflowPunct/>
        <w:topLinePunct w:val="false"/>
        <w:autoSpaceDE/>
        <w:autoSpaceDN/>
        <w:bidi w:val="false"/>
        <w:adjustRightInd/>
        <w:snapToGrid w:val="false"/>
        <w:spacing w:lineRule="exact" w:line="500"/>
        <w:ind w:firstLine="540" w:firstLineChars="225"/>
        <w:textAlignment w:val="baseline"/>
        <w:rPr>
          <w:rStyle w:val="style4117"/>
          <w:rFonts w:ascii="仿宋" w:cs="仿宋" w:eastAsia="仿宋" w:hAnsi="仿宋" w:hint="eastAsia"/>
          <w:color w:val="auto"/>
          <w:sz w:val="24"/>
          <w:highlight w:val="none"/>
          <w:lang w:val="en-US" w:eastAsia="zh-CN"/>
        </w:rPr>
      </w:pPr>
      <w:r>
        <w:rPr>
          <w:rStyle w:val="style4117"/>
          <w:rFonts w:ascii="仿宋" w:cs="仿宋" w:eastAsia="仿宋" w:hAnsi="仿宋" w:hint="eastAsia"/>
          <w:color w:val="auto"/>
          <w:sz w:val="24"/>
          <w:highlight w:val="none"/>
          <w:lang w:val="en-US" w:eastAsia="zh-CN"/>
        </w:rPr>
        <w:t>5.</w:t>
      </w:r>
      <w:r>
        <w:rPr>
          <w:rStyle w:val="style4117"/>
          <w:rFonts w:ascii="仿宋" w:cs="仿宋" w:eastAsia="仿宋" w:hAnsi="仿宋" w:hint="eastAsia"/>
          <w:color w:val="auto"/>
          <w:sz w:val="24"/>
          <w:highlight w:val="none"/>
        </w:rPr>
        <w:t>报名</w:t>
      </w:r>
      <w:r>
        <w:rPr>
          <w:rStyle w:val="style4117"/>
          <w:rFonts w:ascii="仿宋" w:cs="仿宋" w:eastAsia="仿宋" w:hAnsi="仿宋" w:hint="eastAsia"/>
          <w:color w:val="auto"/>
          <w:sz w:val="24"/>
          <w:highlight w:val="none"/>
          <w:lang w:val="en-US" w:eastAsia="zh-CN"/>
        </w:rPr>
        <w:t>费</w:t>
      </w:r>
      <w:r>
        <w:rPr>
          <w:rStyle w:val="style4117"/>
          <w:rFonts w:ascii="仿宋" w:cs="仿宋" w:eastAsia="仿宋" w:hAnsi="仿宋" w:hint="eastAsia"/>
          <w:color w:val="auto"/>
          <w:sz w:val="24"/>
          <w:highlight w:val="none"/>
        </w:rPr>
        <w:t>：</w:t>
      </w:r>
      <w:r>
        <w:rPr>
          <w:rStyle w:val="style4117"/>
          <w:rFonts w:ascii="仿宋" w:cs="仿宋" w:eastAsia="仿宋" w:hAnsi="仿宋" w:hint="eastAsia"/>
          <w:color w:val="auto"/>
          <w:sz w:val="24"/>
          <w:highlight w:val="none"/>
          <w:lang w:val="en-US" w:eastAsia="zh-CN"/>
        </w:rPr>
        <w:t>2</w:t>
      </w:r>
      <w:r>
        <w:rPr>
          <w:rStyle w:val="style4117"/>
          <w:rFonts w:ascii="仿宋" w:cs="仿宋" w:eastAsia="仿宋" w:hAnsi="仿宋" w:hint="eastAsia"/>
          <w:color w:val="auto"/>
          <w:sz w:val="24"/>
          <w:highlight w:val="none"/>
        </w:rPr>
        <w:t>00元/份</w:t>
      </w:r>
      <w:r>
        <w:rPr>
          <w:rStyle w:val="style4117"/>
          <w:rFonts w:ascii="仿宋" w:cs="仿宋" w:eastAsia="仿宋" w:hAnsi="仿宋" w:hint="eastAsia"/>
          <w:color w:val="auto"/>
          <w:sz w:val="24"/>
          <w:highlight w:val="none"/>
          <w:lang w:eastAsia="zh-CN"/>
        </w:rPr>
        <w:t>。</w:t>
      </w:r>
    </w:p>
    <w:p>
      <w:pPr>
        <w:pStyle w:val="style0"/>
        <w:keepNext w:val="false"/>
        <w:keepLines w:val="false"/>
        <w:pageBreakBefore w:val="false"/>
        <w:widowControl/>
        <w:kinsoku/>
        <w:wordWrap/>
        <w:overflowPunct/>
        <w:topLinePunct w:val="false"/>
        <w:autoSpaceDE/>
        <w:autoSpaceDN/>
        <w:bidi w:val="false"/>
        <w:adjustRightInd/>
        <w:snapToGrid w:val="false"/>
        <w:spacing w:lineRule="exact" w:line="500"/>
        <w:ind w:firstLine="540" w:firstLineChars="225"/>
        <w:textAlignment w:val="baseline"/>
        <w:rPr>
          <w:rStyle w:val="style4117"/>
          <w:rFonts w:ascii="仿宋" w:cs="仿宋" w:eastAsia="仿宋" w:hAnsi="仿宋" w:hint="eastAsia"/>
          <w:color w:val="auto"/>
          <w:sz w:val="24"/>
          <w:highlight w:val="none"/>
        </w:rPr>
      </w:pPr>
      <w:r>
        <w:rPr>
          <w:rStyle w:val="style4117"/>
          <w:rFonts w:ascii="仿宋" w:cs="仿宋" w:eastAsia="仿宋" w:hAnsi="仿宋" w:hint="eastAsia"/>
          <w:color w:val="auto"/>
          <w:sz w:val="24"/>
          <w:highlight w:val="none"/>
          <w:lang w:val="en-US" w:eastAsia="zh-CN"/>
        </w:rPr>
        <w:t>6.</w:t>
      </w:r>
      <w:r>
        <w:rPr>
          <w:rStyle w:val="style4117"/>
          <w:rFonts w:ascii="仿宋" w:cs="仿宋" w:eastAsia="仿宋" w:hAnsi="仿宋" w:hint="eastAsia"/>
          <w:color w:val="auto"/>
          <w:sz w:val="24"/>
          <w:highlight w:val="none"/>
        </w:rPr>
        <w:t>磋商响应供应商报名时应出具：</w:t>
      </w:r>
    </w:p>
    <w:p>
      <w:pPr>
        <w:pStyle w:val="style0"/>
        <w:keepNext w:val="false"/>
        <w:keepLines w:val="false"/>
        <w:pageBreakBefore w:val="false"/>
        <w:widowControl/>
        <w:kinsoku/>
        <w:wordWrap/>
        <w:overflowPunct/>
        <w:topLinePunct w:val="false"/>
        <w:autoSpaceDE/>
        <w:autoSpaceDN/>
        <w:bidi w:val="false"/>
        <w:adjustRightInd/>
        <w:snapToGrid w:val="false"/>
        <w:spacing w:lineRule="exact" w:line="500"/>
        <w:ind w:firstLine="540" w:firstLineChars="225"/>
        <w:textAlignment w:val="baseline"/>
        <w:rPr>
          <w:rStyle w:val="style4117"/>
          <w:rFonts w:ascii="仿宋" w:cs="仿宋" w:eastAsia="仿宋" w:hAnsi="仿宋" w:hint="eastAsia"/>
          <w:color w:val="auto"/>
          <w:sz w:val="24"/>
          <w:highlight w:val="none"/>
        </w:rPr>
      </w:pPr>
      <w:r>
        <w:rPr>
          <w:rStyle w:val="style4117"/>
          <w:rFonts w:ascii="仿宋" w:cs="仿宋" w:eastAsia="仿宋" w:hAnsi="仿宋" w:hint="eastAsia"/>
          <w:color w:val="auto"/>
          <w:sz w:val="24"/>
          <w:highlight w:val="none"/>
          <w:lang w:val="en-US" w:eastAsia="zh-CN"/>
        </w:rPr>
        <w:t>（1</w:t>
      </w:r>
      <w:r>
        <w:rPr>
          <w:rStyle w:val="style4117"/>
          <w:rFonts w:ascii="仿宋" w:cs="仿宋" w:eastAsia="仿宋" w:hAnsi="仿宋" w:hint="eastAsia"/>
          <w:color w:val="auto"/>
          <w:sz w:val="24"/>
          <w:highlight w:val="none"/>
          <w:lang w:eastAsia="zh-CN"/>
        </w:rPr>
        <w:t>）</w:t>
      </w:r>
      <w:r>
        <w:rPr>
          <w:rStyle w:val="style4117"/>
          <w:rFonts w:ascii="仿宋" w:cs="仿宋" w:eastAsia="仿宋" w:hAnsi="仿宋" w:hint="eastAsia"/>
          <w:color w:val="auto"/>
          <w:sz w:val="24"/>
          <w:highlight w:val="none"/>
        </w:rPr>
        <w:t>报名登记表；</w:t>
      </w:r>
    </w:p>
    <w:p>
      <w:pPr>
        <w:pStyle w:val="style0"/>
        <w:keepNext w:val="false"/>
        <w:keepLines w:val="false"/>
        <w:pageBreakBefore w:val="false"/>
        <w:widowControl/>
        <w:kinsoku/>
        <w:wordWrap/>
        <w:overflowPunct/>
        <w:topLinePunct w:val="false"/>
        <w:autoSpaceDE/>
        <w:autoSpaceDN/>
        <w:bidi w:val="false"/>
        <w:adjustRightInd/>
        <w:spacing w:lineRule="exact" w:line="500"/>
        <w:ind w:firstLine="480" w:firstLineChars="200"/>
        <w:textAlignment w:val="baseline"/>
        <w:rPr>
          <w:rStyle w:val="style4117"/>
          <w:rFonts w:ascii="仿宋" w:cs="仿宋" w:eastAsia="仿宋" w:hAnsi="仿宋" w:hint="eastAsia"/>
          <w:color w:val="auto"/>
          <w:sz w:val="24"/>
          <w:highlight w:val="none"/>
          <w:lang w:val="en-US" w:eastAsia="zh-CN"/>
        </w:rPr>
      </w:pPr>
      <w:r>
        <w:rPr>
          <w:rFonts w:ascii="仿宋" w:cs="仿宋" w:eastAsia="仿宋" w:hAnsi="仿宋" w:hint="eastAsia"/>
          <w:color w:val="auto"/>
          <w:sz w:val="24"/>
          <w:szCs w:val="24"/>
          <w:highlight w:val="none"/>
          <w:lang w:eastAsia="zh-CN"/>
        </w:rPr>
        <w:t>（</w:t>
      </w:r>
      <w:r>
        <w:rPr>
          <w:rFonts w:ascii="仿宋" w:cs="仿宋" w:eastAsia="仿宋" w:hAnsi="仿宋" w:hint="eastAsia"/>
          <w:color w:val="auto"/>
          <w:sz w:val="24"/>
          <w:szCs w:val="24"/>
          <w:highlight w:val="none"/>
          <w:lang w:val="en-US" w:eastAsia="zh-CN"/>
        </w:rPr>
        <w:t>2</w:t>
      </w:r>
      <w:r>
        <w:rPr>
          <w:rFonts w:ascii="仿宋" w:cs="仿宋" w:eastAsia="仿宋" w:hAnsi="仿宋" w:hint="eastAsia"/>
          <w:color w:val="auto"/>
          <w:sz w:val="24"/>
          <w:szCs w:val="24"/>
          <w:highlight w:val="none"/>
          <w:lang w:eastAsia="zh-CN"/>
        </w:rPr>
        <w:t>）</w:t>
      </w:r>
      <w:r>
        <w:rPr>
          <w:rFonts w:ascii="仿宋" w:cs="仿宋" w:eastAsia="仿宋" w:hAnsi="仿宋" w:hint="eastAsia"/>
          <w:color w:val="auto"/>
          <w:sz w:val="24"/>
          <w:szCs w:val="24"/>
          <w:highlight w:val="none"/>
        </w:rPr>
        <w:t>法人授权委托书原件</w:t>
      </w:r>
      <w:r>
        <w:rPr>
          <w:rFonts w:ascii="仿宋" w:cs="仿宋" w:eastAsia="仿宋" w:hAnsi="仿宋" w:hint="eastAsia"/>
          <w:color w:val="auto"/>
          <w:sz w:val="24"/>
          <w:szCs w:val="24"/>
          <w:highlight w:val="none"/>
          <w:lang w:eastAsia="zh-CN"/>
        </w:rPr>
        <w:t>（报名人若为法人，无需提供）；</w:t>
      </w:r>
    </w:p>
    <w:p>
      <w:pPr>
        <w:pStyle w:val="style0"/>
        <w:keepNext w:val="false"/>
        <w:keepLines w:val="false"/>
        <w:pageBreakBefore w:val="false"/>
        <w:widowControl/>
        <w:kinsoku/>
        <w:wordWrap/>
        <w:overflowPunct/>
        <w:topLinePunct w:val="false"/>
        <w:autoSpaceDE/>
        <w:autoSpaceDN/>
        <w:bidi w:val="false"/>
        <w:adjustRightInd/>
        <w:spacing w:lineRule="exact" w:line="500"/>
        <w:ind w:firstLine="480" w:firstLineChars="200"/>
        <w:textAlignment w:val="baseline"/>
        <w:rPr>
          <w:rFonts w:ascii="仿宋" w:cs="仿宋" w:eastAsia="仿宋" w:hAnsi="仿宋" w:hint="eastAsia"/>
          <w:color w:val="auto"/>
          <w:sz w:val="24"/>
          <w:szCs w:val="24"/>
          <w:highlight w:val="none"/>
          <w:lang w:eastAsia="zh-CN"/>
        </w:rPr>
      </w:pPr>
      <w:r>
        <w:rPr>
          <w:rFonts w:ascii="仿宋" w:cs="仿宋" w:eastAsia="仿宋" w:hAnsi="仿宋" w:hint="eastAsia"/>
          <w:color w:val="auto"/>
          <w:sz w:val="24"/>
          <w:szCs w:val="24"/>
          <w:highlight w:val="none"/>
          <w:lang w:eastAsia="zh-CN"/>
        </w:rPr>
        <w:t>（</w:t>
      </w:r>
      <w:r>
        <w:rPr>
          <w:rFonts w:ascii="仿宋" w:cs="仿宋" w:eastAsia="仿宋" w:hAnsi="仿宋" w:hint="eastAsia"/>
          <w:color w:val="auto"/>
          <w:sz w:val="24"/>
          <w:szCs w:val="24"/>
          <w:highlight w:val="none"/>
          <w:lang w:val="en-US" w:eastAsia="zh-CN"/>
        </w:rPr>
        <w:t>3</w:t>
      </w:r>
      <w:r>
        <w:rPr>
          <w:rFonts w:ascii="仿宋" w:cs="仿宋" w:eastAsia="仿宋" w:hAnsi="仿宋" w:hint="eastAsia"/>
          <w:color w:val="auto"/>
          <w:sz w:val="24"/>
          <w:szCs w:val="24"/>
          <w:highlight w:val="none"/>
          <w:lang w:eastAsia="zh-CN"/>
        </w:rPr>
        <w:t>）营业执照副本复印件（加盖公章）；</w:t>
      </w:r>
    </w:p>
    <w:p>
      <w:pPr>
        <w:pStyle w:val="style0"/>
        <w:keepNext w:val="false"/>
        <w:keepLines w:val="false"/>
        <w:pageBreakBefore w:val="false"/>
        <w:widowControl/>
        <w:kinsoku/>
        <w:wordWrap/>
        <w:overflowPunct/>
        <w:topLinePunct w:val="false"/>
        <w:autoSpaceDE/>
        <w:autoSpaceDN/>
        <w:bidi w:val="false"/>
        <w:adjustRightInd/>
        <w:spacing w:lineRule="exact" w:line="500"/>
        <w:ind w:firstLine="480" w:firstLineChars="200"/>
        <w:textAlignment w:val="baseline"/>
        <w:rPr>
          <w:rFonts w:ascii="仿宋" w:cs="仿宋" w:eastAsia="仿宋" w:hAnsi="仿宋" w:hint="eastAsia"/>
          <w:color w:val="auto"/>
          <w:sz w:val="24"/>
          <w:szCs w:val="24"/>
          <w:highlight w:val="none"/>
        </w:rPr>
      </w:pPr>
      <w:r>
        <w:rPr>
          <w:rFonts w:ascii="仿宋" w:cs="仿宋" w:eastAsia="仿宋" w:hAnsi="仿宋" w:hint="eastAsia"/>
          <w:color w:val="auto"/>
          <w:sz w:val="24"/>
          <w:szCs w:val="24"/>
          <w:highlight w:val="none"/>
          <w:lang w:eastAsia="zh-CN"/>
        </w:rPr>
        <w:t>（</w:t>
      </w:r>
      <w:r>
        <w:rPr>
          <w:rFonts w:ascii="仿宋" w:cs="仿宋" w:eastAsia="仿宋" w:hAnsi="仿宋" w:hint="eastAsia"/>
          <w:color w:val="auto"/>
          <w:sz w:val="24"/>
          <w:szCs w:val="24"/>
          <w:highlight w:val="none"/>
          <w:lang w:val="en-US" w:eastAsia="zh-CN"/>
        </w:rPr>
        <w:t>4</w:t>
      </w:r>
      <w:r>
        <w:rPr>
          <w:rFonts w:ascii="仿宋" w:cs="仿宋" w:eastAsia="仿宋" w:hAnsi="仿宋" w:hint="eastAsia"/>
          <w:color w:val="auto"/>
          <w:sz w:val="24"/>
          <w:szCs w:val="24"/>
          <w:highlight w:val="none"/>
          <w:lang w:eastAsia="zh-CN"/>
        </w:rPr>
        <w:t>）</w:t>
      </w:r>
      <w:r>
        <w:rPr>
          <w:rFonts w:ascii="仿宋" w:cs="仿宋" w:eastAsia="仿宋" w:hAnsi="仿宋" w:hint="eastAsia"/>
          <w:color w:val="auto"/>
          <w:sz w:val="24"/>
          <w:szCs w:val="24"/>
          <w:highlight w:val="none"/>
          <w:lang w:val="en-US" w:eastAsia="zh-CN"/>
        </w:rPr>
        <w:t>全权代表（法定代表人或</w:t>
      </w:r>
      <w:r>
        <w:rPr>
          <w:rFonts w:ascii="仿宋" w:cs="仿宋" w:eastAsia="仿宋" w:hAnsi="仿宋" w:hint="eastAsia"/>
          <w:color w:val="auto"/>
          <w:sz w:val="24"/>
          <w:szCs w:val="24"/>
          <w:highlight w:val="none"/>
          <w:lang w:eastAsia="zh-CN"/>
        </w:rPr>
        <w:t>授权代表</w:t>
      </w:r>
      <w:r>
        <w:rPr>
          <w:rFonts w:ascii="仿宋" w:cs="仿宋" w:eastAsia="仿宋" w:hAnsi="仿宋" w:hint="eastAsia"/>
          <w:color w:val="auto"/>
          <w:sz w:val="24"/>
          <w:szCs w:val="24"/>
          <w:highlight w:val="none"/>
          <w:lang w:val="en-US" w:eastAsia="zh-CN"/>
        </w:rPr>
        <w:t>人）</w:t>
      </w:r>
      <w:r>
        <w:rPr>
          <w:rFonts w:ascii="仿宋" w:cs="仿宋" w:eastAsia="仿宋" w:hAnsi="仿宋" w:hint="eastAsia"/>
          <w:color w:val="auto"/>
          <w:sz w:val="24"/>
          <w:szCs w:val="24"/>
          <w:highlight w:val="none"/>
          <w:lang w:eastAsia="zh-CN"/>
        </w:rPr>
        <w:t>身份证复印件</w:t>
      </w:r>
      <w:r>
        <w:rPr>
          <w:rFonts w:ascii="仿宋" w:cs="仿宋" w:eastAsia="仿宋" w:hAnsi="仿宋" w:hint="eastAsia"/>
          <w:color w:val="auto"/>
          <w:sz w:val="24"/>
          <w:szCs w:val="24"/>
          <w:highlight w:val="none"/>
        </w:rPr>
        <w:t>（加盖公章）；</w:t>
      </w:r>
    </w:p>
    <w:p>
      <w:pPr>
        <w:pStyle w:val="style0"/>
        <w:keepNext w:val="false"/>
        <w:keepLines w:val="false"/>
        <w:pageBreakBefore w:val="false"/>
        <w:widowControl/>
        <w:kinsoku/>
        <w:wordWrap/>
        <w:overflowPunct/>
        <w:topLinePunct w:val="false"/>
        <w:autoSpaceDE/>
        <w:autoSpaceDN/>
        <w:bidi w:val="false"/>
        <w:adjustRightInd/>
        <w:spacing w:lineRule="exact" w:line="500"/>
        <w:ind w:firstLine="480" w:firstLineChars="200"/>
        <w:textAlignment w:val="baseline"/>
        <w:rPr>
          <w:rFonts w:ascii="仿宋" w:cs="仿宋" w:eastAsia="仿宋" w:hAnsi="仿宋" w:hint="eastAsia"/>
          <w:color w:val="auto"/>
          <w:highlight w:val="none"/>
        </w:rPr>
      </w:pPr>
      <w:r>
        <w:rPr>
          <w:rFonts w:ascii="仿宋" w:cs="仿宋" w:eastAsia="仿宋" w:hAnsi="仿宋" w:hint="eastAsia"/>
          <w:color w:val="auto"/>
          <w:sz w:val="24"/>
          <w:szCs w:val="24"/>
          <w:highlight w:val="none"/>
          <w:lang w:eastAsia="zh-CN"/>
        </w:rPr>
        <w:t>（</w:t>
      </w:r>
      <w:r>
        <w:rPr>
          <w:rFonts w:ascii="仿宋" w:cs="仿宋" w:eastAsia="仿宋" w:hAnsi="仿宋" w:hint="eastAsia"/>
          <w:color w:val="auto"/>
          <w:sz w:val="24"/>
          <w:szCs w:val="24"/>
          <w:highlight w:val="none"/>
          <w:lang w:val="en-US" w:eastAsia="zh-CN"/>
        </w:rPr>
        <w:t>5</w:t>
      </w:r>
      <w:r>
        <w:rPr>
          <w:rFonts w:ascii="仿宋" w:cs="仿宋" w:eastAsia="仿宋" w:hAnsi="仿宋" w:hint="eastAsia"/>
          <w:color w:val="auto"/>
          <w:sz w:val="24"/>
          <w:szCs w:val="24"/>
          <w:highlight w:val="none"/>
          <w:lang w:eastAsia="zh-CN"/>
        </w:rPr>
        <w:t>）</w:t>
      </w:r>
      <w:r>
        <w:rPr>
          <w:rFonts w:ascii="仿宋" w:cs="仿宋" w:eastAsia="仿宋" w:hAnsi="仿宋" w:hint="eastAsia"/>
          <w:color w:val="auto"/>
          <w:sz w:val="24"/>
          <w:szCs w:val="24"/>
          <w:highlight w:val="none"/>
        </w:rPr>
        <w:t>当地社保部门出具的</w:t>
      </w:r>
      <w:r>
        <w:rPr>
          <w:rFonts w:ascii="仿宋" w:cs="仿宋" w:eastAsia="仿宋" w:hAnsi="仿宋" w:hint="eastAsia"/>
          <w:color w:val="auto"/>
          <w:sz w:val="24"/>
          <w:szCs w:val="24"/>
          <w:highlight w:val="none"/>
          <w:lang w:eastAsia="zh-CN"/>
        </w:rPr>
        <w:t>授权代表</w:t>
      </w:r>
      <w:r>
        <w:rPr>
          <w:rFonts w:ascii="仿宋" w:cs="仿宋" w:eastAsia="仿宋" w:hAnsi="仿宋" w:hint="eastAsia"/>
          <w:color w:val="auto"/>
          <w:sz w:val="24"/>
          <w:szCs w:val="24"/>
          <w:highlight w:val="none"/>
          <w:lang w:val="en-US" w:eastAsia="zh-CN"/>
        </w:rPr>
        <w:t>人</w:t>
      </w:r>
      <w:r>
        <w:rPr>
          <w:rFonts w:ascii="仿宋" w:cs="仿宋" w:eastAsia="仿宋" w:hAnsi="仿宋" w:hint="eastAsia"/>
          <w:color w:val="auto"/>
          <w:sz w:val="24"/>
          <w:szCs w:val="24"/>
          <w:highlight w:val="none"/>
        </w:rPr>
        <w:t>近</w:t>
      </w:r>
      <w:r>
        <w:rPr>
          <w:rFonts w:ascii="仿宋" w:cs="仿宋" w:eastAsia="仿宋" w:hAnsi="仿宋" w:hint="eastAsia"/>
          <w:color w:val="auto"/>
          <w:sz w:val="24"/>
          <w:szCs w:val="24"/>
          <w:highlight w:val="none"/>
          <w:lang w:eastAsia="zh-CN"/>
        </w:rPr>
        <w:t>一</w:t>
      </w:r>
      <w:r>
        <w:rPr>
          <w:rFonts w:ascii="仿宋" w:cs="仿宋" w:eastAsia="仿宋" w:hAnsi="仿宋" w:hint="eastAsia"/>
          <w:color w:val="auto"/>
          <w:sz w:val="24"/>
          <w:szCs w:val="24"/>
          <w:highlight w:val="none"/>
        </w:rPr>
        <w:t>个月在</w:t>
      </w:r>
      <w:r>
        <w:rPr>
          <w:rFonts w:ascii="仿宋" w:cs="仿宋" w:eastAsia="仿宋" w:hAnsi="仿宋" w:hint="eastAsia"/>
          <w:color w:val="auto"/>
          <w:sz w:val="24"/>
          <w:szCs w:val="24"/>
          <w:highlight w:val="none"/>
          <w:lang w:eastAsia="zh-CN"/>
        </w:rPr>
        <w:t>投标供应商</w:t>
      </w:r>
      <w:r>
        <w:rPr>
          <w:rFonts w:ascii="仿宋" w:cs="仿宋" w:eastAsia="仿宋" w:hAnsi="仿宋" w:hint="eastAsia"/>
          <w:color w:val="auto"/>
          <w:sz w:val="24"/>
          <w:szCs w:val="24"/>
          <w:highlight w:val="none"/>
        </w:rPr>
        <w:t>缴纳社保证明（加盖公章</w:t>
      </w:r>
      <w:r>
        <w:rPr>
          <w:rFonts w:ascii="仿宋" w:cs="仿宋" w:eastAsia="仿宋" w:hAnsi="仿宋" w:hint="eastAsia"/>
          <w:color w:val="auto"/>
          <w:sz w:val="24"/>
          <w:szCs w:val="24"/>
          <w:highlight w:val="none"/>
          <w:lang w:eastAsia="zh-CN"/>
        </w:rPr>
        <w:t>，</w:t>
      </w:r>
      <w:r>
        <w:rPr>
          <w:rFonts w:ascii="仿宋" w:cs="仿宋" w:eastAsia="仿宋" w:hAnsi="仿宋" w:hint="eastAsia"/>
          <w:color w:val="auto"/>
          <w:sz w:val="24"/>
          <w:szCs w:val="24"/>
          <w:highlight w:val="none"/>
        </w:rPr>
        <w:t>报名人若为法人，可不提供）。</w:t>
      </w:r>
    </w:p>
    <w:p>
      <w:pPr>
        <w:pStyle w:val="style0"/>
        <w:keepNext w:val="false"/>
        <w:keepLines w:val="false"/>
        <w:pageBreakBefore w:val="false"/>
        <w:widowControl/>
        <w:kinsoku/>
        <w:wordWrap/>
        <w:overflowPunct/>
        <w:topLinePunct w:val="false"/>
        <w:autoSpaceDE/>
        <w:autoSpaceDN/>
        <w:bidi w:val="false"/>
        <w:adjustRightInd/>
        <w:spacing w:lineRule="exact" w:line="500"/>
        <w:ind w:firstLine="480" w:firstLineChars="200"/>
        <w:textAlignment w:val="baseline"/>
        <w:rPr>
          <w:rFonts w:ascii="仿宋" w:cs="仿宋" w:eastAsia="仿宋" w:hAnsi="仿宋" w:hint="eastAsia"/>
          <w:color w:val="auto"/>
          <w:highlight w:val="none"/>
          <w:lang w:val="en-US" w:eastAsia="zh-CN"/>
        </w:rPr>
      </w:pPr>
      <w:r>
        <w:rPr>
          <w:rFonts w:ascii="仿宋" w:cs="仿宋" w:eastAsia="仿宋" w:hAnsi="仿宋" w:hint="eastAsia"/>
          <w:color w:val="auto"/>
          <w:sz w:val="24"/>
          <w:szCs w:val="24"/>
          <w:highlight w:val="none"/>
        </w:rPr>
        <w:t>上述资料不完整的，招标代理单位不接受其投标报名申请。以上提供的资料虚假的，不能成为本项目合格投标申请人</w:t>
      </w:r>
      <w:r>
        <w:rPr>
          <w:rFonts w:ascii="仿宋" w:cs="仿宋" w:eastAsia="仿宋" w:hAnsi="仿宋" w:hint="eastAsia"/>
          <w:color w:val="auto"/>
          <w:sz w:val="24"/>
          <w:szCs w:val="24"/>
          <w:highlight w:val="none"/>
          <w:lang w:eastAsia="zh-CN"/>
        </w:rPr>
        <w:t>，</w:t>
      </w:r>
      <w:r>
        <w:rPr>
          <w:rFonts w:ascii="仿宋" w:cs="仿宋" w:eastAsia="仿宋" w:hAnsi="仿宋" w:hint="eastAsia"/>
          <w:color w:val="auto"/>
          <w:sz w:val="24"/>
          <w:szCs w:val="24"/>
          <w:highlight w:val="none"/>
        </w:rPr>
        <w:t>报名登记表</w:t>
      </w:r>
      <w:r>
        <w:rPr>
          <w:rFonts w:ascii="仿宋" w:cs="仿宋" w:eastAsia="仿宋" w:hAnsi="仿宋" w:hint="eastAsia"/>
          <w:color w:val="auto"/>
          <w:sz w:val="24"/>
          <w:szCs w:val="24"/>
          <w:highlight w:val="none"/>
          <w:lang w:eastAsia="zh-CN"/>
        </w:rPr>
        <w:t>详见“附件十</w:t>
      </w:r>
      <w:r>
        <w:rPr>
          <w:rFonts w:ascii="仿宋" w:cs="仿宋" w:eastAsia="仿宋" w:hAnsi="仿宋" w:hint="eastAsia"/>
          <w:color w:val="auto"/>
          <w:sz w:val="24"/>
          <w:szCs w:val="24"/>
          <w:highlight w:val="none"/>
          <w:lang w:val="en-US" w:eastAsia="zh-CN"/>
        </w:rPr>
        <w:t>三</w:t>
      </w:r>
      <w:r>
        <w:rPr>
          <w:rFonts w:ascii="仿宋" w:cs="仿宋" w:eastAsia="仿宋" w:hAnsi="仿宋" w:hint="eastAsia"/>
          <w:color w:val="auto"/>
          <w:sz w:val="24"/>
          <w:szCs w:val="24"/>
          <w:highlight w:val="none"/>
          <w:lang w:eastAsia="zh-CN"/>
        </w:rPr>
        <w:t>”。</w:t>
      </w:r>
    </w:p>
    <w:p>
      <w:pPr>
        <w:pStyle w:val="style0"/>
        <w:keepNext w:val="false"/>
        <w:keepLines w:val="false"/>
        <w:pageBreakBefore w:val="false"/>
        <w:widowControl/>
        <w:kinsoku/>
        <w:wordWrap/>
        <w:overflowPunct/>
        <w:topLinePunct w:val="false"/>
        <w:autoSpaceDE/>
        <w:autoSpaceDN/>
        <w:bidi w:val="false"/>
        <w:adjustRightInd/>
        <w:snapToGrid w:val="false"/>
        <w:spacing w:lineRule="exact" w:line="500"/>
        <w:ind w:firstLine="463" w:firstLineChars="192"/>
        <w:textAlignment w:val="baseline"/>
        <w:rPr>
          <w:rStyle w:val="style4117"/>
          <w:rFonts w:ascii="仿宋" w:cs="仿宋" w:eastAsia="仿宋" w:hAnsi="仿宋" w:hint="eastAsia"/>
          <w:color w:val="auto"/>
          <w:sz w:val="24"/>
          <w:highlight w:val="none"/>
        </w:rPr>
      </w:pPr>
      <w:r>
        <w:rPr>
          <w:rStyle w:val="style4117"/>
          <w:rFonts w:ascii="仿宋" w:cs="仿宋" w:eastAsia="仿宋" w:hAnsi="仿宋" w:hint="eastAsia"/>
          <w:b/>
          <w:color w:val="auto"/>
          <w:sz w:val="24"/>
          <w:highlight w:val="none"/>
          <w:lang w:val="en-US" w:eastAsia="zh-CN"/>
        </w:rPr>
        <w:t>五</w:t>
      </w:r>
      <w:r>
        <w:rPr>
          <w:rStyle w:val="style4117"/>
          <w:rFonts w:ascii="仿宋" w:cs="仿宋" w:eastAsia="仿宋" w:hAnsi="仿宋" w:hint="eastAsia"/>
          <w:b/>
          <w:color w:val="auto"/>
          <w:sz w:val="24"/>
          <w:highlight w:val="none"/>
        </w:rPr>
        <w:t>、磋商截止时间和地点：</w:t>
      </w:r>
      <w:r>
        <w:rPr>
          <w:rStyle w:val="style4117"/>
          <w:rFonts w:ascii="仿宋" w:cs="仿宋" w:eastAsia="仿宋" w:hAnsi="仿宋" w:hint="eastAsia"/>
          <w:color w:val="auto"/>
          <w:sz w:val="24"/>
          <w:highlight w:val="none"/>
        </w:rPr>
        <w:t>供应商应于</w:t>
      </w:r>
      <w:r>
        <w:rPr>
          <w:rStyle w:val="style4117"/>
          <w:rFonts w:ascii="仿宋" w:cs="仿宋" w:eastAsia="仿宋" w:hAnsi="仿宋" w:hint="eastAsia"/>
          <w:b/>
          <w:color w:val="auto"/>
          <w:sz w:val="24"/>
          <w:highlight w:val="none"/>
          <w:lang w:eastAsia="zh-CN"/>
        </w:rPr>
        <w:t>2024年</w:t>
      </w:r>
      <w:r>
        <w:rPr>
          <w:rStyle w:val="style4117"/>
          <w:rFonts w:ascii="仿宋" w:cs="仿宋" w:eastAsia="仿宋" w:hAnsi="仿宋" w:hint="eastAsia"/>
          <w:b/>
          <w:color w:val="auto"/>
          <w:sz w:val="24"/>
          <w:highlight w:val="none"/>
          <w:lang w:val="en-US" w:eastAsia="zh-CN"/>
        </w:rPr>
        <w:t xml:space="preserve">2 </w:t>
      </w:r>
      <w:r>
        <w:rPr>
          <w:rStyle w:val="style4117"/>
          <w:rFonts w:ascii="仿宋" w:cs="仿宋" w:eastAsia="仿宋" w:hAnsi="仿宋" w:hint="eastAsia"/>
          <w:b/>
          <w:color w:val="auto"/>
          <w:sz w:val="24"/>
          <w:highlight w:val="none"/>
          <w:lang w:eastAsia="zh-CN"/>
        </w:rPr>
        <w:t>月</w:t>
      </w:r>
      <w:r>
        <w:rPr>
          <w:rStyle w:val="style4117"/>
          <w:rFonts w:ascii="仿宋" w:cs="仿宋" w:eastAsia="仿宋" w:hAnsi="仿宋" w:hint="eastAsia"/>
          <w:b/>
          <w:color w:val="auto"/>
          <w:sz w:val="24"/>
          <w:highlight w:val="none"/>
          <w:lang w:val="en-US" w:eastAsia="zh-CN"/>
        </w:rPr>
        <w:t>23</w:t>
      </w:r>
      <w:r>
        <w:rPr>
          <w:rStyle w:val="style4117"/>
          <w:rFonts w:ascii="仿宋" w:cs="仿宋" w:eastAsia="仿宋" w:hAnsi="仿宋" w:hint="eastAsia"/>
          <w:b/>
          <w:color w:val="auto"/>
          <w:sz w:val="24"/>
          <w:highlight w:val="none"/>
          <w:lang w:eastAsia="zh-CN"/>
        </w:rPr>
        <w:t>日14:</w:t>
      </w:r>
      <w:r>
        <w:rPr>
          <w:rStyle w:val="style4117"/>
          <w:rFonts w:ascii="仿宋" w:cs="仿宋" w:eastAsia="仿宋" w:hAnsi="仿宋" w:hint="eastAsia"/>
          <w:b/>
          <w:color w:val="auto"/>
          <w:sz w:val="24"/>
          <w:highlight w:val="none"/>
          <w:lang w:val="en-US" w:eastAsia="zh-CN"/>
        </w:rPr>
        <w:t>0</w:t>
      </w:r>
      <w:r>
        <w:rPr>
          <w:rStyle w:val="style4117"/>
          <w:rFonts w:ascii="仿宋" w:cs="仿宋" w:eastAsia="仿宋" w:hAnsi="仿宋" w:hint="eastAsia"/>
          <w:b/>
          <w:color w:val="auto"/>
          <w:sz w:val="24"/>
          <w:highlight w:val="none"/>
          <w:lang w:eastAsia="zh-CN"/>
        </w:rPr>
        <w:t>0</w:t>
      </w:r>
      <w:r>
        <w:rPr>
          <w:rStyle w:val="style4117"/>
          <w:rFonts w:ascii="仿宋" w:cs="仿宋" w:eastAsia="仿宋" w:hAnsi="仿宋" w:hint="eastAsia"/>
          <w:b/>
          <w:color w:val="auto"/>
          <w:sz w:val="24"/>
          <w:highlight w:val="none"/>
        </w:rPr>
        <w:t>时前</w:t>
      </w:r>
      <w:r>
        <w:rPr>
          <w:rStyle w:val="style4117"/>
          <w:rFonts w:ascii="仿宋" w:cs="仿宋" w:eastAsia="仿宋" w:hAnsi="仿宋" w:hint="eastAsia"/>
          <w:color w:val="auto"/>
          <w:sz w:val="24"/>
          <w:highlight w:val="none"/>
        </w:rPr>
        <w:t>将磋商响应文件密封送交到</w:t>
      </w:r>
      <w:r>
        <w:rPr>
          <w:rStyle w:val="style4117"/>
          <w:rFonts w:ascii="仿宋" w:cs="仿宋" w:eastAsia="仿宋" w:hAnsi="仿宋" w:hint="eastAsia"/>
          <w:color w:val="auto"/>
          <w:sz w:val="24"/>
          <w:highlight w:val="none"/>
          <w:lang w:eastAsia="zh-CN"/>
        </w:rPr>
        <w:t>杭州欣兴建设工程招标代理有限公司（建德市新安江街道严州大道水韵天城108幢201室开标室）</w:t>
      </w:r>
      <w:r>
        <w:rPr>
          <w:rStyle w:val="style4117"/>
          <w:rFonts w:ascii="仿宋" w:cs="仿宋" w:eastAsia="仿宋" w:hAnsi="仿宋" w:hint="eastAsia"/>
          <w:color w:val="auto"/>
          <w:sz w:val="24"/>
          <w:highlight w:val="none"/>
        </w:rPr>
        <w:t>，逾期送达或未密封将予以拒收。</w:t>
      </w:r>
    </w:p>
    <w:p>
      <w:pPr>
        <w:pStyle w:val="style0"/>
        <w:keepNext w:val="false"/>
        <w:keepLines w:val="false"/>
        <w:pageBreakBefore w:val="false"/>
        <w:widowControl/>
        <w:kinsoku/>
        <w:wordWrap/>
        <w:overflowPunct/>
        <w:topLinePunct w:val="false"/>
        <w:autoSpaceDE/>
        <w:autoSpaceDN/>
        <w:bidi w:val="false"/>
        <w:adjustRightInd/>
        <w:snapToGrid w:val="false"/>
        <w:spacing w:lineRule="exact" w:line="500"/>
        <w:ind w:firstLine="463" w:firstLineChars="192"/>
        <w:textAlignment w:val="baseline"/>
        <w:rPr>
          <w:rStyle w:val="style4117"/>
          <w:rFonts w:ascii="仿宋" w:cs="仿宋" w:eastAsia="仿宋" w:hAnsi="仿宋" w:hint="eastAsia"/>
          <w:color w:val="auto"/>
          <w:sz w:val="24"/>
          <w:highlight w:val="none"/>
        </w:rPr>
      </w:pPr>
      <w:r>
        <w:rPr>
          <w:rStyle w:val="style4117"/>
          <w:rFonts w:ascii="仿宋" w:cs="仿宋" w:eastAsia="仿宋" w:hAnsi="仿宋" w:hint="eastAsia"/>
          <w:b/>
          <w:color w:val="auto"/>
          <w:sz w:val="24"/>
          <w:highlight w:val="none"/>
          <w:lang w:val="en-US" w:eastAsia="zh-CN"/>
        </w:rPr>
        <w:t>六</w:t>
      </w:r>
      <w:r>
        <w:rPr>
          <w:rStyle w:val="style4117"/>
          <w:rFonts w:ascii="仿宋" w:cs="仿宋" w:eastAsia="仿宋" w:hAnsi="仿宋" w:hint="eastAsia"/>
          <w:b/>
          <w:color w:val="auto"/>
          <w:sz w:val="24"/>
          <w:highlight w:val="none"/>
        </w:rPr>
        <w:t>、磋商时间及地点：</w:t>
      </w:r>
      <w:r>
        <w:rPr>
          <w:rStyle w:val="style4117"/>
          <w:rFonts w:ascii="仿宋" w:cs="仿宋" w:eastAsia="仿宋" w:hAnsi="仿宋" w:hint="eastAsia"/>
          <w:color w:val="auto"/>
          <w:sz w:val="24"/>
          <w:highlight w:val="none"/>
        </w:rPr>
        <w:t>本次磋商将于</w:t>
      </w:r>
      <w:r>
        <w:rPr>
          <w:rStyle w:val="style4117"/>
          <w:rFonts w:ascii="仿宋" w:cs="仿宋" w:eastAsia="仿宋" w:hAnsi="仿宋" w:hint="eastAsia"/>
          <w:b/>
          <w:color w:val="auto"/>
          <w:sz w:val="24"/>
          <w:highlight w:val="none"/>
          <w:lang w:eastAsia="zh-CN"/>
        </w:rPr>
        <w:t>2024年</w:t>
      </w:r>
      <w:r>
        <w:rPr>
          <w:rStyle w:val="style4117"/>
          <w:rFonts w:ascii="仿宋" w:cs="仿宋" w:eastAsia="仿宋" w:hAnsi="仿宋" w:hint="eastAsia"/>
          <w:b/>
          <w:color w:val="auto"/>
          <w:sz w:val="24"/>
          <w:highlight w:val="none"/>
          <w:lang w:val="en-US" w:eastAsia="zh-CN"/>
        </w:rPr>
        <w:t xml:space="preserve">2 </w:t>
      </w:r>
      <w:r>
        <w:rPr>
          <w:rStyle w:val="style4117"/>
          <w:rFonts w:ascii="仿宋" w:cs="仿宋" w:eastAsia="仿宋" w:hAnsi="仿宋" w:hint="eastAsia"/>
          <w:b/>
          <w:color w:val="auto"/>
          <w:sz w:val="24"/>
          <w:highlight w:val="none"/>
          <w:lang w:eastAsia="zh-CN"/>
        </w:rPr>
        <w:t>月</w:t>
      </w:r>
      <w:r>
        <w:rPr>
          <w:rStyle w:val="style4117"/>
          <w:rFonts w:ascii="仿宋" w:cs="仿宋" w:eastAsia="仿宋" w:hAnsi="仿宋" w:hint="eastAsia"/>
          <w:b/>
          <w:color w:val="auto"/>
          <w:sz w:val="24"/>
          <w:highlight w:val="none"/>
          <w:lang w:val="en-US" w:eastAsia="zh-CN"/>
        </w:rPr>
        <w:t xml:space="preserve"> 23 </w:t>
      </w:r>
      <w:r>
        <w:rPr>
          <w:rStyle w:val="style4117"/>
          <w:rFonts w:ascii="仿宋" w:cs="仿宋" w:eastAsia="仿宋" w:hAnsi="仿宋" w:hint="eastAsia"/>
          <w:b/>
          <w:color w:val="auto"/>
          <w:sz w:val="24"/>
          <w:highlight w:val="none"/>
          <w:lang w:eastAsia="zh-CN"/>
        </w:rPr>
        <w:t>日14:</w:t>
      </w:r>
      <w:r>
        <w:rPr>
          <w:rStyle w:val="style4117"/>
          <w:rFonts w:ascii="仿宋" w:cs="仿宋" w:eastAsia="仿宋" w:hAnsi="仿宋" w:hint="eastAsia"/>
          <w:b/>
          <w:color w:val="auto"/>
          <w:sz w:val="24"/>
          <w:highlight w:val="none"/>
          <w:lang w:val="en-US" w:eastAsia="zh-CN"/>
        </w:rPr>
        <w:t>0</w:t>
      </w:r>
      <w:r>
        <w:rPr>
          <w:rStyle w:val="style4117"/>
          <w:rFonts w:ascii="仿宋" w:cs="仿宋" w:eastAsia="仿宋" w:hAnsi="仿宋" w:hint="eastAsia"/>
          <w:b/>
          <w:color w:val="auto"/>
          <w:sz w:val="24"/>
          <w:highlight w:val="none"/>
          <w:lang w:eastAsia="zh-CN"/>
        </w:rPr>
        <w:t>0</w:t>
      </w:r>
      <w:r>
        <w:rPr>
          <w:rStyle w:val="style4117"/>
          <w:rFonts w:ascii="仿宋" w:cs="仿宋" w:eastAsia="仿宋" w:hAnsi="仿宋" w:hint="eastAsia"/>
          <w:b/>
          <w:color w:val="auto"/>
          <w:sz w:val="24"/>
          <w:highlight w:val="none"/>
        </w:rPr>
        <w:t>时</w:t>
      </w:r>
      <w:r>
        <w:rPr>
          <w:rStyle w:val="style4117"/>
          <w:rFonts w:ascii="仿宋" w:cs="仿宋" w:eastAsia="仿宋" w:hAnsi="仿宋" w:hint="eastAsia"/>
          <w:color w:val="auto"/>
          <w:sz w:val="24"/>
          <w:highlight w:val="none"/>
        </w:rPr>
        <w:t>在</w:t>
      </w:r>
      <w:r>
        <w:rPr>
          <w:rStyle w:val="style4117"/>
          <w:rFonts w:ascii="仿宋" w:cs="仿宋" w:eastAsia="仿宋" w:hAnsi="仿宋" w:hint="eastAsia"/>
          <w:color w:val="auto"/>
          <w:sz w:val="24"/>
          <w:highlight w:val="none"/>
          <w:lang w:eastAsia="zh-CN"/>
        </w:rPr>
        <w:t>杭州欣兴建设工程招标代理有限公司（建德市新安江街道严州大道水韵天城108幢201室开标室）</w:t>
      </w:r>
      <w:r>
        <w:rPr>
          <w:rStyle w:val="style4117"/>
          <w:rFonts w:ascii="仿宋" w:cs="仿宋" w:eastAsia="仿宋" w:hAnsi="仿宋" w:hint="eastAsia"/>
          <w:color w:val="auto"/>
          <w:sz w:val="24"/>
          <w:highlight w:val="none"/>
        </w:rPr>
        <w:t>进行，各磋商响应供应商应派</w:t>
      </w:r>
      <w:r>
        <w:rPr>
          <w:rStyle w:val="style4117"/>
          <w:rFonts w:ascii="仿宋" w:cs="仿宋" w:eastAsia="仿宋" w:hAnsi="仿宋" w:hint="eastAsia"/>
          <w:color w:val="auto"/>
          <w:sz w:val="24"/>
          <w:highlight w:val="none"/>
          <w:lang w:eastAsia="zh-CN"/>
        </w:rPr>
        <w:t>全</w:t>
      </w:r>
      <w:r>
        <w:rPr>
          <w:rStyle w:val="style4117"/>
          <w:rFonts w:ascii="仿宋" w:cs="仿宋" w:eastAsia="仿宋" w:hAnsi="仿宋" w:hint="eastAsia"/>
          <w:color w:val="auto"/>
          <w:sz w:val="24"/>
          <w:highlight w:val="none"/>
        </w:rPr>
        <w:t>权代表出席开标会议（全权代表若是法定代表人须携带身份证</w:t>
      </w:r>
      <w:r>
        <w:rPr>
          <w:rStyle w:val="style4117"/>
          <w:rFonts w:ascii="仿宋" w:cs="仿宋" w:eastAsia="仿宋" w:hAnsi="仿宋" w:hint="eastAsia"/>
          <w:color w:val="auto"/>
          <w:sz w:val="24"/>
          <w:highlight w:val="none"/>
          <w:lang w:eastAsia="zh-CN"/>
        </w:rPr>
        <w:t>参加</w:t>
      </w:r>
      <w:r>
        <w:rPr>
          <w:rStyle w:val="style4117"/>
          <w:rFonts w:ascii="仿宋" w:cs="仿宋" w:eastAsia="仿宋" w:hAnsi="仿宋" w:hint="eastAsia"/>
          <w:color w:val="auto"/>
          <w:sz w:val="24"/>
          <w:highlight w:val="none"/>
        </w:rPr>
        <w:t>；全权代表若是授权委托人的须携带身份证、授权委托书原件参加）。</w:t>
      </w:r>
    </w:p>
    <w:p>
      <w:pPr>
        <w:pStyle w:val="style0"/>
        <w:keepNext w:val="false"/>
        <w:keepLines w:val="false"/>
        <w:pageBreakBefore w:val="false"/>
        <w:widowControl/>
        <w:kinsoku/>
        <w:wordWrap/>
        <w:overflowPunct/>
        <w:topLinePunct w:val="false"/>
        <w:autoSpaceDE/>
        <w:autoSpaceDN/>
        <w:bidi w:val="false"/>
        <w:adjustRightInd/>
        <w:snapToGrid w:val="false"/>
        <w:spacing w:lineRule="exact" w:line="500"/>
        <w:ind w:firstLine="463" w:firstLineChars="192"/>
        <w:textAlignment w:val="baseline"/>
        <w:rPr>
          <w:rStyle w:val="style4117"/>
          <w:rFonts w:ascii="仿宋" w:cs="仿宋" w:eastAsia="仿宋" w:hAnsi="仿宋" w:hint="eastAsia"/>
          <w:b/>
          <w:color w:val="auto"/>
          <w:sz w:val="24"/>
          <w:highlight w:val="none"/>
        </w:rPr>
      </w:pPr>
      <w:r>
        <w:rPr>
          <w:rStyle w:val="style4117"/>
          <w:rFonts w:ascii="仿宋" w:cs="仿宋" w:eastAsia="仿宋" w:hAnsi="仿宋" w:hint="eastAsia"/>
          <w:b/>
          <w:color w:val="auto"/>
          <w:sz w:val="24"/>
          <w:highlight w:val="none"/>
          <w:lang w:val="en-US" w:eastAsia="zh-CN"/>
        </w:rPr>
        <w:t>七</w:t>
      </w:r>
      <w:r>
        <w:rPr>
          <w:rStyle w:val="style4117"/>
          <w:rFonts w:ascii="仿宋" w:cs="仿宋" w:eastAsia="仿宋" w:hAnsi="仿宋" w:hint="eastAsia"/>
          <w:b/>
          <w:color w:val="auto"/>
          <w:sz w:val="24"/>
          <w:highlight w:val="none"/>
        </w:rPr>
        <w:t>、公告发布：</w:t>
      </w:r>
    </w:p>
    <w:p>
      <w:pPr>
        <w:pStyle w:val="style4393"/>
        <w:ind w:firstLine="480" w:firstLineChars="200"/>
        <w:rPr>
          <w:rStyle w:val="style4117"/>
          <w:rFonts w:ascii="仿宋" w:cs="仿宋" w:eastAsia="仿宋" w:hAnsi="仿宋" w:hint="eastAsia"/>
          <w:color w:val="auto"/>
          <w:sz w:val="24"/>
          <w:highlight w:val="none"/>
          <w:lang w:val="en-US" w:bidi="ar-SA" w:eastAsia="zh-CN"/>
        </w:rPr>
      </w:pPr>
      <w:r>
        <w:rPr>
          <w:rStyle w:val="style4117"/>
          <w:rFonts w:ascii="仿宋" w:cs="仿宋" w:eastAsia="仿宋" w:hAnsi="仿宋" w:hint="eastAsia"/>
          <w:color w:val="auto"/>
          <w:sz w:val="24"/>
          <w:highlight w:val="none"/>
          <w:lang w:val="en-US" w:bidi="ar-SA" w:eastAsia="zh-CN"/>
        </w:rPr>
        <w:t>建德新闻网和杭州欣兴建设工程招标代理有限公司网站https://www.hzxxgczx.cn。</w:t>
      </w:r>
    </w:p>
    <w:p>
      <w:pPr>
        <w:pStyle w:val="style0"/>
        <w:keepNext w:val="false"/>
        <w:keepLines w:val="false"/>
        <w:pageBreakBefore w:val="false"/>
        <w:widowControl/>
        <w:kinsoku/>
        <w:wordWrap/>
        <w:overflowPunct/>
        <w:topLinePunct w:val="false"/>
        <w:autoSpaceDE/>
        <w:autoSpaceDN/>
        <w:bidi w:val="false"/>
        <w:adjustRightInd/>
        <w:snapToGrid w:val="false"/>
        <w:spacing w:lineRule="exact" w:line="500"/>
        <w:ind w:firstLine="463" w:firstLineChars="192"/>
        <w:textAlignment w:val="baseline"/>
        <w:rPr>
          <w:rStyle w:val="style4117"/>
          <w:rFonts w:ascii="仿宋" w:cs="仿宋" w:eastAsia="仿宋" w:hAnsi="仿宋" w:hint="eastAsia"/>
          <w:b/>
          <w:color w:val="auto"/>
          <w:sz w:val="24"/>
          <w:highlight w:val="none"/>
        </w:rPr>
      </w:pPr>
      <w:r>
        <w:rPr>
          <w:rStyle w:val="style4117"/>
          <w:rFonts w:ascii="仿宋" w:cs="仿宋" w:eastAsia="仿宋" w:hAnsi="仿宋" w:hint="eastAsia"/>
          <w:b/>
          <w:color w:val="auto"/>
          <w:sz w:val="24"/>
          <w:highlight w:val="none"/>
          <w:lang w:eastAsia="zh-CN"/>
        </w:rPr>
        <w:t>八</w:t>
      </w:r>
      <w:r>
        <w:rPr>
          <w:rStyle w:val="style4117"/>
          <w:rFonts w:ascii="仿宋" w:cs="仿宋" w:eastAsia="仿宋" w:hAnsi="仿宋" w:hint="eastAsia"/>
          <w:b/>
          <w:color w:val="auto"/>
          <w:sz w:val="24"/>
          <w:highlight w:val="none"/>
        </w:rPr>
        <w:t>、本项目为非政府采购项目。</w:t>
      </w:r>
    </w:p>
    <w:p>
      <w:pPr>
        <w:pStyle w:val="style0"/>
        <w:keepNext w:val="false"/>
        <w:keepLines w:val="false"/>
        <w:pageBreakBefore w:val="false"/>
        <w:widowControl/>
        <w:kinsoku/>
        <w:wordWrap/>
        <w:overflowPunct/>
        <w:topLinePunct w:val="false"/>
        <w:autoSpaceDE/>
        <w:autoSpaceDN/>
        <w:bidi w:val="false"/>
        <w:adjustRightInd/>
        <w:snapToGrid w:val="false"/>
        <w:spacing w:lineRule="exact" w:line="500"/>
        <w:ind w:firstLine="482" w:firstLineChars="200"/>
        <w:textAlignment w:val="baseline"/>
        <w:rPr>
          <w:rStyle w:val="style4117"/>
          <w:rFonts w:ascii="仿宋" w:cs="仿宋" w:eastAsia="仿宋" w:hAnsi="仿宋" w:hint="eastAsia"/>
          <w:b/>
          <w:color w:val="auto"/>
          <w:sz w:val="24"/>
          <w:highlight w:val="none"/>
        </w:rPr>
      </w:pPr>
      <w:r>
        <w:rPr>
          <w:rStyle w:val="style4117"/>
          <w:rFonts w:ascii="仿宋" w:cs="仿宋" w:eastAsia="仿宋" w:hAnsi="仿宋" w:hint="eastAsia"/>
          <w:b/>
          <w:color w:val="auto"/>
          <w:sz w:val="24"/>
          <w:highlight w:val="none"/>
          <w:lang w:eastAsia="zh-CN"/>
        </w:rPr>
        <w:t>九</w:t>
      </w:r>
      <w:r>
        <w:rPr>
          <w:rStyle w:val="style4117"/>
          <w:rFonts w:ascii="仿宋" w:cs="仿宋" w:eastAsia="仿宋" w:hAnsi="仿宋" w:hint="eastAsia"/>
          <w:b/>
          <w:color w:val="auto"/>
          <w:sz w:val="24"/>
          <w:highlight w:val="none"/>
        </w:rPr>
        <w:t>、业务咨询：</w:t>
      </w:r>
    </w:p>
    <w:p>
      <w:pPr>
        <w:pStyle w:val="style0"/>
        <w:keepNext w:val="false"/>
        <w:keepLines w:val="false"/>
        <w:pageBreakBefore w:val="false"/>
        <w:widowControl/>
        <w:kinsoku/>
        <w:wordWrap/>
        <w:overflowPunct/>
        <w:topLinePunct w:val="false"/>
        <w:autoSpaceDE/>
        <w:autoSpaceDN/>
        <w:bidi w:val="false"/>
        <w:adjustRightInd/>
        <w:snapToGrid w:val="false"/>
        <w:spacing w:lineRule="exact" w:line="500"/>
        <w:ind w:firstLine="480" w:firstLineChars="200"/>
        <w:textAlignment w:val="baseline"/>
        <w:rPr>
          <w:rStyle w:val="style4117"/>
          <w:rFonts w:ascii="仿宋" w:cs="仿宋" w:eastAsia="仿宋" w:hAnsi="仿宋" w:hint="eastAsia"/>
          <w:color w:val="auto"/>
          <w:sz w:val="24"/>
          <w:highlight w:val="none"/>
          <w:lang w:eastAsia="zh-CN"/>
        </w:rPr>
      </w:pPr>
      <w:r>
        <w:rPr>
          <w:rStyle w:val="style4117"/>
          <w:rFonts w:ascii="仿宋" w:cs="仿宋" w:eastAsia="仿宋" w:hAnsi="仿宋" w:hint="eastAsia"/>
          <w:color w:val="auto"/>
          <w:sz w:val="24"/>
          <w:highlight w:val="none"/>
        </w:rPr>
        <w:t>采购单位：</w:t>
      </w:r>
      <w:r>
        <w:rPr>
          <w:rStyle w:val="style4117"/>
          <w:rFonts w:ascii="仿宋" w:cs="仿宋" w:eastAsia="仿宋" w:hAnsi="仿宋" w:hint="eastAsia"/>
          <w:color w:val="auto"/>
          <w:sz w:val="24"/>
          <w:highlight w:val="none"/>
          <w:lang w:eastAsia="zh-CN"/>
        </w:rPr>
        <w:t>建德市人民政府新安江街道办事处</w:t>
      </w:r>
    </w:p>
    <w:p>
      <w:pPr>
        <w:pStyle w:val="style0"/>
        <w:keepNext w:val="false"/>
        <w:keepLines w:val="false"/>
        <w:pageBreakBefore w:val="false"/>
        <w:widowControl/>
        <w:kinsoku/>
        <w:wordWrap/>
        <w:overflowPunct/>
        <w:topLinePunct w:val="false"/>
        <w:autoSpaceDE/>
        <w:autoSpaceDN/>
        <w:bidi w:val="false"/>
        <w:adjustRightInd/>
        <w:snapToGrid w:val="false"/>
        <w:spacing w:lineRule="exact" w:line="500"/>
        <w:ind w:firstLine="480" w:firstLineChars="200"/>
        <w:textAlignment w:val="baseline"/>
        <w:rPr>
          <w:rStyle w:val="style4117"/>
          <w:rFonts w:ascii="仿宋" w:cs="仿宋" w:eastAsia="仿宋" w:hAnsi="仿宋" w:hint="eastAsia"/>
          <w:color w:val="auto"/>
          <w:sz w:val="24"/>
          <w:highlight w:val="none"/>
          <w:lang w:val="en-US" w:eastAsia="zh-CN"/>
        </w:rPr>
      </w:pPr>
      <w:r>
        <w:rPr>
          <w:rStyle w:val="style4117"/>
          <w:rFonts w:ascii="仿宋" w:cs="仿宋" w:eastAsia="仿宋" w:hAnsi="仿宋" w:hint="eastAsia"/>
          <w:color w:val="auto"/>
          <w:sz w:val="24"/>
          <w:highlight w:val="none"/>
        </w:rPr>
        <w:t>联系人：</w:t>
      </w:r>
      <w:r>
        <w:rPr>
          <w:rStyle w:val="style4117"/>
          <w:rFonts w:ascii="仿宋" w:cs="仿宋" w:eastAsia="仿宋" w:hAnsi="仿宋" w:hint="eastAsia"/>
          <w:color w:val="auto"/>
          <w:sz w:val="24"/>
          <w:highlight w:val="none"/>
          <w:lang w:val="en-US" w:eastAsia="zh-CN"/>
        </w:rPr>
        <w:t xml:space="preserve">何 工  </w:t>
      </w:r>
      <w:r>
        <w:rPr>
          <w:rStyle w:val="style4117"/>
          <w:rFonts w:ascii="仿宋" w:cs="仿宋" w:eastAsia="仿宋" w:hAnsi="仿宋" w:hint="eastAsia"/>
          <w:color w:val="auto"/>
          <w:sz w:val="24"/>
          <w:highlight w:val="none"/>
        </w:rPr>
        <w:t xml:space="preserve"> 联系电话：</w:t>
      </w:r>
      <w:r>
        <w:rPr>
          <w:rStyle w:val="style4117"/>
          <w:rFonts w:ascii="仿宋" w:cs="仿宋" w:eastAsia="仿宋" w:hAnsi="仿宋" w:hint="default"/>
          <w:color w:val="auto"/>
          <w:sz w:val="24"/>
          <w:highlight w:val="none"/>
          <w:lang w:val="en-US" w:eastAsia="zh-CN"/>
        </w:rPr>
        <w:t>15968844589</w:t>
      </w:r>
      <w:r>
        <w:rPr>
          <w:rStyle w:val="style4117"/>
          <w:rFonts w:ascii="仿宋" w:cs="仿宋" w:eastAsia="仿宋" w:hAnsi="仿宋" w:hint="eastAsia"/>
          <w:color w:val="auto"/>
          <w:sz w:val="24"/>
          <w:highlight w:val="none"/>
          <w:lang w:val="en-US" w:eastAsia="zh-CN"/>
        </w:rPr>
        <w:t xml:space="preserve"> </w:t>
      </w:r>
    </w:p>
    <w:p>
      <w:pPr>
        <w:pStyle w:val="style0"/>
        <w:keepNext w:val="false"/>
        <w:keepLines w:val="false"/>
        <w:pageBreakBefore w:val="false"/>
        <w:widowControl/>
        <w:kinsoku/>
        <w:wordWrap/>
        <w:overflowPunct/>
        <w:topLinePunct w:val="false"/>
        <w:autoSpaceDE/>
        <w:autoSpaceDN/>
        <w:bidi w:val="false"/>
        <w:adjustRightInd/>
        <w:snapToGrid w:val="false"/>
        <w:spacing w:lineRule="exact" w:line="500"/>
        <w:ind w:firstLine="480" w:firstLineChars="200"/>
        <w:textAlignment w:val="baseline"/>
        <w:rPr>
          <w:rStyle w:val="style4117"/>
          <w:rFonts w:ascii="仿宋" w:cs="仿宋" w:eastAsia="仿宋" w:hAnsi="仿宋" w:hint="eastAsia"/>
          <w:color w:val="auto"/>
          <w:sz w:val="24"/>
          <w:highlight w:val="none"/>
        </w:rPr>
      </w:pPr>
      <w:r>
        <w:rPr>
          <w:rStyle w:val="style4117"/>
          <w:rFonts w:ascii="仿宋" w:cs="仿宋" w:eastAsia="仿宋" w:hAnsi="仿宋" w:hint="eastAsia"/>
          <w:color w:val="auto"/>
          <w:sz w:val="24"/>
          <w:highlight w:val="none"/>
        </w:rPr>
        <w:t>代理单位：</w:t>
      </w:r>
      <w:r>
        <w:rPr>
          <w:rStyle w:val="style4117"/>
          <w:rFonts w:ascii="仿宋" w:cs="仿宋" w:eastAsia="仿宋" w:hAnsi="仿宋" w:hint="eastAsia"/>
          <w:color w:val="auto"/>
          <w:sz w:val="24"/>
          <w:highlight w:val="none"/>
          <w:lang w:eastAsia="zh-CN"/>
        </w:rPr>
        <w:t>杭州欣兴建设工程招标代理有限公司</w:t>
      </w:r>
      <w:r>
        <w:rPr>
          <w:rStyle w:val="style4117"/>
          <w:rFonts w:ascii="仿宋" w:cs="仿宋" w:eastAsia="仿宋" w:hAnsi="仿宋" w:hint="eastAsia"/>
          <w:color w:val="auto"/>
          <w:sz w:val="24"/>
          <w:highlight w:val="none"/>
        </w:rPr>
        <w:t xml:space="preserve"> </w:t>
      </w:r>
    </w:p>
    <w:p>
      <w:pPr>
        <w:pStyle w:val="style0"/>
        <w:keepNext w:val="false"/>
        <w:keepLines w:val="false"/>
        <w:pageBreakBefore w:val="false"/>
        <w:widowControl/>
        <w:kinsoku/>
        <w:wordWrap/>
        <w:overflowPunct/>
        <w:topLinePunct w:val="false"/>
        <w:autoSpaceDE/>
        <w:autoSpaceDN/>
        <w:bidi w:val="false"/>
        <w:adjustRightInd/>
        <w:snapToGrid w:val="false"/>
        <w:spacing w:lineRule="exact" w:line="500"/>
        <w:ind w:firstLine="480" w:firstLineChars="200"/>
        <w:textAlignment w:val="baseline"/>
        <w:rPr>
          <w:rStyle w:val="style4117"/>
          <w:rFonts w:ascii="仿宋" w:cs="仿宋" w:eastAsia="仿宋" w:hAnsi="仿宋" w:hint="eastAsia"/>
          <w:color w:val="auto"/>
          <w:sz w:val="24"/>
          <w:highlight w:val="none"/>
        </w:rPr>
      </w:pPr>
      <w:r>
        <w:rPr>
          <w:rStyle w:val="style4117"/>
          <w:rFonts w:ascii="仿宋" w:cs="仿宋" w:eastAsia="仿宋" w:hAnsi="仿宋" w:hint="eastAsia"/>
          <w:color w:val="auto"/>
          <w:sz w:val="24"/>
          <w:highlight w:val="none"/>
        </w:rPr>
        <w:t>联系人：</w:t>
      </w:r>
      <w:r>
        <w:rPr>
          <w:rStyle w:val="style4117"/>
          <w:rFonts w:ascii="仿宋" w:cs="仿宋" w:eastAsia="仿宋" w:hAnsi="仿宋" w:hint="eastAsia"/>
          <w:color w:val="auto"/>
          <w:sz w:val="24"/>
          <w:highlight w:val="none"/>
          <w:lang w:val="en-US" w:eastAsia="zh-CN"/>
        </w:rPr>
        <w:t>戴工</w:t>
      </w:r>
      <w:r>
        <w:rPr>
          <w:rStyle w:val="style4117"/>
          <w:rFonts w:ascii="仿宋" w:cs="仿宋" w:eastAsia="仿宋" w:hAnsi="仿宋" w:hint="eastAsia"/>
          <w:color w:val="auto"/>
          <w:sz w:val="24"/>
          <w:highlight w:val="none"/>
        </w:rPr>
        <w:t xml:space="preserve"> </w:t>
      </w:r>
      <w:r>
        <w:rPr>
          <w:rStyle w:val="style4117"/>
          <w:rFonts w:ascii="仿宋" w:cs="仿宋" w:eastAsia="仿宋" w:hAnsi="仿宋" w:hint="eastAsia"/>
          <w:color w:val="auto"/>
          <w:sz w:val="24"/>
          <w:highlight w:val="none"/>
          <w:lang w:val="en-US" w:eastAsia="zh-CN"/>
        </w:rPr>
        <w:t xml:space="preserve">  </w:t>
      </w:r>
      <w:r>
        <w:rPr>
          <w:rStyle w:val="style4117"/>
          <w:rFonts w:ascii="仿宋" w:cs="仿宋" w:eastAsia="仿宋" w:hAnsi="仿宋" w:hint="eastAsia"/>
          <w:color w:val="auto"/>
          <w:sz w:val="24"/>
          <w:highlight w:val="none"/>
        </w:rPr>
        <w:t>联系电话</w:t>
      </w:r>
      <w:r>
        <w:rPr>
          <w:rStyle w:val="style4117"/>
          <w:rFonts w:ascii="仿宋" w:cs="仿宋" w:eastAsia="仿宋" w:hAnsi="仿宋" w:hint="eastAsia"/>
          <w:color w:val="auto"/>
          <w:sz w:val="24"/>
          <w:highlight w:val="none"/>
          <w:lang w:eastAsia="zh-CN"/>
        </w:rPr>
        <w:t>：</w:t>
      </w:r>
      <w:r>
        <w:rPr>
          <w:rStyle w:val="style4117"/>
          <w:rFonts w:ascii="仿宋" w:cs="仿宋" w:eastAsia="仿宋" w:hAnsi="仿宋" w:hint="eastAsia"/>
          <w:color w:val="auto"/>
          <w:sz w:val="24"/>
          <w:highlight w:val="none"/>
          <w:lang w:val="en-US" w:eastAsia="zh-CN"/>
        </w:rPr>
        <w:t>13456827235</w:t>
      </w:r>
      <w:r>
        <w:rPr>
          <w:rStyle w:val="style4117"/>
          <w:rFonts w:ascii="仿宋" w:cs="仿宋" w:eastAsia="仿宋" w:hAnsi="仿宋" w:hint="eastAsia"/>
          <w:color w:val="auto"/>
          <w:sz w:val="24"/>
          <w:highlight w:val="none"/>
        </w:rPr>
        <w:t xml:space="preserve"> </w:t>
      </w:r>
    </w:p>
    <w:p>
      <w:pPr>
        <w:pStyle w:val="style76"/>
        <w:snapToGrid w:val="false"/>
        <w:spacing w:lineRule="auto" w:line="360"/>
        <w:ind w:left="0" w:leftChars="0" w:firstLine="480" w:firstLineChars="200"/>
        <w:jc w:val="both"/>
        <w:rPr>
          <w:rStyle w:val="style4117"/>
          <w:rFonts w:ascii="仿宋" w:cs="仿宋" w:eastAsia="仿宋" w:hAnsi="仿宋" w:hint="eastAsia"/>
          <w:color w:val="auto"/>
          <w:sz w:val="24"/>
          <w:highlight w:val="none"/>
        </w:rPr>
      </w:pPr>
      <w:r>
        <w:rPr>
          <w:rStyle w:val="style4117"/>
          <w:rFonts w:ascii="仿宋" w:cs="仿宋" w:eastAsia="仿宋" w:hAnsi="仿宋" w:hint="eastAsia"/>
          <w:color w:val="auto"/>
          <w:sz w:val="24"/>
          <w:highlight w:val="none"/>
          <w:lang w:eastAsia="zh-CN"/>
        </w:rPr>
        <w:t>监管单位</w:t>
      </w:r>
      <w:r>
        <w:rPr>
          <w:rStyle w:val="style4117"/>
          <w:rFonts w:ascii="仿宋" w:cs="仿宋" w:eastAsia="仿宋" w:hAnsi="仿宋" w:hint="eastAsia"/>
          <w:color w:val="auto"/>
          <w:sz w:val="24"/>
          <w:highlight w:val="none"/>
          <w:lang w:val="en-US" w:eastAsia="zh-CN"/>
        </w:rPr>
        <w:t>:建德市人民政府新安江街道办事处纪委巡查组</w:t>
      </w:r>
      <w:r>
        <w:rPr>
          <w:rStyle w:val="style4117"/>
          <w:rFonts w:ascii="仿宋" w:cs="仿宋" w:eastAsia="仿宋" w:hAnsi="仿宋" w:hint="eastAsia"/>
          <w:color w:val="auto"/>
          <w:sz w:val="24"/>
          <w:highlight w:val="none"/>
        </w:rPr>
        <w:t xml:space="preserve">   </w:t>
      </w:r>
    </w:p>
    <w:p>
      <w:pPr>
        <w:pStyle w:val="style76"/>
        <w:snapToGrid w:val="false"/>
        <w:spacing w:lineRule="auto" w:line="360"/>
        <w:ind w:left="0" w:leftChars="0" w:firstLine="480" w:firstLineChars="200"/>
        <w:jc w:val="both"/>
        <w:rPr>
          <w:rStyle w:val="style4117"/>
          <w:rFonts w:ascii="仿宋" w:cs="仿宋" w:eastAsia="仿宋" w:hAnsi="仿宋" w:hint="eastAsia"/>
          <w:color w:val="auto"/>
          <w:sz w:val="24"/>
          <w:highlight w:val="none"/>
          <w:lang w:val="en-US" w:eastAsia="zh-CN"/>
        </w:rPr>
      </w:pPr>
      <w:r>
        <w:rPr>
          <w:rStyle w:val="style4117"/>
          <w:rFonts w:ascii="仿宋" w:cs="仿宋" w:eastAsia="仿宋" w:hAnsi="仿宋" w:hint="eastAsia"/>
          <w:color w:val="auto"/>
          <w:sz w:val="24"/>
          <w:highlight w:val="none"/>
          <w:lang w:val="en-US" w:eastAsia="zh-CN"/>
        </w:rPr>
        <w:t xml:space="preserve">联系人：方工      联系电话：0571-89607356  </w:t>
      </w:r>
    </w:p>
    <w:p>
      <w:pPr>
        <w:pStyle w:val="style76"/>
        <w:snapToGrid w:val="false"/>
        <w:spacing w:lineRule="auto" w:line="360"/>
        <w:ind w:left="0" w:leftChars="0" w:firstLine="0" w:firstLineChars="0"/>
        <w:jc w:val="both"/>
        <w:rPr>
          <w:rStyle w:val="style4117"/>
          <w:rFonts w:ascii="仿宋" w:cs="仿宋" w:eastAsia="仿宋" w:hAnsi="仿宋" w:hint="eastAsia"/>
          <w:color w:val="auto"/>
          <w:sz w:val="24"/>
          <w:highlight w:val="none"/>
          <w:lang w:val="en-US" w:eastAsia="zh-CN"/>
        </w:rPr>
      </w:pPr>
      <w:r>
        <w:rPr>
          <w:rStyle w:val="style4117"/>
          <w:rFonts w:ascii="仿宋" w:cs="仿宋" w:eastAsia="仿宋" w:hAnsi="仿宋" w:hint="eastAsia"/>
          <w:color w:val="auto"/>
          <w:sz w:val="24"/>
          <w:highlight w:val="none"/>
        </w:rPr>
        <w:t xml:space="preserve"> </w:t>
      </w:r>
      <w:r>
        <w:rPr>
          <w:rStyle w:val="style4117"/>
          <w:rFonts w:ascii="仿宋" w:cs="仿宋" w:eastAsia="仿宋" w:hAnsi="仿宋" w:hint="eastAsia"/>
          <w:color w:val="auto"/>
          <w:sz w:val="24"/>
          <w:highlight w:val="none"/>
          <w:lang w:val="en-US" w:eastAsia="zh-CN"/>
        </w:rPr>
        <w:t xml:space="preserve">                                                </w:t>
      </w:r>
      <w:r>
        <w:rPr>
          <w:rStyle w:val="style4117"/>
          <w:rFonts w:ascii="仿宋" w:cs="仿宋" w:eastAsia="仿宋" w:hAnsi="仿宋" w:hint="eastAsia"/>
          <w:color w:val="auto"/>
          <w:sz w:val="24"/>
          <w:highlight w:val="none"/>
          <w:lang w:eastAsia="zh-CN"/>
        </w:rPr>
        <w:t>2024年</w:t>
      </w:r>
      <w:r>
        <w:rPr>
          <w:rStyle w:val="style4117"/>
          <w:rFonts w:ascii="仿宋" w:cs="仿宋" w:eastAsia="仿宋" w:hAnsi="仿宋" w:hint="eastAsia"/>
          <w:color w:val="auto"/>
          <w:sz w:val="24"/>
          <w:highlight w:val="none"/>
          <w:lang w:val="en-US" w:eastAsia="zh-CN"/>
        </w:rPr>
        <w:t xml:space="preserve"> 2 月 2 日</w:t>
      </w:r>
    </w:p>
    <w:p>
      <w:pPr>
        <w:pStyle w:val="style76"/>
        <w:snapToGrid w:val="false"/>
        <w:spacing w:lineRule="auto" w:line="360"/>
        <w:ind w:left="0" w:leftChars="0" w:firstLine="6000" w:firstLineChars="2500"/>
        <w:jc w:val="both"/>
        <w:rPr>
          <w:rStyle w:val="style4117"/>
          <w:rFonts w:ascii="仿宋" w:cs="仿宋" w:eastAsia="仿宋" w:hAnsi="仿宋" w:hint="eastAsia"/>
          <w:color w:val="auto"/>
          <w:sz w:val="24"/>
          <w:highlight w:val="none"/>
          <w:lang w:val="en-US" w:eastAsia="zh-CN"/>
        </w:rPr>
        <w:sectPr>
          <w:footerReference w:type="default" r:id="rId7"/>
          <w:pgSz w:w="11906" w:h="16838" w:orient="portrait"/>
          <w:pgMar w:top="1402" w:right="1418" w:bottom="1402" w:left="1418" w:header="851" w:footer="992" w:gutter="0"/>
          <w:pgNumType w:fmt="decimal"/>
          <w:cols w:space="425" w:num="1"/>
          <w:docGrid w:linePitch="312" w:charSpace="0"/>
        </w:sectPr>
      </w:pPr>
    </w:p>
    <w:p>
      <w:pPr>
        <w:pStyle w:val="style0"/>
        <w:snapToGrid w:val="false"/>
        <w:jc w:val="center"/>
        <w:rPr>
          <w:rStyle w:val="style4166"/>
          <w:rFonts w:ascii="仿宋" w:cs="仿宋" w:eastAsia="仿宋" w:hAnsi="仿宋" w:hint="eastAsia"/>
          <w:b w:val="false"/>
          <w:color w:val="auto"/>
          <w:sz w:val="21"/>
          <w:highlight w:val="none"/>
        </w:rPr>
      </w:pPr>
      <w:r>
        <w:rPr>
          <w:rStyle w:val="style4166"/>
          <w:rFonts w:ascii="仿宋" w:cs="仿宋" w:eastAsia="仿宋" w:hAnsi="仿宋" w:hint="eastAsia"/>
          <w:color w:val="auto"/>
          <w:sz w:val="36"/>
          <w:highlight w:val="none"/>
        </w:rPr>
        <w:t>第二章   投标须知</w:t>
      </w:r>
    </w:p>
    <w:p>
      <w:pPr>
        <w:pStyle w:val="style0"/>
        <w:snapToGrid w:val="false"/>
        <w:jc w:val="center"/>
        <w:rPr>
          <w:rStyle w:val="style4166"/>
          <w:rFonts w:ascii="仿宋" w:cs="仿宋" w:eastAsia="仿宋" w:hAnsi="仿宋" w:hint="eastAsia"/>
          <w:color w:val="auto"/>
          <w:sz w:val="18"/>
          <w:highlight w:val="none"/>
        </w:rPr>
      </w:pPr>
      <w:r>
        <w:rPr>
          <w:rStyle w:val="style4166"/>
          <w:rFonts w:ascii="仿宋" w:cs="仿宋" w:eastAsia="仿宋" w:hAnsi="仿宋" w:hint="eastAsia"/>
          <w:color w:val="auto"/>
          <w:sz w:val="36"/>
          <w:highlight w:val="none"/>
        </w:rPr>
        <w:t>前 附 表</w:t>
      </w:r>
    </w:p>
    <w:tbl>
      <w:tblPr>
        <w:tblStyle w:val="style105"/>
        <w:tblW w:w="104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Pr>
      <w:tblGrid>
        <w:gridCol w:w="802"/>
        <w:gridCol w:w="9617"/>
      </w:tblGrid>
      <w:tr>
        <w:trPr>
          <w:trHeight w:val="415" w:hRule="atLeast"/>
          <w:jc w:val="center"/>
        </w:trPr>
        <w:tc>
          <w:tcPr>
            <w:tcW w:w="802" w:type="dxa"/>
            <w:tcBorders>
              <w:top w:val="single" w:sz="4" w:space="0" w:color="000000"/>
              <w:left w:val="single" w:sz="4" w:space="0" w:color="000000"/>
              <w:bottom w:val="single" w:sz="4" w:space="0" w:color="000000"/>
              <w:right w:val="single" w:sz="4" w:space="0" w:color="000000"/>
            </w:tcBorders>
            <w:vAlign w:val="center"/>
          </w:tcPr>
          <w:p>
            <w:pPr>
              <w:pStyle w:val="style0"/>
              <w:snapToGrid w:val="false"/>
              <w:jc w:val="center"/>
              <w:rPr>
                <w:rStyle w:val="style4166"/>
                <w:rFonts w:ascii="仿宋" w:cs="仿宋" w:eastAsia="仿宋" w:hAnsi="仿宋" w:hint="eastAsia"/>
                <w:color w:val="auto"/>
                <w:highlight w:val="none"/>
              </w:rPr>
            </w:pPr>
            <w:r>
              <w:rPr>
                <w:rStyle w:val="style4166"/>
                <w:rFonts w:ascii="仿宋" w:cs="仿宋" w:eastAsia="仿宋" w:hAnsi="仿宋" w:hint="eastAsia"/>
                <w:color w:val="auto"/>
                <w:highlight w:val="none"/>
              </w:rPr>
              <w:t>序号</w:t>
            </w:r>
          </w:p>
        </w:tc>
        <w:tc>
          <w:tcPr>
            <w:tcW w:w="9617" w:type="dxa"/>
            <w:tcBorders>
              <w:top w:val="single" w:sz="4" w:space="0" w:color="000000"/>
              <w:left w:val="single" w:sz="4" w:space="0" w:color="000000"/>
              <w:bottom w:val="single" w:sz="4" w:space="0" w:color="000000"/>
              <w:right w:val="single" w:sz="4" w:space="0" w:color="000000"/>
            </w:tcBorders>
            <w:vAlign w:val="center"/>
          </w:tcPr>
          <w:p>
            <w:pPr>
              <w:pStyle w:val="style0"/>
              <w:snapToGrid w:val="false"/>
              <w:jc w:val="center"/>
              <w:rPr>
                <w:rStyle w:val="style4166"/>
                <w:rFonts w:ascii="仿宋" w:cs="仿宋" w:eastAsia="仿宋" w:hAnsi="仿宋" w:hint="eastAsia"/>
                <w:color w:val="auto"/>
                <w:highlight w:val="none"/>
              </w:rPr>
            </w:pPr>
            <w:r>
              <w:rPr>
                <w:rStyle w:val="style4166"/>
                <w:rFonts w:ascii="仿宋" w:cs="仿宋" w:eastAsia="仿宋" w:hAnsi="仿宋" w:hint="eastAsia"/>
                <w:color w:val="auto"/>
                <w:highlight w:val="none"/>
              </w:rPr>
              <w:t>内容、要求</w:t>
            </w:r>
          </w:p>
        </w:tc>
      </w:tr>
      <w:tr>
        <w:tblPrEx/>
        <w:trPr>
          <w:trHeight w:val="489" w:hRule="atLeast"/>
          <w:jc w:val="center"/>
        </w:trPr>
        <w:tc>
          <w:tcPr>
            <w:tcW w:w="802" w:type="dxa"/>
            <w:tcBorders>
              <w:top w:val="single" w:sz="4" w:space="0" w:color="000000"/>
              <w:left w:val="single" w:sz="4" w:space="0" w:color="000000"/>
              <w:bottom w:val="single" w:sz="4" w:space="0" w:color="000000"/>
              <w:right w:val="single" w:sz="4" w:space="0" w:color="000000"/>
            </w:tcBorders>
            <w:vAlign w:val="center"/>
          </w:tcPr>
          <w:p>
            <w:pPr>
              <w:pStyle w:val="style0"/>
              <w:snapToGrid w:val="false"/>
              <w:jc w:val="center"/>
              <w:rPr>
                <w:rStyle w:val="style4166"/>
                <w:rFonts w:ascii="仿宋" w:cs="仿宋" w:eastAsia="仿宋" w:hAnsi="仿宋" w:hint="eastAsia"/>
                <w:color w:val="auto"/>
                <w:highlight w:val="none"/>
              </w:rPr>
            </w:pPr>
            <w:r>
              <w:rPr>
                <w:rStyle w:val="style4166"/>
                <w:rFonts w:ascii="仿宋" w:cs="仿宋" w:eastAsia="仿宋" w:hAnsi="仿宋" w:hint="eastAsia"/>
                <w:color w:val="auto"/>
                <w:highlight w:val="none"/>
              </w:rPr>
              <w:t>1</w:t>
            </w:r>
          </w:p>
        </w:tc>
        <w:tc>
          <w:tcPr>
            <w:tcW w:w="9617" w:type="dxa"/>
            <w:tcBorders>
              <w:top w:val="single" w:sz="4" w:space="0" w:color="000000"/>
              <w:left w:val="single" w:sz="4" w:space="0" w:color="000000"/>
              <w:bottom w:val="single" w:sz="4" w:space="0" w:color="000000"/>
              <w:right w:val="single" w:sz="4" w:space="0" w:color="000000"/>
            </w:tcBorders>
            <w:vAlign w:val="center"/>
          </w:tcPr>
          <w:p>
            <w:pPr>
              <w:pStyle w:val="style0"/>
              <w:snapToGrid w:val="false"/>
              <w:rPr>
                <w:rStyle w:val="style4166"/>
                <w:rFonts w:ascii="仿宋" w:cs="仿宋" w:eastAsia="仿宋" w:hAnsi="仿宋" w:hint="eastAsia"/>
                <w:color w:val="auto"/>
                <w:highlight w:val="none"/>
              </w:rPr>
            </w:pPr>
            <w:r>
              <w:rPr>
                <w:rStyle w:val="style4166"/>
                <w:rFonts w:ascii="仿宋" w:cs="仿宋" w:eastAsia="仿宋" w:hAnsi="仿宋" w:hint="eastAsia"/>
                <w:color w:val="auto"/>
                <w:highlight w:val="none"/>
              </w:rPr>
              <w:t>项目名称：</w:t>
            </w:r>
            <w:r>
              <w:rPr>
                <w:rStyle w:val="style4166"/>
                <w:rFonts w:ascii="仿宋" w:cs="仿宋" w:eastAsia="仿宋" w:hAnsi="仿宋" w:hint="eastAsia"/>
                <w:color w:val="auto"/>
                <w:highlight w:val="none"/>
                <w:lang w:eastAsia="zh-CN"/>
              </w:rPr>
              <w:t>建德市人民政府新安江街道办事处2024-2025年度零星用工、用车服务</w:t>
            </w:r>
          </w:p>
        </w:tc>
      </w:tr>
      <w:tr>
        <w:tblPrEx/>
        <w:trPr>
          <w:trHeight w:val="415" w:hRule="atLeast"/>
          <w:jc w:val="center"/>
        </w:trPr>
        <w:tc>
          <w:tcPr>
            <w:tcW w:w="802" w:type="dxa"/>
            <w:tcBorders>
              <w:top w:val="single" w:sz="4" w:space="0" w:color="000000"/>
              <w:left w:val="single" w:sz="4" w:space="0" w:color="000000"/>
              <w:bottom w:val="single" w:sz="4" w:space="0" w:color="000000"/>
              <w:right w:val="single" w:sz="4" w:space="0" w:color="000000"/>
            </w:tcBorders>
            <w:vAlign w:val="center"/>
          </w:tcPr>
          <w:p>
            <w:pPr>
              <w:pStyle w:val="style0"/>
              <w:snapToGrid w:val="false"/>
              <w:jc w:val="center"/>
              <w:rPr>
                <w:rStyle w:val="style4166"/>
                <w:rFonts w:ascii="仿宋" w:cs="仿宋" w:eastAsia="仿宋" w:hAnsi="仿宋" w:hint="eastAsia"/>
                <w:color w:val="auto"/>
                <w:highlight w:val="none"/>
              </w:rPr>
            </w:pPr>
            <w:r>
              <w:rPr>
                <w:rStyle w:val="style4166"/>
                <w:rFonts w:ascii="仿宋" w:cs="仿宋" w:eastAsia="仿宋" w:hAnsi="仿宋" w:hint="eastAsia"/>
                <w:color w:val="auto"/>
                <w:highlight w:val="none"/>
              </w:rPr>
              <w:t>2</w:t>
            </w:r>
          </w:p>
        </w:tc>
        <w:tc>
          <w:tcPr>
            <w:tcW w:w="9617" w:type="dxa"/>
            <w:tcBorders>
              <w:top w:val="single" w:sz="4" w:space="0" w:color="000000"/>
              <w:left w:val="single" w:sz="4" w:space="0" w:color="000000"/>
              <w:bottom w:val="single" w:sz="4" w:space="0" w:color="000000"/>
              <w:right w:val="single" w:sz="4" w:space="0" w:color="000000"/>
            </w:tcBorders>
            <w:vAlign w:val="center"/>
          </w:tcPr>
          <w:p>
            <w:pPr>
              <w:pStyle w:val="style0"/>
              <w:snapToGrid w:val="false"/>
              <w:rPr>
                <w:rStyle w:val="style4166"/>
                <w:rFonts w:ascii="仿宋" w:cs="仿宋" w:eastAsia="仿宋" w:hAnsi="仿宋" w:hint="eastAsia"/>
                <w:color w:val="auto"/>
                <w:highlight w:val="none"/>
                <w:lang w:val="en-US"/>
              </w:rPr>
            </w:pPr>
            <w:r>
              <w:rPr>
                <w:rStyle w:val="style4166"/>
                <w:rFonts w:ascii="仿宋" w:cs="仿宋" w:eastAsia="仿宋" w:hAnsi="仿宋" w:hint="eastAsia"/>
                <w:color w:val="auto"/>
                <w:highlight w:val="none"/>
              </w:rPr>
              <w:t>项目编号：HX2024B-020</w:t>
            </w:r>
          </w:p>
        </w:tc>
      </w:tr>
      <w:tr>
        <w:tblPrEx/>
        <w:trPr>
          <w:trHeight w:val="768" w:hRule="atLeast"/>
          <w:jc w:val="center"/>
        </w:trPr>
        <w:tc>
          <w:tcPr>
            <w:tcW w:w="802" w:type="dxa"/>
            <w:tcBorders>
              <w:top w:val="single" w:sz="4" w:space="0" w:color="000000"/>
              <w:left w:val="single" w:sz="4" w:space="0" w:color="000000"/>
              <w:bottom w:val="single" w:sz="4" w:space="0" w:color="000000"/>
              <w:right w:val="single" w:sz="4" w:space="0" w:color="000000"/>
            </w:tcBorders>
            <w:vAlign w:val="center"/>
          </w:tcPr>
          <w:p>
            <w:pPr>
              <w:pStyle w:val="style0"/>
              <w:snapToGrid w:val="false"/>
              <w:jc w:val="center"/>
              <w:rPr>
                <w:rStyle w:val="style4166"/>
                <w:rFonts w:ascii="仿宋" w:cs="仿宋" w:eastAsia="仿宋" w:hAnsi="仿宋" w:hint="eastAsia"/>
                <w:color w:val="auto"/>
                <w:highlight w:val="none"/>
              </w:rPr>
            </w:pPr>
            <w:r>
              <w:rPr>
                <w:rStyle w:val="style4166"/>
                <w:rFonts w:ascii="仿宋" w:cs="仿宋" w:eastAsia="仿宋" w:hAnsi="仿宋" w:hint="eastAsia"/>
                <w:color w:val="auto"/>
                <w:highlight w:val="none"/>
              </w:rPr>
              <w:t>3</w:t>
            </w:r>
          </w:p>
        </w:tc>
        <w:tc>
          <w:tcPr>
            <w:tcW w:w="9617" w:type="dxa"/>
            <w:tcBorders>
              <w:top w:val="single" w:sz="4" w:space="0" w:color="000000"/>
              <w:left w:val="single" w:sz="4" w:space="0" w:color="000000"/>
              <w:bottom w:val="single" w:sz="4" w:space="0" w:color="000000"/>
              <w:right w:val="single" w:sz="4" w:space="0" w:color="000000"/>
            </w:tcBorders>
            <w:vAlign w:val="center"/>
          </w:tcPr>
          <w:p>
            <w:pPr>
              <w:pStyle w:val="style0"/>
              <w:snapToGrid w:val="false"/>
              <w:rPr>
                <w:rStyle w:val="style4166"/>
                <w:rFonts w:ascii="仿宋" w:cs="仿宋" w:eastAsia="仿宋" w:hAnsi="仿宋" w:hint="eastAsia"/>
                <w:color w:val="auto"/>
                <w:highlight w:val="none"/>
              </w:rPr>
            </w:pPr>
            <w:r>
              <w:rPr>
                <w:rStyle w:val="style4166"/>
                <w:rFonts w:ascii="仿宋" w:cs="仿宋" w:eastAsia="仿宋" w:hAnsi="仿宋" w:hint="eastAsia"/>
                <w:color w:val="auto"/>
                <w:highlight w:val="none"/>
              </w:rPr>
              <w:t>投标报价及费用：1</w:t>
            </w:r>
            <w:r>
              <w:rPr>
                <w:rStyle w:val="style4166"/>
                <w:rFonts w:ascii="仿宋" w:cs="仿宋" w:eastAsia="仿宋" w:hAnsi="仿宋" w:hint="eastAsia"/>
                <w:color w:val="auto"/>
                <w:highlight w:val="none"/>
                <w:lang w:val="en-US"/>
              </w:rPr>
              <w:t>.</w:t>
            </w:r>
            <w:r>
              <w:rPr>
                <w:rStyle w:val="style4166"/>
                <w:rFonts w:ascii="仿宋" w:cs="仿宋" w:eastAsia="仿宋" w:hAnsi="仿宋" w:hint="eastAsia"/>
                <w:color w:val="auto"/>
                <w:highlight w:val="none"/>
              </w:rPr>
              <w:t>本项目投标应以人民币报价；2</w:t>
            </w:r>
            <w:r>
              <w:rPr>
                <w:rStyle w:val="style4166"/>
                <w:rFonts w:ascii="仿宋" w:cs="仿宋" w:eastAsia="仿宋" w:hAnsi="仿宋" w:hint="eastAsia"/>
                <w:color w:val="auto"/>
                <w:highlight w:val="none"/>
                <w:lang w:val="en-US"/>
              </w:rPr>
              <w:t>.</w:t>
            </w:r>
            <w:r>
              <w:rPr>
                <w:rStyle w:val="style4166"/>
                <w:rFonts w:ascii="仿宋" w:cs="仿宋" w:eastAsia="仿宋" w:hAnsi="仿宋" w:hint="eastAsia"/>
                <w:color w:val="auto"/>
                <w:highlight w:val="none"/>
              </w:rPr>
              <w:t>不论投标结果如何，供应商均应</w:t>
            </w:r>
            <w:r>
              <w:rPr>
                <w:rStyle w:val="style4166"/>
                <w:rFonts w:ascii="仿宋" w:cs="仿宋" w:eastAsia="仿宋" w:hAnsi="仿宋" w:hint="eastAsia"/>
                <w:color w:val="auto"/>
                <w:highlight w:val="none"/>
                <w:lang w:val="en-US"/>
              </w:rPr>
              <w:t>自行</w:t>
            </w:r>
            <w:r>
              <w:rPr>
                <w:rStyle w:val="style4166"/>
                <w:rFonts w:ascii="仿宋" w:cs="仿宋" w:eastAsia="仿宋" w:hAnsi="仿宋" w:hint="eastAsia"/>
                <w:color w:val="auto"/>
                <w:highlight w:val="none"/>
              </w:rPr>
              <w:t>承担所有与投标有关的全部费用。</w:t>
            </w:r>
          </w:p>
        </w:tc>
      </w:tr>
      <w:tr>
        <w:tblPrEx/>
        <w:trPr>
          <w:trHeight w:val="415" w:hRule="atLeast"/>
          <w:jc w:val="center"/>
        </w:trPr>
        <w:tc>
          <w:tcPr>
            <w:tcW w:w="802" w:type="dxa"/>
            <w:tcBorders>
              <w:top w:val="single" w:sz="4" w:space="0" w:color="000000"/>
              <w:left w:val="single" w:sz="4" w:space="0" w:color="000000"/>
              <w:bottom w:val="single" w:sz="4" w:space="0" w:color="000000"/>
              <w:right w:val="single" w:sz="4" w:space="0" w:color="000000"/>
            </w:tcBorders>
            <w:vAlign w:val="center"/>
          </w:tcPr>
          <w:p>
            <w:pPr>
              <w:pStyle w:val="style0"/>
              <w:snapToGrid w:val="false"/>
              <w:jc w:val="center"/>
              <w:rPr>
                <w:rStyle w:val="style4166"/>
                <w:rFonts w:ascii="仿宋" w:cs="仿宋" w:eastAsia="仿宋" w:hAnsi="仿宋" w:hint="eastAsia"/>
                <w:color w:val="auto"/>
                <w:highlight w:val="none"/>
              </w:rPr>
            </w:pPr>
            <w:r>
              <w:rPr>
                <w:rStyle w:val="style4166"/>
                <w:rFonts w:ascii="仿宋" w:cs="仿宋" w:eastAsia="仿宋" w:hAnsi="仿宋" w:hint="eastAsia"/>
                <w:color w:val="auto"/>
                <w:highlight w:val="none"/>
              </w:rPr>
              <w:t>4</w:t>
            </w:r>
          </w:p>
        </w:tc>
        <w:tc>
          <w:tcPr>
            <w:tcW w:w="9617" w:type="dxa"/>
            <w:tcBorders>
              <w:top w:val="single" w:sz="4" w:space="0" w:color="000000"/>
              <w:left w:val="single" w:sz="4" w:space="0" w:color="000000"/>
              <w:bottom w:val="single" w:sz="4" w:space="0" w:color="000000"/>
              <w:right w:val="single" w:sz="4" w:space="0" w:color="000000"/>
            </w:tcBorders>
            <w:vAlign w:val="center"/>
          </w:tcPr>
          <w:p>
            <w:pPr>
              <w:pStyle w:val="style0"/>
              <w:snapToGrid w:val="false"/>
              <w:rPr>
                <w:rStyle w:val="style4166"/>
                <w:rFonts w:ascii="仿宋" w:cs="仿宋" w:eastAsia="仿宋" w:hAnsi="仿宋" w:hint="eastAsia"/>
                <w:color w:val="auto"/>
                <w:highlight w:val="none"/>
              </w:rPr>
            </w:pPr>
            <w:r>
              <w:rPr>
                <w:rStyle w:val="style4166"/>
                <w:rFonts w:ascii="仿宋" w:cs="仿宋" w:eastAsia="仿宋" w:hAnsi="仿宋" w:hint="eastAsia"/>
                <w:color w:val="auto"/>
                <w:highlight w:val="none"/>
              </w:rPr>
              <w:t>现场踏勘：供应商</w:t>
            </w:r>
            <w:r>
              <w:rPr>
                <w:rStyle w:val="style4166"/>
                <w:rFonts w:ascii="仿宋" w:cs="仿宋" w:eastAsia="仿宋" w:hAnsi="仿宋" w:hint="eastAsia"/>
                <w:color w:val="auto"/>
                <w:highlight w:val="none"/>
                <w:lang w:val="zh-CN"/>
              </w:rPr>
              <w:t>若</w:t>
            </w:r>
            <w:r>
              <w:rPr>
                <w:rStyle w:val="style4166"/>
                <w:rFonts w:ascii="仿宋" w:cs="仿宋" w:eastAsia="仿宋" w:hAnsi="仿宋" w:hint="eastAsia"/>
                <w:color w:val="auto"/>
                <w:highlight w:val="none"/>
              </w:rPr>
              <w:t>需现场踏勘，</w:t>
            </w:r>
            <w:r>
              <w:rPr>
                <w:rStyle w:val="style4166"/>
                <w:rFonts w:ascii="仿宋" w:cs="仿宋" w:eastAsia="仿宋" w:hAnsi="仿宋" w:hint="eastAsia"/>
                <w:color w:val="auto"/>
                <w:highlight w:val="none"/>
                <w:lang w:eastAsia="zh-CN"/>
              </w:rPr>
              <w:t>自行</w:t>
            </w:r>
            <w:r>
              <w:rPr>
                <w:rStyle w:val="style4166"/>
                <w:rFonts w:ascii="仿宋" w:cs="仿宋" w:eastAsia="仿宋" w:hAnsi="仿宋" w:hint="eastAsia"/>
                <w:color w:val="auto"/>
                <w:highlight w:val="none"/>
              </w:rPr>
              <w:t>与采购单位联系。</w:t>
            </w:r>
          </w:p>
        </w:tc>
      </w:tr>
      <w:tr>
        <w:tblPrEx/>
        <w:trPr>
          <w:trHeight w:val="1499" w:hRule="atLeast"/>
          <w:jc w:val="center"/>
        </w:trPr>
        <w:tc>
          <w:tcPr>
            <w:tcW w:w="802" w:type="dxa"/>
            <w:tcBorders>
              <w:top w:val="single" w:sz="4" w:space="0" w:color="000000"/>
              <w:left w:val="single" w:sz="4" w:space="0" w:color="000000"/>
              <w:bottom w:val="single" w:sz="4" w:space="0" w:color="000000"/>
              <w:right w:val="single" w:sz="4" w:space="0" w:color="000000"/>
            </w:tcBorders>
            <w:vAlign w:val="center"/>
          </w:tcPr>
          <w:p>
            <w:pPr>
              <w:pStyle w:val="style0"/>
              <w:snapToGrid w:val="false"/>
              <w:jc w:val="center"/>
              <w:rPr>
                <w:rStyle w:val="style4166"/>
                <w:rFonts w:ascii="仿宋" w:cs="仿宋" w:eastAsia="仿宋" w:hAnsi="仿宋" w:hint="eastAsia"/>
                <w:color w:val="auto"/>
                <w:highlight w:val="none"/>
              </w:rPr>
            </w:pPr>
            <w:r>
              <w:rPr>
                <w:rStyle w:val="style4166"/>
                <w:rFonts w:ascii="仿宋" w:cs="仿宋" w:eastAsia="仿宋" w:hAnsi="仿宋" w:hint="eastAsia"/>
                <w:color w:val="auto"/>
                <w:highlight w:val="none"/>
              </w:rPr>
              <w:t>5</w:t>
            </w:r>
          </w:p>
        </w:tc>
        <w:tc>
          <w:tcPr>
            <w:tcW w:w="9617" w:type="dxa"/>
            <w:tcBorders>
              <w:top w:val="single" w:sz="4" w:space="0" w:color="000000"/>
              <w:left w:val="single" w:sz="4" w:space="0" w:color="000000"/>
              <w:bottom w:val="single" w:sz="4" w:space="0" w:color="000000"/>
              <w:right w:val="single" w:sz="4" w:space="0" w:color="000000"/>
            </w:tcBorders>
            <w:vAlign w:val="center"/>
          </w:tcPr>
          <w:p>
            <w:pPr>
              <w:pStyle w:val="style0"/>
              <w:snapToGrid w:val="false"/>
              <w:rPr>
                <w:rStyle w:val="style4166"/>
                <w:rFonts w:ascii="仿宋" w:cs="仿宋" w:eastAsia="仿宋" w:hAnsi="仿宋" w:hint="eastAsia"/>
                <w:b w:val="false"/>
                <w:color w:val="auto"/>
                <w:highlight w:val="none"/>
              </w:rPr>
            </w:pPr>
            <w:r>
              <w:rPr>
                <w:rStyle w:val="style4166"/>
                <w:rFonts w:ascii="仿宋" w:cs="仿宋" w:eastAsia="仿宋" w:hAnsi="仿宋" w:hint="eastAsia"/>
                <w:color w:val="auto"/>
                <w:highlight w:val="none"/>
              </w:rPr>
              <w:t>答疑与澄清：供应商</w:t>
            </w:r>
            <w:r>
              <w:rPr>
                <w:rStyle w:val="style4166"/>
                <w:rFonts w:ascii="仿宋" w:cs="仿宋" w:eastAsia="仿宋" w:hAnsi="仿宋" w:hint="eastAsia"/>
                <w:color w:val="auto"/>
                <w:highlight w:val="none"/>
                <w:lang w:val="zh-CN"/>
              </w:rPr>
              <w:t>若</w:t>
            </w:r>
            <w:r>
              <w:rPr>
                <w:rStyle w:val="style4166"/>
                <w:rFonts w:ascii="仿宋" w:cs="仿宋" w:eastAsia="仿宋" w:hAnsi="仿宋" w:hint="eastAsia"/>
                <w:color w:val="auto"/>
                <w:highlight w:val="none"/>
              </w:rPr>
              <w:t>认为竞争性磋商文件表述不清晰、存在歧视性或者其他违法内容的，应当于2024年</w:t>
            </w:r>
            <w:r>
              <w:rPr>
                <w:rStyle w:val="style4166"/>
                <w:rFonts w:ascii="仿宋" w:cs="仿宋" w:eastAsia="仿宋" w:hAnsi="仿宋" w:hint="eastAsia"/>
                <w:color w:val="auto"/>
                <w:highlight w:val="none"/>
                <w:lang w:val="en-US"/>
              </w:rPr>
              <w:t xml:space="preserve"> 2 </w:t>
            </w:r>
            <w:r>
              <w:rPr>
                <w:rStyle w:val="style4166"/>
                <w:rFonts w:ascii="仿宋" w:cs="仿宋" w:eastAsia="仿宋" w:hAnsi="仿宋" w:hint="eastAsia"/>
                <w:color w:val="auto"/>
                <w:highlight w:val="none"/>
              </w:rPr>
              <w:t>月</w:t>
            </w:r>
            <w:r>
              <w:rPr>
                <w:rStyle w:val="style4166"/>
                <w:rFonts w:ascii="仿宋" w:cs="仿宋" w:eastAsia="仿宋" w:hAnsi="仿宋" w:hint="eastAsia"/>
                <w:color w:val="auto"/>
                <w:highlight w:val="none"/>
                <w:lang w:val="en-US"/>
              </w:rPr>
              <w:t>17</w:t>
            </w:r>
            <w:r>
              <w:rPr>
                <w:rStyle w:val="style4166"/>
                <w:rFonts w:ascii="仿宋" w:cs="仿宋" w:eastAsia="仿宋" w:hAnsi="仿宋" w:hint="eastAsia"/>
                <w:color w:val="auto"/>
                <w:highlight w:val="none"/>
              </w:rPr>
              <w:t>日1</w:t>
            </w:r>
            <w:r>
              <w:rPr>
                <w:rStyle w:val="style4166"/>
                <w:rFonts w:ascii="仿宋" w:cs="仿宋" w:eastAsia="仿宋" w:hAnsi="仿宋" w:hint="eastAsia"/>
                <w:color w:val="auto"/>
                <w:highlight w:val="none"/>
                <w:lang w:val="en-US"/>
              </w:rPr>
              <w:t>6</w:t>
            </w:r>
            <w:r>
              <w:rPr>
                <w:rStyle w:val="style4166"/>
                <w:rFonts w:ascii="仿宋" w:cs="仿宋" w:eastAsia="仿宋" w:hAnsi="仿宋" w:hint="eastAsia"/>
                <w:color w:val="auto"/>
                <w:highlight w:val="none"/>
              </w:rPr>
              <w:t>:00时前，以书面形式要求招标采购单位作出书面解释、澄清或者向招标采购单位提出书面质疑；</w:t>
            </w:r>
            <w:r>
              <w:rPr>
                <w:rStyle w:val="style4166"/>
                <w:rFonts w:ascii="仿宋" w:cs="仿宋" w:eastAsia="仿宋" w:hAnsi="仿宋" w:hint="eastAsia"/>
                <w:color w:val="auto"/>
                <w:highlight w:val="none"/>
                <w:lang w:val="zh-CN"/>
              </w:rPr>
              <w:t>若</w:t>
            </w:r>
            <w:r>
              <w:rPr>
                <w:rStyle w:val="style4166"/>
                <w:rFonts w:ascii="仿宋" w:cs="仿宋" w:eastAsia="仿宋" w:hAnsi="仿宋" w:hint="eastAsia"/>
                <w:color w:val="auto"/>
                <w:highlight w:val="none"/>
              </w:rPr>
              <w:t>有供应商提出质疑的，招标采购单位将于2024年</w:t>
            </w:r>
            <w:r>
              <w:rPr>
                <w:rStyle w:val="style4166"/>
                <w:rFonts w:ascii="仿宋" w:cs="仿宋" w:eastAsia="仿宋" w:hAnsi="仿宋" w:hint="eastAsia"/>
                <w:color w:val="auto"/>
                <w:highlight w:val="none"/>
                <w:lang w:val="en-US"/>
              </w:rPr>
              <w:t>2</w:t>
            </w:r>
            <w:r>
              <w:rPr>
                <w:rStyle w:val="style4166"/>
                <w:rFonts w:ascii="仿宋" w:cs="仿宋" w:eastAsia="仿宋" w:hAnsi="仿宋" w:hint="eastAsia"/>
                <w:color w:val="auto"/>
                <w:highlight w:val="none"/>
              </w:rPr>
              <w:t>月</w:t>
            </w:r>
            <w:r>
              <w:rPr>
                <w:rStyle w:val="style4166"/>
                <w:rFonts w:ascii="仿宋" w:cs="仿宋" w:eastAsia="仿宋" w:hAnsi="仿宋" w:hint="eastAsia"/>
                <w:color w:val="auto"/>
                <w:highlight w:val="none"/>
                <w:lang w:val="en-US"/>
              </w:rPr>
              <w:t xml:space="preserve"> 20</w:t>
            </w:r>
            <w:r>
              <w:rPr>
                <w:rStyle w:val="style4166"/>
                <w:rFonts w:ascii="仿宋" w:cs="仿宋" w:eastAsia="仿宋" w:hAnsi="仿宋" w:hint="eastAsia"/>
                <w:color w:val="auto"/>
                <w:highlight w:val="none"/>
              </w:rPr>
              <w:t>日17:</w:t>
            </w:r>
            <w:r>
              <w:rPr>
                <w:rStyle w:val="style4166"/>
                <w:rFonts w:ascii="仿宋" w:cs="仿宋" w:eastAsia="仿宋" w:hAnsi="仿宋" w:hint="eastAsia"/>
                <w:color w:val="auto"/>
                <w:highlight w:val="none"/>
                <w:lang w:val="en-US"/>
              </w:rPr>
              <w:t>3</w:t>
            </w:r>
            <w:r>
              <w:rPr>
                <w:rStyle w:val="style4166"/>
                <w:rFonts w:ascii="仿宋" w:cs="仿宋" w:eastAsia="仿宋" w:hAnsi="仿宋" w:hint="eastAsia"/>
                <w:color w:val="auto"/>
                <w:highlight w:val="none"/>
              </w:rPr>
              <w:t>0前统一组织答疑；答疑内容是竞争性磋商文件的组成部分。</w:t>
            </w:r>
          </w:p>
        </w:tc>
      </w:tr>
      <w:tr>
        <w:tblPrEx/>
        <w:trPr>
          <w:trHeight w:val="690" w:hRule="atLeast"/>
          <w:jc w:val="center"/>
        </w:trPr>
        <w:tc>
          <w:tcPr>
            <w:tcW w:w="802" w:type="dxa"/>
            <w:tcBorders>
              <w:top w:val="single" w:sz="4" w:space="0" w:color="000000"/>
              <w:left w:val="single" w:sz="4" w:space="0" w:color="000000"/>
              <w:bottom w:val="single" w:sz="4" w:space="0" w:color="000000"/>
              <w:right w:val="single" w:sz="4" w:space="0" w:color="000000"/>
            </w:tcBorders>
            <w:vAlign w:val="center"/>
          </w:tcPr>
          <w:p>
            <w:pPr>
              <w:pStyle w:val="style0"/>
              <w:snapToGrid w:val="false"/>
              <w:jc w:val="center"/>
              <w:rPr>
                <w:rStyle w:val="style4166"/>
                <w:rFonts w:ascii="仿宋" w:cs="仿宋" w:eastAsia="仿宋" w:hAnsi="仿宋" w:hint="eastAsia"/>
                <w:color w:val="auto"/>
                <w:highlight w:val="none"/>
              </w:rPr>
            </w:pPr>
            <w:r>
              <w:rPr>
                <w:rStyle w:val="style4166"/>
                <w:rFonts w:ascii="仿宋" w:cs="仿宋" w:eastAsia="仿宋" w:hAnsi="仿宋" w:hint="eastAsia"/>
                <w:color w:val="auto"/>
                <w:highlight w:val="none"/>
              </w:rPr>
              <w:t>6</w:t>
            </w:r>
          </w:p>
        </w:tc>
        <w:tc>
          <w:tcPr>
            <w:tcW w:w="9617" w:type="dxa"/>
            <w:tcBorders>
              <w:top w:val="single" w:sz="4" w:space="0" w:color="000000"/>
              <w:left w:val="single" w:sz="4" w:space="0" w:color="000000"/>
              <w:bottom w:val="single" w:sz="4" w:space="0" w:color="000000"/>
              <w:right w:val="single" w:sz="4" w:space="0" w:color="000000"/>
            </w:tcBorders>
            <w:vAlign w:val="center"/>
          </w:tcPr>
          <w:p>
            <w:pPr>
              <w:pStyle w:val="style0"/>
              <w:snapToGrid w:val="false"/>
              <w:rPr>
                <w:rStyle w:val="style4166"/>
                <w:rFonts w:ascii="仿宋" w:cs="仿宋" w:eastAsia="仿宋" w:hAnsi="仿宋" w:hint="eastAsia"/>
                <w:color w:val="auto"/>
                <w:highlight w:val="none"/>
              </w:rPr>
            </w:pPr>
            <w:r>
              <w:rPr>
                <w:rStyle w:val="style4166"/>
                <w:rFonts w:ascii="仿宋" w:cs="仿宋" w:eastAsia="仿宋" w:hAnsi="仿宋" w:hint="eastAsia"/>
                <w:color w:val="auto"/>
                <w:highlight w:val="none"/>
              </w:rPr>
              <w:t>竞争性磋商响应文件的组成：</w:t>
            </w:r>
            <w:r>
              <w:rPr>
                <w:rStyle w:val="style4117"/>
                <w:rFonts w:ascii="仿宋" w:cs="仿宋" w:eastAsia="仿宋" w:hAnsi="仿宋" w:hint="eastAsia"/>
                <w:b/>
                <w:color w:val="auto"/>
                <w:sz w:val="24"/>
                <w:highlight w:val="none"/>
              </w:rPr>
              <w:t>由报价文件、商务技术文件、资信文件各正本1份，副本5份（副本可为正本的复印件，标书封面加盖公章）组成。</w:t>
            </w:r>
            <w:r>
              <w:rPr>
                <w:rStyle w:val="style4117"/>
                <w:rFonts w:ascii="仿宋" w:cs="仿宋" w:eastAsia="仿宋" w:hAnsi="仿宋" w:hint="eastAsia"/>
                <w:color w:val="auto"/>
                <w:sz w:val="24"/>
                <w:highlight w:val="none"/>
              </w:rPr>
              <w:t>（详见第二章第十条）。</w:t>
            </w:r>
          </w:p>
        </w:tc>
      </w:tr>
      <w:tr>
        <w:tblPrEx/>
        <w:trPr>
          <w:trHeight w:val="443" w:hRule="atLeast"/>
          <w:jc w:val="center"/>
        </w:trPr>
        <w:tc>
          <w:tcPr>
            <w:tcW w:w="802" w:type="dxa"/>
            <w:tcBorders>
              <w:top w:val="single" w:sz="4" w:space="0" w:color="000000"/>
              <w:left w:val="single" w:sz="4" w:space="0" w:color="000000"/>
              <w:bottom w:val="single" w:sz="4" w:space="0" w:color="000000"/>
              <w:right w:val="single" w:sz="4" w:space="0" w:color="000000"/>
            </w:tcBorders>
            <w:vAlign w:val="center"/>
          </w:tcPr>
          <w:p>
            <w:pPr>
              <w:pStyle w:val="style0"/>
              <w:snapToGrid w:val="false"/>
              <w:jc w:val="center"/>
              <w:rPr>
                <w:rStyle w:val="style4166"/>
                <w:rFonts w:ascii="仿宋" w:cs="仿宋" w:eastAsia="仿宋" w:hAnsi="仿宋" w:hint="eastAsia"/>
                <w:color w:val="auto"/>
                <w:highlight w:val="none"/>
              </w:rPr>
            </w:pPr>
            <w:r>
              <w:rPr>
                <w:rStyle w:val="style4166"/>
                <w:rFonts w:ascii="仿宋" w:cs="仿宋" w:eastAsia="仿宋" w:hAnsi="仿宋" w:hint="eastAsia"/>
                <w:color w:val="auto"/>
                <w:highlight w:val="none"/>
              </w:rPr>
              <w:t>7</w:t>
            </w:r>
          </w:p>
        </w:tc>
        <w:tc>
          <w:tcPr>
            <w:tcW w:w="9617" w:type="dxa"/>
            <w:tcBorders>
              <w:top w:val="single" w:sz="4" w:space="0" w:color="000000"/>
              <w:left w:val="single" w:sz="4" w:space="0" w:color="000000"/>
              <w:bottom w:val="single" w:sz="4" w:space="0" w:color="000000"/>
              <w:right w:val="single" w:sz="4" w:space="0" w:color="000000"/>
            </w:tcBorders>
            <w:vAlign w:val="center"/>
          </w:tcPr>
          <w:p>
            <w:pPr>
              <w:pStyle w:val="style0"/>
              <w:snapToGrid w:val="false"/>
              <w:rPr>
                <w:rStyle w:val="style4166"/>
                <w:rFonts w:ascii="仿宋" w:cs="仿宋" w:eastAsia="仿宋" w:hAnsi="仿宋" w:hint="eastAsia"/>
                <w:color w:val="auto"/>
                <w:highlight w:val="none"/>
              </w:rPr>
            </w:pPr>
            <w:r>
              <w:rPr>
                <w:rStyle w:val="style4117"/>
                <w:rFonts w:ascii="仿宋" w:cs="仿宋" w:eastAsia="仿宋" w:hAnsi="仿宋" w:hint="eastAsia"/>
                <w:b/>
                <w:color w:val="auto"/>
                <w:spacing w:val="-2"/>
                <w:sz w:val="24"/>
                <w:highlight w:val="none"/>
              </w:rPr>
              <w:t>现场演示：无</w:t>
            </w:r>
            <w:r>
              <w:rPr>
                <w:rStyle w:val="style4166"/>
                <w:rFonts w:ascii="仿宋" w:cs="仿宋" w:eastAsia="仿宋" w:hAnsi="仿宋" w:hint="eastAsia"/>
                <w:color w:val="auto"/>
                <w:highlight w:val="none"/>
              </w:rPr>
              <w:t>。</w:t>
            </w:r>
          </w:p>
        </w:tc>
      </w:tr>
      <w:tr>
        <w:tblPrEx/>
        <w:trPr>
          <w:trHeight w:val="420" w:hRule="atLeast"/>
          <w:jc w:val="center"/>
        </w:trPr>
        <w:tc>
          <w:tcPr>
            <w:tcW w:w="802" w:type="dxa"/>
            <w:tcBorders>
              <w:top w:val="single" w:sz="4" w:space="0" w:color="000000"/>
              <w:left w:val="single" w:sz="4" w:space="0" w:color="000000"/>
              <w:bottom w:val="single" w:sz="4" w:space="0" w:color="000000"/>
              <w:right w:val="single" w:sz="4" w:space="0" w:color="000000"/>
            </w:tcBorders>
            <w:vAlign w:val="center"/>
          </w:tcPr>
          <w:p>
            <w:pPr>
              <w:pStyle w:val="style0"/>
              <w:snapToGrid w:val="false"/>
              <w:jc w:val="center"/>
              <w:rPr>
                <w:rStyle w:val="style4166"/>
                <w:rFonts w:ascii="仿宋" w:cs="仿宋" w:eastAsia="仿宋" w:hAnsi="仿宋" w:hint="eastAsia"/>
                <w:color w:val="auto"/>
                <w:highlight w:val="none"/>
              </w:rPr>
            </w:pPr>
            <w:r>
              <w:rPr>
                <w:rStyle w:val="style4166"/>
                <w:rFonts w:ascii="仿宋" w:cs="仿宋" w:eastAsia="仿宋" w:hAnsi="仿宋" w:hint="eastAsia"/>
                <w:color w:val="auto"/>
                <w:highlight w:val="none"/>
              </w:rPr>
              <w:t>8</w:t>
            </w:r>
          </w:p>
        </w:tc>
        <w:tc>
          <w:tcPr>
            <w:tcW w:w="9617" w:type="dxa"/>
            <w:tcBorders>
              <w:top w:val="single" w:sz="4" w:space="0" w:color="000000"/>
              <w:left w:val="single" w:sz="4" w:space="0" w:color="000000"/>
              <w:bottom w:val="single" w:sz="4" w:space="0" w:color="000000"/>
              <w:right w:val="single" w:sz="4" w:space="0" w:color="000000"/>
            </w:tcBorders>
            <w:vAlign w:val="center"/>
          </w:tcPr>
          <w:p>
            <w:pPr>
              <w:pStyle w:val="style0"/>
              <w:snapToGrid w:val="false"/>
              <w:rPr>
                <w:rStyle w:val="style4166"/>
                <w:rFonts w:ascii="仿宋" w:cs="仿宋" w:eastAsia="仿宋" w:hAnsi="仿宋" w:hint="eastAsia"/>
                <w:color w:val="auto"/>
                <w:highlight w:val="none"/>
              </w:rPr>
            </w:pPr>
            <w:r>
              <w:rPr>
                <w:rStyle w:val="style4166"/>
                <w:rFonts w:ascii="仿宋" w:cs="仿宋" w:eastAsia="仿宋" w:hAnsi="仿宋" w:hint="eastAsia"/>
                <w:color w:val="auto"/>
                <w:highlight w:val="none"/>
              </w:rPr>
              <w:t>磋商截止时间：</w:t>
            </w:r>
            <w:r>
              <w:rPr>
                <w:rStyle w:val="style4117"/>
                <w:rFonts w:ascii="仿宋" w:cs="仿宋" w:eastAsia="仿宋" w:hAnsi="仿宋" w:hint="eastAsia"/>
                <w:b/>
                <w:color w:val="auto"/>
                <w:sz w:val="24"/>
                <w:highlight w:val="none"/>
                <w:lang w:eastAsia="zh-CN"/>
              </w:rPr>
              <w:t>2024年</w:t>
            </w:r>
            <w:r>
              <w:rPr>
                <w:rStyle w:val="style4117"/>
                <w:rFonts w:ascii="仿宋" w:cs="仿宋" w:eastAsia="仿宋" w:hAnsi="仿宋" w:hint="eastAsia"/>
                <w:b/>
                <w:color w:val="auto"/>
                <w:sz w:val="24"/>
                <w:highlight w:val="none"/>
                <w:lang w:val="en-US" w:eastAsia="zh-CN"/>
              </w:rPr>
              <w:t xml:space="preserve">2 </w:t>
            </w:r>
            <w:r>
              <w:rPr>
                <w:rStyle w:val="style4117"/>
                <w:rFonts w:ascii="仿宋" w:cs="仿宋" w:eastAsia="仿宋" w:hAnsi="仿宋" w:hint="eastAsia"/>
                <w:b/>
                <w:color w:val="auto"/>
                <w:sz w:val="24"/>
                <w:highlight w:val="none"/>
                <w:lang w:eastAsia="zh-CN"/>
              </w:rPr>
              <w:t>月</w:t>
            </w:r>
            <w:r>
              <w:rPr>
                <w:rStyle w:val="style4117"/>
                <w:rFonts w:ascii="仿宋" w:cs="仿宋" w:eastAsia="仿宋" w:hAnsi="仿宋" w:hint="eastAsia"/>
                <w:b/>
                <w:color w:val="auto"/>
                <w:sz w:val="24"/>
                <w:highlight w:val="none"/>
                <w:lang w:val="en-US" w:eastAsia="zh-CN"/>
              </w:rPr>
              <w:t xml:space="preserve"> 23 </w:t>
            </w:r>
            <w:r>
              <w:rPr>
                <w:rStyle w:val="style4117"/>
                <w:rFonts w:ascii="仿宋" w:cs="仿宋" w:eastAsia="仿宋" w:hAnsi="仿宋" w:hint="eastAsia"/>
                <w:b/>
                <w:color w:val="auto"/>
                <w:sz w:val="24"/>
                <w:highlight w:val="none"/>
                <w:lang w:eastAsia="zh-CN"/>
              </w:rPr>
              <w:t>日14:</w:t>
            </w:r>
            <w:r>
              <w:rPr>
                <w:rStyle w:val="style4117"/>
                <w:rFonts w:ascii="仿宋" w:cs="仿宋" w:eastAsia="仿宋" w:hAnsi="仿宋" w:hint="eastAsia"/>
                <w:b/>
                <w:color w:val="auto"/>
                <w:sz w:val="24"/>
                <w:highlight w:val="none"/>
                <w:lang w:val="en-US" w:eastAsia="zh-CN"/>
              </w:rPr>
              <w:t>0</w:t>
            </w:r>
            <w:r>
              <w:rPr>
                <w:rStyle w:val="style4117"/>
                <w:rFonts w:ascii="仿宋" w:cs="仿宋" w:eastAsia="仿宋" w:hAnsi="仿宋" w:hint="eastAsia"/>
                <w:b/>
                <w:color w:val="auto"/>
                <w:sz w:val="24"/>
                <w:highlight w:val="none"/>
                <w:lang w:eastAsia="zh-CN"/>
              </w:rPr>
              <w:t>0</w:t>
            </w:r>
            <w:r>
              <w:rPr>
                <w:rStyle w:val="style4117"/>
                <w:rFonts w:ascii="仿宋" w:cs="仿宋" w:eastAsia="仿宋" w:hAnsi="仿宋" w:hint="eastAsia"/>
                <w:b/>
                <w:color w:val="auto"/>
                <w:sz w:val="24"/>
                <w:highlight w:val="none"/>
              </w:rPr>
              <w:t>时</w:t>
            </w:r>
          </w:p>
        </w:tc>
      </w:tr>
      <w:tr>
        <w:tblPrEx/>
        <w:trPr>
          <w:trHeight w:val="690" w:hRule="atLeast"/>
          <w:jc w:val="center"/>
        </w:trPr>
        <w:tc>
          <w:tcPr>
            <w:tcW w:w="802" w:type="dxa"/>
            <w:tcBorders>
              <w:top w:val="single" w:sz="4" w:space="0" w:color="000000"/>
              <w:left w:val="single" w:sz="4" w:space="0" w:color="000000"/>
              <w:bottom w:val="single" w:sz="4" w:space="0" w:color="000000"/>
              <w:right w:val="single" w:sz="4" w:space="0" w:color="000000"/>
            </w:tcBorders>
            <w:vAlign w:val="center"/>
          </w:tcPr>
          <w:p>
            <w:pPr>
              <w:pStyle w:val="style0"/>
              <w:snapToGrid w:val="false"/>
              <w:jc w:val="center"/>
              <w:rPr>
                <w:rStyle w:val="style4166"/>
                <w:rFonts w:ascii="仿宋" w:cs="仿宋" w:eastAsia="仿宋" w:hAnsi="仿宋" w:hint="eastAsia"/>
                <w:color w:val="auto"/>
                <w:highlight w:val="none"/>
              </w:rPr>
            </w:pPr>
            <w:r>
              <w:rPr>
                <w:rStyle w:val="style4166"/>
                <w:rFonts w:ascii="仿宋" w:cs="仿宋" w:eastAsia="仿宋" w:hAnsi="仿宋" w:hint="eastAsia"/>
                <w:color w:val="auto"/>
                <w:highlight w:val="none"/>
              </w:rPr>
              <w:t>9</w:t>
            </w:r>
          </w:p>
        </w:tc>
        <w:tc>
          <w:tcPr>
            <w:tcW w:w="9617" w:type="dxa"/>
            <w:tcBorders>
              <w:top w:val="single" w:sz="4" w:space="0" w:color="000000"/>
              <w:left w:val="single" w:sz="4" w:space="0" w:color="000000"/>
              <w:bottom w:val="single" w:sz="4" w:space="0" w:color="000000"/>
              <w:right w:val="single" w:sz="4" w:space="0" w:color="000000"/>
            </w:tcBorders>
            <w:vAlign w:val="center"/>
          </w:tcPr>
          <w:p>
            <w:pPr>
              <w:pStyle w:val="style0"/>
              <w:snapToGrid w:val="false"/>
              <w:rPr>
                <w:rStyle w:val="style4166"/>
                <w:rFonts w:ascii="仿宋" w:cs="仿宋" w:eastAsia="仿宋" w:hAnsi="仿宋" w:hint="eastAsia"/>
                <w:color w:val="auto"/>
                <w:highlight w:val="none"/>
              </w:rPr>
            </w:pPr>
            <w:r>
              <w:rPr>
                <w:rStyle w:val="style4166"/>
                <w:rFonts w:ascii="仿宋" w:cs="仿宋" w:eastAsia="仿宋" w:hAnsi="仿宋" w:hint="eastAsia"/>
                <w:color w:val="auto"/>
                <w:highlight w:val="none"/>
              </w:rPr>
              <w:t>磋商地点：杭州欣兴建设工程招标代理有限公司（建德市新安江街道严州大道水韵天城108幢201室）开标室。</w:t>
            </w:r>
          </w:p>
        </w:tc>
      </w:tr>
      <w:tr>
        <w:tblPrEx/>
        <w:trPr>
          <w:trHeight w:val="768" w:hRule="atLeast"/>
          <w:jc w:val="center"/>
        </w:trPr>
        <w:tc>
          <w:tcPr>
            <w:tcW w:w="802" w:type="dxa"/>
            <w:tcBorders>
              <w:top w:val="single" w:sz="4" w:space="0" w:color="000000"/>
              <w:left w:val="single" w:sz="4" w:space="0" w:color="000000"/>
              <w:bottom w:val="single" w:sz="4" w:space="0" w:color="000000"/>
              <w:right w:val="single" w:sz="4" w:space="0" w:color="000000"/>
            </w:tcBorders>
            <w:vAlign w:val="center"/>
          </w:tcPr>
          <w:p>
            <w:pPr>
              <w:pStyle w:val="style0"/>
              <w:snapToGrid w:val="false"/>
              <w:jc w:val="center"/>
              <w:rPr>
                <w:rStyle w:val="style4166"/>
                <w:rFonts w:ascii="仿宋" w:cs="仿宋" w:eastAsia="仿宋" w:hAnsi="仿宋" w:hint="eastAsia"/>
                <w:color w:val="auto"/>
                <w:highlight w:val="none"/>
              </w:rPr>
            </w:pPr>
            <w:r>
              <w:rPr>
                <w:rStyle w:val="style4166"/>
                <w:rFonts w:ascii="仿宋" w:cs="仿宋" w:eastAsia="仿宋" w:hAnsi="仿宋" w:hint="eastAsia"/>
                <w:color w:val="auto"/>
                <w:highlight w:val="none"/>
              </w:rPr>
              <w:t>10</w:t>
            </w:r>
          </w:p>
        </w:tc>
        <w:tc>
          <w:tcPr>
            <w:tcW w:w="9617" w:type="dxa"/>
            <w:tcBorders>
              <w:top w:val="single" w:sz="4" w:space="0" w:color="000000"/>
              <w:left w:val="single" w:sz="4" w:space="0" w:color="000000"/>
              <w:bottom w:val="single" w:sz="4" w:space="0" w:color="000000"/>
              <w:right w:val="single" w:sz="4" w:space="0" w:color="000000"/>
            </w:tcBorders>
            <w:vAlign w:val="center"/>
          </w:tcPr>
          <w:p>
            <w:pPr>
              <w:pStyle w:val="style0"/>
              <w:snapToGrid w:val="false"/>
              <w:rPr>
                <w:rStyle w:val="style4166"/>
                <w:rFonts w:ascii="仿宋" w:cs="仿宋" w:eastAsia="仿宋" w:hAnsi="仿宋" w:hint="eastAsia"/>
                <w:color w:val="auto"/>
                <w:highlight w:val="none"/>
              </w:rPr>
            </w:pPr>
            <w:r>
              <w:rPr>
                <w:rStyle w:val="style4166"/>
                <w:rFonts w:ascii="仿宋" w:cs="仿宋" w:eastAsia="仿宋" w:hAnsi="仿宋" w:hint="eastAsia"/>
                <w:color w:val="auto"/>
                <w:highlight w:val="none"/>
              </w:rPr>
              <w:t>磋商时间及地点：</w:t>
            </w:r>
            <w:r>
              <w:rPr>
                <w:rStyle w:val="style4117"/>
                <w:rFonts w:ascii="仿宋" w:cs="仿宋" w:eastAsia="仿宋" w:hAnsi="仿宋" w:hint="eastAsia"/>
                <w:b/>
                <w:color w:val="auto"/>
                <w:sz w:val="24"/>
                <w:highlight w:val="none"/>
                <w:lang w:eastAsia="zh-CN"/>
              </w:rPr>
              <w:t>2024年</w:t>
            </w:r>
            <w:r>
              <w:rPr>
                <w:rStyle w:val="style4117"/>
                <w:rFonts w:ascii="仿宋" w:cs="仿宋" w:eastAsia="仿宋" w:hAnsi="仿宋" w:hint="eastAsia"/>
                <w:b/>
                <w:color w:val="auto"/>
                <w:sz w:val="24"/>
                <w:highlight w:val="none"/>
                <w:lang w:val="en-US" w:eastAsia="zh-CN"/>
              </w:rPr>
              <w:t xml:space="preserve">2 </w:t>
            </w:r>
            <w:r>
              <w:rPr>
                <w:rStyle w:val="style4117"/>
                <w:rFonts w:ascii="仿宋" w:cs="仿宋" w:eastAsia="仿宋" w:hAnsi="仿宋" w:hint="eastAsia"/>
                <w:b/>
                <w:color w:val="auto"/>
                <w:sz w:val="24"/>
                <w:highlight w:val="none"/>
                <w:lang w:eastAsia="zh-CN"/>
              </w:rPr>
              <w:t>月</w:t>
            </w:r>
            <w:r>
              <w:rPr>
                <w:rStyle w:val="style4117"/>
                <w:rFonts w:ascii="仿宋" w:cs="仿宋" w:eastAsia="仿宋" w:hAnsi="仿宋" w:hint="eastAsia"/>
                <w:b/>
                <w:color w:val="auto"/>
                <w:sz w:val="24"/>
                <w:highlight w:val="none"/>
                <w:lang w:val="en-US" w:eastAsia="zh-CN"/>
              </w:rPr>
              <w:t xml:space="preserve">23 </w:t>
            </w:r>
            <w:r>
              <w:rPr>
                <w:rStyle w:val="style4117"/>
                <w:rFonts w:ascii="仿宋" w:cs="仿宋" w:eastAsia="仿宋" w:hAnsi="仿宋" w:hint="eastAsia"/>
                <w:b/>
                <w:color w:val="auto"/>
                <w:sz w:val="24"/>
                <w:highlight w:val="none"/>
                <w:lang w:eastAsia="zh-CN"/>
              </w:rPr>
              <w:t>日14:</w:t>
            </w:r>
            <w:r>
              <w:rPr>
                <w:rStyle w:val="style4117"/>
                <w:rFonts w:ascii="仿宋" w:cs="仿宋" w:eastAsia="仿宋" w:hAnsi="仿宋" w:hint="eastAsia"/>
                <w:b/>
                <w:color w:val="auto"/>
                <w:sz w:val="24"/>
                <w:highlight w:val="none"/>
                <w:lang w:val="en-US" w:eastAsia="zh-CN"/>
              </w:rPr>
              <w:t>0</w:t>
            </w:r>
            <w:r>
              <w:rPr>
                <w:rStyle w:val="style4117"/>
                <w:rFonts w:ascii="仿宋" w:cs="仿宋" w:eastAsia="仿宋" w:hAnsi="仿宋" w:hint="eastAsia"/>
                <w:b/>
                <w:color w:val="auto"/>
                <w:sz w:val="24"/>
                <w:highlight w:val="none"/>
                <w:lang w:eastAsia="zh-CN"/>
              </w:rPr>
              <w:t>0</w:t>
            </w:r>
            <w:r>
              <w:rPr>
                <w:rStyle w:val="style4117"/>
                <w:rFonts w:ascii="仿宋" w:cs="仿宋" w:eastAsia="仿宋" w:hAnsi="仿宋" w:hint="eastAsia"/>
                <w:b/>
                <w:color w:val="auto"/>
                <w:sz w:val="24"/>
                <w:highlight w:val="none"/>
              </w:rPr>
              <w:t>时</w:t>
            </w:r>
            <w:r>
              <w:rPr>
                <w:rStyle w:val="style4166"/>
                <w:rFonts w:ascii="仿宋" w:cs="仿宋" w:eastAsia="仿宋" w:hAnsi="仿宋" w:hint="eastAsia"/>
                <w:color w:val="auto"/>
                <w:highlight w:val="none"/>
              </w:rPr>
              <w:t>,杭州欣兴建设工程招标代理有限公司（建德市新安江街道严州大道水韵天城108幢201室）开标室。</w:t>
            </w:r>
          </w:p>
        </w:tc>
      </w:tr>
      <w:tr>
        <w:tblPrEx/>
        <w:trPr>
          <w:trHeight w:val="441" w:hRule="atLeast"/>
          <w:jc w:val="center"/>
        </w:trPr>
        <w:tc>
          <w:tcPr>
            <w:tcW w:w="802" w:type="dxa"/>
            <w:tcBorders>
              <w:top w:val="single" w:sz="4" w:space="0" w:color="000000"/>
              <w:left w:val="single" w:sz="4" w:space="0" w:color="000000"/>
              <w:bottom w:val="single" w:sz="4" w:space="0" w:color="000000"/>
              <w:right w:val="single" w:sz="4" w:space="0" w:color="000000"/>
            </w:tcBorders>
            <w:vAlign w:val="center"/>
          </w:tcPr>
          <w:p>
            <w:pPr>
              <w:pStyle w:val="style0"/>
              <w:snapToGrid w:val="false"/>
              <w:jc w:val="center"/>
              <w:rPr>
                <w:rStyle w:val="style4166"/>
                <w:rFonts w:ascii="仿宋" w:cs="仿宋" w:eastAsia="仿宋" w:hAnsi="仿宋" w:hint="eastAsia"/>
                <w:color w:val="auto"/>
                <w:highlight w:val="none"/>
              </w:rPr>
            </w:pPr>
            <w:r>
              <w:rPr>
                <w:rStyle w:val="style4166"/>
                <w:rFonts w:ascii="仿宋" w:cs="仿宋" w:eastAsia="仿宋" w:hAnsi="仿宋" w:hint="eastAsia"/>
                <w:color w:val="auto"/>
                <w:highlight w:val="none"/>
              </w:rPr>
              <w:t>11</w:t>
            </w:r>
          </w:p>
        </w:tc>
        <w:tc>
          <w:tcPr>
            <w:tcW w:w="9617" w:type="dxa"/>
            <w:tcBorders>
              <w:top w:val="single" w:sz="4" w:space="0" w:color="000000"/>
              <w:left w:val="single" w:sz="4" w:space="0" w:color="000000"/>
              <w:bottom w:val="single" w:sz="4" w:space="0" w:color="000000"/>
              <w:right w:val="single" w:sz="4" w:space="0" w:color="000000"/>
            </w:tcBorders>
            <w:vAlign w:val="center"/>
          </w:tcPr>
          <w:p>
            <w:pPr>
              <w:pStyle w:val="style0"/>
              <w:snapToGrid w:val="false"/>
              <w:rPr>
                <w:rStyle w:val="style4166"/>
                <w:rFonts w:ascii="仿宋" w:cs="仿宋" w:eastAsia="仿宋" w:hAnsi="仿宋" w:hint="eastAsia"/>
                <w:color w:val="auto"/>
                <w:highlight w:val="none"/>
              </w:rPr>
            </w:pPr>
            <w:r>
              <w:rPr>
                <w:rStyle w:val="style4166"/>
                <w:rFonts w:ascii="仿宋" w:cs="仿宋" w:eastAsia="仿宋" w:hAnsi="仿宋" w:hint="eastAsia"/>
                <w:color w:val="auto"/>
                <w:highlight w:val="none"/>
              </w:rPr>
              <w:t>评标结果公示：评标结束后2个工作日内，评标结果公示于</w:t>
            </w:r>
            <w:r>
              <w:rPr>
                <w:rStyle w:val="style4166"/>
                <w:rFonts w:ascii="仿宋" w:cs="仿宋" w:eastAsia="仿宋" w:hAnsi="仿宋" w:hint="eastAsia"/>
                <w:color w:val="auto"/>
                <w:highlight w:val="none"/>
                <w:lang w:val="en-US" w:eastAsia="zh-CN"/>
              </w:rPr>
              <w:t>杭州欣兴建设工程招标代理有限公司网站和建德新闻网。</w:t>
            </w:r>
          </w:p>
        </w:tc>
      </w:tr>
      <w:tr>
        <w:tblPrEx/>
        <w:trPr>
          <w:trHeight w:val="396" w:hRule="atLeast"/>
          <w:jc w:val="center"/>
        </w:trPr>
        <w:tc>
          <w:tcPr>
            <w:tcW w:w="802" w:type="dxa"/>
            <w:tcBorders>
              <w:top w:val="single" w:sz="4" w:space="0" w:color="000000"/>
              <w:left w:val="single" w:sz="4" w:space="0" w:color="000000"/>
              <w:bottom w:val="single" w:sz="4" w:space="0" w:color="000000"/>
              <w:right w:val="single" w:sz="4" w:space="0" w:color="000000"/>
            </w:tcBorders>
            <w:vAlign w:val="center"/>
          </w:tcPr>
          <w:p>
            <w:pPr>
              <w:pStyle w:val="style0"/>
              <w:snapToGrid w:val="false"/>
              <w:jc w:val="center"/>
              <w:rPr>
                <w:rStyle w:val="style4166"/>
                <w:rFonts w:ascii="仿宋" w:cs="仿宋" w:eastAsia="仿宋" w:hAnsi="仿宋" w:hint="eastAsia"/>
                <w:color w:val="auto"/>
                <w:highlight w:val="none"/>
              </w:rPr>
            </w:pPr>
            <w:r>
              <w:rPr>
                <w:rStyle w:val="style4166"/>
                <w:rFonts w:ascii="仿宋" w:cs="仿宋" w:eastAsia="仿宋" w:hAnsi="仿宋" w:hint="eastAsia"/>
                <w:color w:val="auto"/>
                <w:highlight w:val="none"/>
              </w:rPr>
              <w:t>12</w:t>
            </w:r>
          </w:p>
        </w:tc>
        <w:tc>
          <w:tcPr>
            <w:tcW w:w="9617" w:type="dxa"/>
            <w:tcBorders>
              <w:top w:val="single" w:sz="4" w:space="0" w:color="000000"/>
              <w:left w:val="single" w:sz="4" w:space="0" w:color="000000"/>
              <w:bottom w:val="single" w:sz="4" w:space="0" w:color="000000"/>
              <w:right w:val="single" w:sz="4" w:space="0" w:color="000000"/>
            </w:tcBorders>
            <w:vAlign w:val="center"/>
          </w:tcPr>
          <w:p>
            <w:pPr>
              <w:pStyle w:val="style0"/>
              <w:snapToGrid w:val="false"/>
              <w:rPr>
                <w:rStyle w:val="style4166"/>
                <w:rFonts w:ascii="仿宋" w:cs="仿宋" w:eastAsia="仿宋" w:hAnsi="仿宋" w:hint="eastAsia"/>
                <w:color w:val="auto"/>
                <w:highlight w:val="none"/>
              </w:rPr>
            </w:pPr>
            <w:r>
              <w:rPr>
                <w:rStyle w:val="style4166"/>
                <w:rFonts w:ascii="仿宋" w:cs="仿宋" w:eastAsia="仿宋" w:hAnsi="仿宋" w:hint="eastAsia"/>
                <w:color w:val="auto"/>
                <w:highlight w:val="none"/>
              </w:rPr>
              <w:t>评标办法及标准：按照竞争性磋商文件第四章评标办法及评分标准。</w:t>
            </w:r>
          </w:p>
        </w:tc>
      </w:tr>
      <w:tr>
        <w:tblPrEx/>
        <w:trPr>
          <w:trHeight w:val="415" w:hRule="atLeast"/>
          <w:jc w:val="center"/>
        </w:trPr>
        <w:tc>
          <w:tcPr>
            <w:tcW w:w="802" w:type="dxa"/>
            <w:tcBorders>
              <w:top w:val="single" w:sz="4" w:space="0" w:color="000000"/>
              <w:left w:val="single" w:sz="4" w:space="0" w:color="000000"/>
              <w:bottom w:val="single" w:sz="4" w:space="0" w:color="000000"/>
              <w:right w:val="single" w:sz="4" w:space="0" w:color="000000"/>
            </w:tcBorders>
            <w:vAlign w:val="center"/>
          </w:tcPr>
          <w:p>
            <w:pPr>
              <w:pStyle w:val="style0"/>
              <w:snapToGrid w:val="false"/>
              <w:jc w:val="center"/>
              <w:rPr>
                <w:rStyle w:val="style4166"/>
                <w:rFonts w:ascii="仿宋" w:cs="仿宋" w:eastAsia="仿宋" w:hAnsi="仿宋" w:hint="eastAsia"/>
                <w:color w:val="auto"/>
                <w:highlight w:val="none"/>
              </w:rPr>
            </w:pPr>
            <w:r>
              <w:rPr>
                <w:rStyle w:val="style4166"/>
                <w:rFonts w:ascii="仿宋" w:cs="仿宋" w:eastAsia="仿宋" w:hAnsi="仿宋" w:hint="eastAsia"/>
                <w:color w:val="auto"/>
                <w:highlight w:val="none"/>
              </w:rPr>
              <w:t>13</w:t>
            </w:r>
          </w:p>
        </w:tc>
        <w:tc>
          <w:tcPr>
            <w:tcW w:w="9617" w:type="dxa"/>
            <w:tcBorders>
              <w:top w:val="single" w:sz="4" w:space="0" w:color="000000"/>
              <w:left w:val="single" w:sz="4" w:space="0" w:color="000000"/>
              <w:bottom w:val="single" w:sz="4" w:space="0" w:color="000000"/>
              <w:right w:val="single" w:sz="4" w:space="0" w:color="000000"/>
            </w:tcBorders>
            <w:vAlign w:val="center"/>
          </w:tcPr>
          <w:p>
            <w:pPr>
              <w:pStyle w:val="style0"/>
              <w:snapToGrid w:val="false"/>
              <w:rPr>
                <w:rStyle w:val="style4166"/>
                <w:rFonts w:ascii="仿宋" w:cs="仿宋" w:eastAsia="仿宋" w:hAnsi="仿宋" w:hint="eastAsia"/>
                <w:color w:val="auto"/>
                <w:highlight w:val="none"/>
              </w:rPr>
            </w:pPr>
            <w:r>
              <w:rPr>
                <w:rStyle w:val="style4166"/>
                <w:rFonts w:ascii="仿宋" w:cs="仿宋" w:eastAsia="仿宋" w:hAnsi="仿宋" w:hint="eastAsia"/>
                <w:color w:val="auto"/>
                <w:highlight w:val="none"/>
              </w:rPr>
              <w:t>成交通知书：</w:t>
            </w:r>
            <w:r>
              <w:rPr>
                <w:rStyle w:val="style4117"/>
                <w:rFonts w:ascii="仿宋" w:cs="仿宋" w:eastAsia="仿宋" w:hAnsi="仿宋" w:hint="eastAsia"/>
                <w:b/>
                <w:color w:val="auto"/>
                <w:spacing w:val="-2"/>
                <w:sz w:val="24"/>
                <w:highlight w:val="none"/>
              </w:rPr>
              <w:t>自成交供应商确定2个工作日内签发成交通知书。</w:t>
            </w:r>
          </w:p>
        </w:tc>
      </w:tr>
      <w:tr>
        <w:tblPrEx/>
        <w:trPr>
          <w:trHeight w:val="415" w:hRule="atLeast"/>
          <w:jc w:val="center"/>
        </w:trPr>
        <w:tc>
          <w:tcPr>
            <w:tcW w:w="802" w:type="dxa"/>
            <w:tcBorders>
              <w:top w:val="single" w:sz="4" w:space="0" w:color="000000"/>
              <w:left w:val="single" w:sz="4" w:space="0" w:color="000000"/>
              <w:bottom w:val="single" w:sz="4" w:space="0" w:color="000000"/>
              <w:right w:val="single" w:sz="4" w:space="0" w:color="000000"/>
            </w:tcBorders>
            <w:vAlign w:val="center"/>
          </w:tcPr>
          <w:p>
            <w:pPr>
              <w:pStyle w:val="style0"/>
              <w:snapToGrid w:val="false"/>
              <w:jc w:val="center"/>
              <w:rPr>
                <w:rStyle w:val="style4166"/>
                <w:rFonts w:ascii="仿宋" w:cs="仿宋" w:eastAsia="仿宋" w:hAnsi="仿宋" w:hint="eastAsia"/>
                <w:color w:val="auto"/>
                <w:highlight w:val="none"/>
              </w:rPr>
            </w:pPr>
            <w:r>
              <w:rPr>
                <w:rStyle w:val="style4166"/>
                <w:rFonts w:ascii="仿宋" w:cs="仿宋" w:eastAsia="仿宋" w:hAnsi="仿宋" w:hint="eastAsia"/>
                <w:color w:val="auto"/>
                <w:highlight w:val="none"/>
              </w:rPr>
              <w:t>14</w:t>
            </w:r>
          </w:p>
        </w:tc>
        <w:tc>
          <w:tcPr>
            <w:tcW w:w="9617" w:type="dxa"/>
            <w:tcBorders>
              <w:top w:val="single" w:sz="4" w:space="0" w:color="000000"/>
              <w:left w:val="single" w:sz="4" w:space="0" w:color="000000"/>
              <w:bottom w:val="single" w:sz="4" w:space="0" w:color="000000"/>
              <w:right w:val="single" w:sz="4" w:space="0" w:color="000000"/>
            </w:tcBorders>
            <w:vAlign w:val="center"/>
          </w:tcPr>
          <w:p>
            <w:pPr>
              <w:pStyle w:val="style0"/>
              <w:snapToGrid w:val="false"/>
              <w:rPr>
                <w:rStyle w:val="style4166"/>
                <w:rFonts w:ascii="仿宋" w:cs="仿宋" w:eastAsia="仿宋" w:hAnsi="仿宋" w:hint="eastAsia"/>
                <w:color w:val="auto"/>
                <w:highlight w:val="none"/>
              </w:rPr>
            </w:pPr>
            <w:r>
              <w:rPr>
                <w:rStyle w:val="style4166"/>
                <w:rFonts w:ascii="仿宋" w:cs="仿宋" w:eastAsia="仿宋" w:hAnsi="仿宋" w:hint="eastAsia"/>
                <w:color w:val="auto"/>
                <w:highlight w:val="none"/>
              </w:rPr>
              <w:t>签订合同：</w:t>
            </w:r>
            <w:r>
              <w:rPr>
                <w:rStyle w:val="style4117"/>
                <w:rFonts w:ascii="仿宋" w:cs="仿宋" w:eastAsia="仿宋" w:hAnsi="仿宋" w:hint="eastAsia"/>
                <w:b/>
                <w:color w:val="auto"/>
                <w:spacing w:val="-2"/>
                <w:sz w:val="24"/>
                <w:highlight w:val="none"/>
              </w:rPr>
              <w:t>成交通知书发出后</w:t>
            </w:r>
            <w:r>
              <w:rPr>
                <w:rStyle w:val="style4117"/>
                <w:rFonts w:ascii="仿宋" w:cs="仿宋" w:eastAsia="仿宋" w:hAnsi="仿宋" w:hint="eastAsia"/>
                <w:b/>
                <w:color w:val="auto"/>
                <w:spacing w:val="-2"/>
                <w:sz w:val="24"/>
                <w:highlight w:val="none"/>
                <w:lang w:val="en-US" w:eastAsia="zh-CN"/>
              </w:rPr>
              <w:t>30</w:t>
            </w:r>
            <w:r>
              <w:rPr>
                <w:rStyle w:val="style4117"/>
                <w:rFonts w:ascii="仿宋" w:cs="仿宋" w:eastAsia="仿宋" w:hAnsi="仿宋" w:hint="eastAsia"/>
                <w:b/>
                <w:color w:val="auto"/>
                <w:spacing w:val="-2"/>
                <w:sz w:val="24"/>
                <w:highlight w:val="none"/>
              </w:rPr>
              <w:t>日内（具体时间按成交通知书）。</w:t>
            </w:r>
          </w:p>
        </w:tc>
      </w:tr>
      <w:tr>
        <w:tblPrEx/>
        <w:trPr>
          <w:trHeight w:val="415" w:hRule="atLeast"/>
          <w:jc w:val="center"/>
        </w:trPr>
        <w:tc>
          <w:tcPr>
            <w:tcW w:w="802" w:type="dxa"/>
            <w:tcBorders>
              <w:top w:val="single" w:sz="4" w:space="0" w:color="000000"/>
              <w:left w:val="single" w:sz="4" w:space="0" w:color="000000"/>
              <w:bottom w:val="single" w:sz="4" w:space="0" w:color="000000"/>
              <w:right w:val="single" w:sz="4" w:space="0" w:color="000000"/>
            </w:tcBorders>
            <w:vAlign w:val="center"/>
          </w:tcPr>
          <w:p>
            <w:pPr>
              <w:pStyle w:val="style0"/>
              <w:snapToGrid w:val="false"/>
              <w:jc w:val="center"/>
              <w:rPr>
                <w:rStyle w:val="style4166"/>
                <w:rFonts w:ascii="仿宋" w:cs="仿宋" w:eastAsia="仿宋" w:hAnsi="仿宋" w:hint="eastAsia"/>
                <w:color w:val="auto"/>
                <w:highlight w:val="none"/>
              </w:rPr>
            </w:pPr>
            <w:r>
              <w:rPr>
                <w:rStyle w:val="style4166"/>
                <w:rFonts w:ascii="仿宋" w:cs="仿宋" w:eastAsia="仿宋" w:hAnsi="仿宋" w:hint="eastAsia"/>
                <w:color w:val="auto"/>
                <w:highlight w:val="none"/>
              </w:rPr>
              <w:t>15</w:t>
            </w:r>
          </w:p>
        </w:tc>
        <w:tc>
          <w:tcPr>
            <w:tcW w:w="9617" w:type="dxa"/>
            <w:tcBorders>
              <w:top w:val="single" w:sz="4" w:space="0" w:color="000000"/>
              <w:left w:val="single" w:sz="4" w:space="0" w:color="000000"/>
              <w:bottom w:val="single" w:sz="4" w:space="0" w:color="000000"/>
              <w:right w:val="single" w:sz="4" w:space="0" w:color="000000"/>
            </w:tcBorders>
            <w:vAlign w:val="center"/>
          </w:tcPr>
          <w:p>
            <w:pPr>
              <w:pStyle w:val="style0"/>
              <w:snapToGrid w:val="false"/>
              <w:rPr>
                <w:rStyle w:val="style4166"/>
                <w:rFonts w:ascii="仿宋" w:cs="仿宋" w:eastAsia="仿宋" w:hAnsi="仿宋" w:hint="eastAsia"/>
                <w:color w:val="auto"/>
                <w:highlight w:val="none"/>
              </w:rPr>
            </w:pPr>
            <w:r>
              <w:rPr>
                <w:rStyle w:val="style4166"/>
                <w:rFonts w:ascii="仿宋" w:cs="仿宋" w:eastAsia="仿宋" w:hAnsi="仿宋" w:hint="eastAsia"/>
                <w:color w:val="auto"/>
                <w:highlight w:val="none"/>
              </w:rPr>
              <w:t>付款方式：</w:t>
            </w:r>
            <w:r>
              <w:rPr>
                <w:rStyle w:val="style4117"/>
                <w:rFonts w:ascii="仿宋" w:cs="仿宋" w:eastAsia="仿宋" w:hAnsi="仿宋" w:hint="eastAsia"/>
                <w:b/>
                <w:color w:val="auto"/>
                <w:spacing w:val="-2"/>
                <w:sz w:val="24"/>
                <w:highlight w:val="none"/>
              </w:rPr>
              <w:t>按财务结算要求，通过银行划帐方式结算。</w:t>
            </w:r>
          </w:p>
        </w:tc>
      </w:tr>
      <w:tr>
        <w:tblPrEx/>
        <w:trPr>
          <w:trHeight w:val="759" w:hRule="atLeast"/>
          <w:jc w:val="center"/>
        </w:trPr>
        <w:tc>
          <w:tcPr>
            <w:tcW w:w="802" w:type="dxa"/>
            <w:tcBorders>
              <w:top w:val="single" w:sz="4" w:space="0" w:color="000000"/>
              <w:left w:val="single" w:sz="4" w:space="0" w:color="000000"/>
              <w:bottom w:val="single" w:sz="4" w:space="0" w:color="000000"/>
              <w:right w:val="single" w:sz="4" w:space="0" w:color="000000"/>
            </w:tcBorders>
            <w:vAlign w:val="center"/>
          </w:tcPr>
          <w:p>
            <w:pPr>
              <w:pStyle w:val="style0"/>
              <w:snapToGrid w:val="false"/>
              <w:jc w:val="center"/>
              <w:rPr>
                <w:rStyle w:val="style4166"/>
                <w:rFonts w:ascii="仿宋" w:cs="仿宋" w:eastAsia="仿宋" w:hAnsi="仿宋" w:hint="default"/>
                <w:color w:val="auto"/>
                <w:highlight w:val="none"/>
                <w:lang w:val="en-US"/>
              </w:rPr>
            </w:pPr>
            <w:r>
              <w:rPr>
                <w:rStyle w:val="style4166"/>
                <w:rFonts w:ascii="仿宋" w:cs="仿宋" w:eastAsia="仿宋" w:hAnsi="仿宋" w:hint="eastAsia"/>
                <w:color w:val="auto"/>
                <w:highlight w:val="none"/>
                <w:lang w:val="en-US"/>
              </w:rPr>
              <w:t>16</w:t>
            </w:r>
          </w:p>
        </w:tc>
        <w:tc>
          <w:tcPr>
            <w:tcW w:w="9617" w:type="dxa"/>
            <w:tcBorders>
              <w:top w:val="single" w:sz="4" w:space="0" w:color="000000"/>
              <w:left w:val="single" w:sz="4" w:space="0" w:color="000000"/>
              <w:bottom w:val="single" w:sz="4" w:space="0" w:color="000000"/>
              <w:right w:val="single" w:sz="4" w:space="0" w:color="000000"/>
            </w:tcBorders>
            <w:vAlign w:val="center"/>
          </w:tcPr>
          <w:p>
            <w:pPr>
              <w:pStyle w:val="style0"/>
              <w:tabs>
                <w:tab w:val="left" w:leader="none" w:pos="690"/>
              </w:tabs>
              <w:snapToGrid w:val="false"/>
              <w:rPr>
                <w:rStyle w:val="style4166"/>
                <w:rFonts w:ascii="仿宋" w:cs="仿宋" w:eastAsia="仿宋" w:hAnsi="仿宋" w:hint="default"/>
                <w:b/>
                <w:bCs/>
                <w:color w:val="auto"/>
                <w:highlight w:val="none"/>
              </w:rPr>
            </w:pPr>
            <w:r>
              <w:rPr>
                <w:rStyle w:val="style4166"/>
                <w:rFonts w:ascii="仿宋" w:cs="仿宋" w:eastAsia="仿宋" w:hAnsi="仿宋" w:hint="eastAsia"/>
                <w:color w:val="auto"/>
                <w:highlight w:val="none"/>
              </w:rPr>
              <w:t>履约保证金：</w:t>
            </w:r>
            <w:r>
              <w:rPr>
                <w:rStyle w:val="style4166"/>
                <w:rFonts w:ascii="仿宋" w:cs="仿宋" w:eastAsia="仿宋" w:hAnsi="仿宋" w:hint="eastAsia"/>
                <w:color w:val="auto"/>
                <w:highlight w:val="none"/>
                <w:lang w:val="en-US" w:eastAsia="zh-CN"/>
              </w:rPr>
              <w:t>在正式合同签订生效之日起7个工作日内，由成交供应商缴纳30000元作为履约保证金至采购单位指定账户（可采用银行、保险公司出具保函形式提交）。履约结束后无质量、服务问题，由采购单位向成交供应商无息退还。因成交供应商的质量、服务问题等原因造成重大恶劣影响的每次扣除2000元履约保证金，造成重大恶劣影响的超过3次的采购单位有权单方面解除合同。</w:t>
            </w:r>
          </w:p>
        </w:tc>
      </w:tr>
      <w:tr>
        <w:tblPrEx/>
        <w:trPr>
          <w:trHeight w:val="759" w:hRule="atLeast"/>
          <w:jc w:val="center"/>
        </w:trPr>
        <w:tc>
          <w:tcPr>
            <w:tcW w:w="802" w:type="dxa"/>
            <w:tcBorders>
              <w:top w:val="single" w:sz="4" w:space="0" w:color="000000"/>
              <w:left w:val="single" w:sz="4" w:space="0" w:color="000000"/>
              <w:bottom w:val="single" w:sz="4" w:space="0" w:color="000000"/>
              <w:right w:val="single" w:sz="4" w:space="0" w:color="000000"/>
            </w:tcBorders>
            <w:vAlign w:val="center"/>
          </w:tcPr>
          <w:p>
            <w:pPr>
              <w:pStyle w:val="style0"/>
              <w:snapToGrid w:val="false"/>
              <w:jc w:val="center"/>
              <w:rPr>
                <w:rStyle w:val="style4166"/>
                <w:rFonts w:ascii="仿宋" w:cs="仿宋" w:eastAsia="仿宋" w:hAnsi="仿宋" w:hint="eastAsia"/>
                <w:color w:val="auto"/>
                <w:highlight w:val="none"/>
              </w:rPr>
            </w:pPr>
            <w:r>
              <w:rPr>
                <w:rStyle w:val="style4166"/>
                <w:rFonts w:ascii="仿宋" w:cs="仿宋" w:eastAsia="仿宋" w:hAnsi="仿宋" w:hint="eastAsia"/>
                <w:color w:val="auto"/>
                <w:highlight w:val="none"/>
              </w:rPr>
              <w:t>17</w:t>
            </w:r>
          </w:p>
        </w:tc>
        <w:tc>
          <w:tcPr>
            <w:tcW w:w="9617" w:type="dxa"/>
            <w:tcBorders>
              <w:top w:val="single" w:sz="4" w:space="0" w:color="000000"/>
              <w:left w:val="single" w:sz="4" w:space="0" w:color="000000"/>
              <w:bottom w:val="single" w:sz="4" w:space="0" w:color="000000"/>
              <w:right w:val="single" w:sz="4" w:space="0" w:color="000000"/>
            </w:tcBorders>
            <w:vAlign w:val="center"/>
          </w:tcPr>
          <w:p>
            <w:pPr>
              <w:pStyle w:val="style0"/>
              <w:snapToGrid w:val="false"/>
              <w:rPr>
                <w:rStyle w:val="style4166"/>
                <w:rFonts w:ascii="仿宋" w:cs="仿宋" w:eastAsia="仿宋" w:hAnsi="仿宋" w:hint="eastAsia"/>
                <w:b/>
                <w:bCs/>
                <w:color w:val="auto"/>
                <w:highlight w:val="none"/>
                <w:lang w:val="en-US" w:eastAsia="zh-CN"/>
              </w:rPr>
            </w:pPr>
            <w:r>
              <w:rPr>
                <w:rStyle w:val="style4166"/>
                <w:rFonts w:ascii="仿宋" w:cs="仿宋" w:eastAsia="仿宋" w:hAnsi="仿宋" w:hint="default"/>
                <w:b/>
                <w:bCs/>
                <w:color w:val="auto"/>
                <w:highlight w:val="none"/>
              </w:rPr>
              <w:t>①</w:t>
            </w:r>
            <w:r>
              <w:rPr>
                <w:rStyle w:val="style4166"/>
                <w:rFonts w:ascii="仿宋" w:cs="仿宋" w:eastAsia="仿宋" w:hAnsi="仿宋" w:hint="eastAsia"/>
                <w:b/>
                <w:bCs/>
                <w:color w:val="auto"/>
                <w:highlight w:val="none"/>
              </w:rPr>
              <w:t>最高限价：本项目</w:t>
            </w:r>
            <w:r>
              <w:rPr>
                <w:rStyle w:val="style4166"/>
                <w:rFonts w:ascii="仿宋" w:cs="仿宋" w:eastAsia="仿宋" w:hAnsi="仿宋" w:hint="eastAsia"/>
                <w:b/>
                <w:bCs/>
                <w:color w:val="auto"/>
                <w:highlight w:val="none"/>
                <w:lang w:val="en-US" w:eastAsia="zh-CN"/>
              </w:rPr>
              <w:t>最高限价为100%折扣率。投标报价超过最高限价的作无效标处理。</w:t>
            </w:r>
          </w:p>
          <w:p>
            <w:pPr>
              <w:pStyle w:val="style0"/>
              <w:snapToGrid w:val="false"/>
              <w:rPr>
                <w:rStyle w:val="style4166"/>
                <w:rFonts w:ascii="仿宋" w:cs="仿宋" w:eastAsia="仿宋" w:hAnsi="仿宋" w:hint="eastAsia"/>
                <w:color w:val="auto"/>
                <w:highlight w:val="none"/>
              </w:rPr>
            </w:pPr>
            <w:r>
              <w:rPr>
                <w:rStyle w:val="style4166"/>
                <w:rFonts w:ascii="仿宋" w:cs="仿宋" w:eastAsia="仿宋" w:hAnsi="仿宋" w:hint="default"/>
                <w:b/>
                <w:bCs/>
                <w:color w:val="auto"/>
                <w:highlight w:val="none"/>
              </w:rPr>
              <w:t>②</w:t>
            </w:r>
            <w:r>
              <w:rPr>
                <w:rStyle w:val="style4166"/>
                <w:rFonts w:ascii="仿宋" w:cs="仿宋" w:eastAsia="仿宋" w:hAnsi="仿宋" w:hint="eastAsia"/>
                <w:b/>
                <w:bCs/>
                <w:color w:val="auto"/>
                <w:highlight w:val="none"/>
              </w:rPr>
              <w:t>风险控制价</w:t>
            </w:r>
            <w:r>
              <w:rPr>
                <w:rStyle w:val="style4383"/>
                <w:rFonts w:ascii="宋体" w:cs="宋体" w:hAnsi="宋体" w:hint="eastAsia"/>
                <w:b/>
                <w:bCs/>
                <w:spacing w:val="-12"/>
                <w:szCs w:val="24"/>
                <w:highlight w:val="none"/>
              </w:rPr>
              <w:t>：</w:t>
            </w:r>
            <w:r>
              <w:rPr>
                <w:rStyle w:val="style4166"/>
                <w:rFonts w:ascii="仿宋" w:cs="仿宋" w:eastAsia="仿宋" w:hAnsi="仿宋" w:hint="eastAsia"/>
                <w:b/>
                <w:bCs/>
                <w:color w:val="auto"/>
                <w:highlight w:val="none"/>
                <w:lang w:val="en-US" w:eastAsia="zh-CN"/>
              </w:rPr>
              <w:t>本项目设有风险控制价为85% 折扣率。报价低于风险控制价的，按无效标处理。</w:t>
            </w:r>
          </w:p>
        </w:tc>
      </w:tr>
      <w:tr>
        <w:tblPrEx/>
        <w:trPr>
          <w:trHeight w:val="422" w:hRule="atLeast"/>
          <w:jc w:val="center"/>
        </w:trPr>
        <w:tc>
          <w:tcPr>
            <w:tcW w:w="802" w:type="dxa"/>
            <w:tcBorders>
              <w:top w:val="single" w:sz="4" w:space="0" w:color="000000"/>
              <w:left w:val="single" w:sz="4" w:space="0" w:color="000000"/>
              <w:bottom w:val="single" w:sz="4" w:space="0" w:color="000000"/>
              <w:right w:val="single" w:sz="4" w:space="0" w:color="000000"/>
            </w:tcBorders>
            <w:vAlign w:val="center"/>
          </w:tcPr>
          <w:p>
            <w:pPr>
              <w:pStyle w:val="style0"/>
              <w:snapToGrid w:val="false"/>
              <w:jc w:val="center"/>
              <w:rPr>
                <w:rStyle w:val="style4166"/>
                <w:rFonts w:ascii="仿宋" w:cs="仿宋" w:eastAsia="仿宋" w:hAnsi="仿宋" w:hint="eastAsia"/>
                <w:color w:val="auto"/>
                <w:highlight w:val="none"/>
              </w:rPr>
            </w:pPr>
            <w:r>
              <w:rPr>
                <w:rStyle w:val="style4166"/>
                <w:rFonts w:ascii="仿宋" w:cs="仿宋" w:eastAsia="仿宋" w:hAnsi="仿宋" w:hint="eastAsia"/>
                <w:color w:val="auto"/>
                <w:highlight w:val="none"/>
              </w:rPr>
              <w:t>18</w:t>
            </w:r>
          </w:p>
        </w:tc>
        <w:tc>
          <w:tcPr>
            <w:tcW w:w="9617" w:type="dxa"/>
            <w:tcBorders>
              <w:top w:val="single" w:sz="4" w:space="0" w:color="000000"/>
              <w:left w:val="single" w:sz="4" w:space="0" w:color="000000"/>
              <w:bottom w:val="single" w:sz="4" w:space="0" w:color="000000"/>
              <w:right w:val="single" w:sz="4" w:space="0" w:color="000000"/>
            </w:tcBorders>
            <w:vAlign w:val="center"/>
          </w:tcPr>
          <w:p>
            <w:pPr>
              <w:pStyle w:val="style0"/>
              <w:snapToGrid w:val="false"/>
              <w:rPr>
                <w:rStyle w:val="style4166"/>
                <w:rFonts w:ascii="仿宋" w:cs="仿宋" w:eastAsia="仿宋" w:hAnsi="仿宋" w:hint="eastAsia"/>
                <w:color w:val="auto"/>
                <w:highlight w:val="none"/>
              </w:rPr>
            </w:pPr>
            <w:r>
              <w:rPr>
                <w:rStyle w:val="style4166"/>
                <w:rFonts w:ascii="仿宋" w:cs="仿宋" w:eastAsia="仿宋" w:hAnsi="仿宋" w:hint="eastAsia"/>
                <w:color w:val="auto"/>
                <w:highlight w:val="none"/>
              </w:rPr>
              <w:t>竞争性磋商响应文件的有效期：90天。</w:t>
            </w:r>
          </w:p>
        </w:tc>
      </w:tr>
      <w:tr>
        <w:tblPrEx/>
        <w:trPr>
          <w:trHeight w:val="436" w:hRule="atLeast"/>
          <w:jc w:val="center"/>
        </w:trPr>
        <w:tc>
          <w:tcPr>
            <w:tcW w:w="802" w:type="dxa"/>
            <w:tcBorders>
              <w:top w:val="single" w:sz="4" w:space="0" w:color="000000"/>
              <w:left w:val="single" w:sz="4" w:space="0" w:color="000000"/>
              <w:bottom w:val="single" w:sz="4" w:space="0" w:color="000000"/>
              <w:right w:val="single" w:sz="4" w:space="0" w:color="000000"/>
            </w:tcBorders>
            <w:vAlign w:val="center"/>
          </w:tcPr>
          <w:p>
            <w:pPr>
              <w:pStyle w:val="style0"/>
              <w:snapToGrid w:val="false"/>
              <w:jc w:val="center"/>
              <w:rPr>
                <w:rStyle w:val="style4166"/>
                <w:rFonts w:ascii="仿宋" w:cs="仿宋" w:eastAsia="仿宋" w:hAnsi="仿宋" w:hint="eastAsia"/>
                <w:color w:val="auto"/>
                <w:highlight w:val="none"/>
              </w:rPr>
            </w:pPr>
            <w:r>
              <w:rPr>
                <w:rStyle w:val="style4166"/>
                <w:rFonts w:ascii="仿宋" w:cs="仿宋" w:eastAsia="仿宋" w:hAnsi="仿宋" w:hint="eastAsia"/>
                <w:color w:val="auto"/>
                <w:highlight w:val="none"/>
              </w:rPr>
              <w:t>19</w:t>
            </w:r>
          </w:p>
        </w:tc>
        <w:tc>
          <w:tcPr>
            <w:tcW w:w="9617" w:type="dxa"/>
            <w:tcBorders>
              <w:top w:val="single" w:sz="4" w:space="0" w:color="000000"/>
              <w:left w:val="single" w:sz="4" w:space="0" w:color="000000"/>
              <w:bottom w:val="single" w:sz="4" w:space="0" w:color="000000"/>
              <w:right w:val="single" w:sz="4" w:space="0" w:color="000000"/>
            </w:tcBorders>
            <w:vAlign w:val="center"/>
          </w:tcPr>
          <w:p>
            <w:pPr>
              <w:pStyle w:val="style0"/>
              <w:snapToGrid w:val="false"/>
              <w:rPr>
                <w:rStyle w:val="style4166"/>
                <w:rFonts w:ascii="仿宋" w:cs="仿宋" w:eastAsia="仿宋" w:hAnsi="仿宋" w:hint="eastAsia"/>
                <w:color w:val="auto"/>
                <w:highlight w:val="none"/>
              </w:rPr>
            </w:pPr>
            <w:r>
              <w:rPr>
                <w:rStyle w:val="style4166"/>
                <w:rFonts w:ascii="仿宋" w:cs="仿宋" w:eastAsia="仿宋" w:hAnsi="仿宋" w:hint="eastAsia"/>
                <w:color w:val="auto"/>
                <w:highlight w:val="none"/>
              </w:rPr>
              <w:t>解释：本竞争性磋商文件的解释权属于招标采购单位。</w:t>
            </w:r>
          </w:p>
        </w:tc>
      </w:tr>
    </w:tbl>
    <w:p>
      <w:pPr>
        <w:pStyle w:val="style0"/>
        <w:snapToGrid w:val="false"/>
        <w:spacing w:lineRule="auto" w:line="360"/>
        <w:rPr>
          <w:rStyle w:val="style4117"/>
          <w:rFonts w:ascii="仿宋" w:cs="仿宋" w:eastAsia="仿宋" w:hAnsi="仿宋" w:hint="eastAsia"/>
          <w:b/>
          <w:color w:val="auto"/>
          <w:sz w:val="24"/>
          <w:highlight w:val="none"/>
        </w:rPr>
      </w:pPr>
    </w:p>
    <w:p>
      <w:pPr>
        <w:pStyle w:val="style77"/>
        <w:ind w:left="0" w:leftChars="0" w:firstLine="0" w:firstLineChars="0"/>
        <w:rPr>
          <w:rFonts w:hint="eastAsia"/>
        </w:rPr>
      </w:pPr>
    </w:p>
    <w:p>
      <w:pPr>
        <w:pStyle w:val="style0"/>
        <w:snapToGrid w:val="false"/>
        <w:spacing w:lineRule="auto" w:line="360"/>
        <w:rPr>
          <w:rStyle w:val="style4117"/>
          <w:rFonts w:ascii="仿宋" w:cs="仿宋" w:eastAsia="仿宋" w:hAnsi="仿宋" w:hint="eastAsia"/>
          <w:b/>
          <w:color w:val="auto"/>
          <w:sz w:val="24"/>
          <w:highlight w:val="none"/>
        </w:rPr>
      </w:pPr>
      <w:r>
        <w:rPr>
          <w:rStyle w:val="style4117"/>
          <w:rFonts w:ascii="仿宋" w:cs="仿宋" w:eastAsia="仿宋" w:hAnsi="仿宋" w:hint="eastAsia"/>
          <w:b/>
          <w:color w:val="auto"/>
          <w:sz w:val="24"/>
          <w:highlight w:val="none"/>
        </w:rPr>
        <w:t>一、适用范围</w:t>
      </w:r>
    </w:p>
    <w:p>
      <w:pPr>
        <w:pStyle w:val="style0"/>
        <w:snapToGrid w:val="false"/>
        <w:spacing w:lineRule="auto" w:line="360"/>
        <w:ind w:firstLine="520" w:firstLineChars="217"/>
        <w:rPr>
          <w:rStyle w:val="style4117"/>
          <w:rFonts w:ascii="仿宋" w:cs="仿宋" w:eastAsia="仿宋" w:hAnsi="仿宋" w:hint="eastAsia"/>
          <w:color w:val="auto"/>
          <w:sz w:val="24"/>
          <w:highlight w:val="none"/>
        </w:rPr>
      </w:pPr>
      <w:r>
        <w:rPr>
          <w:rStyle w:val="style4117"/>
          <w:rFonts w:ascii="仿宋" w:cs="仿宋" w:eastAsia="仿宋" w:hAnsi="仿宋" w:hint="eastAsia"/>
          <w:color w:val="auto"/>
          <w:sz w:val="24"/>
          <w:highlight w:val="none"/>
        </w:rPr>
        <w:t>本竞争性磋商文件仅适用于本项目的招标、评标、定标、验收、合同履约、付款等（法律、法规另有规定的，从其规定）。</w:t>
      </w:r>
    </w:p>
    <w:p>
      <w:pPr>
        <w:pStyle w:val="style0"/>
        <w:snapToGrid w:val="false"/>
        <w:spacing w:lineRule="auto" w:line="360"/>
        <w:rPr>
          <w:rStyle w:val="style4117"/>
          <w:rFonts w:ascii="仿宋" w:cs="仿宋" w:eastAsia="仿宋" w:hAnsi="仿宋" w:hint="eastAsia"/>
          <w:b/>
          <w:color w:val="auto"/>
          <w:sz w:val="24"/>
          <w:highlight w:val="none"/>
        </w:rPr>
      </w:pPr>
      <w:r>
        <w:rPr>
          <w:rStyle w:val="style4117"/>
          <w:rFonts w:ascii="仿宋" w:cs="仿宋" w:eastAsia="仿宋" w:hAnsi="仿宋" w:hint="eastAsia"/>
          <w:b/>
          <w:color w:val="auto"/>
          <w:sz w:val="24"/>
          <w:highlight w:val="none"/>
        </w:rPr>
        <w:t>二、定义</w:t>
      </w:r>
    </w:p>
    <w:p>
      <w:pPr>
        <w:pStyle w:val="style0"/>
        <w:snapToGrid w:val="false"/>
        <w:spacing w:lineRule="auto" w:line="360"/>
        <w:ind w:firstLine="480" w:firstLineChars="200"/>
        <w:jc w:val="left"/>
        <w:rPr>
          <w:rStyle w:val="style4117"/>
          <w:rFonts w:ascii="仿宋" w:cs="仿宋" w:eastAsia="仿宋" w:hAnsi="仿宋" w:hint="eastAsia"/>
          <w:color w:val="auto"/>
          <w:sz w:val="24"/>
          <w:highlight w:val="none"/>
        </w:rPr>
      </w:pPr>
      <w:r>
        <w:rPr>
          <w:rStyle w:val="style4117"/>
          <w:rFonts w:ascii="仿宋" w:cs="仿宋" w:eastAsia="仿宋" w:hAnsi="仿宋" w:hint="eastAsia"/>
          <w:color w:val="auto"/>
          <w:sz w:val="24"/>
          <w:highlight w:val="none"/>
        </w:rPr>
        <w:t>1.“采购单位”系指委托招标方采购本次项目的</w:t>
      </w:r>
      <w:r>
        <w:rPr>
          <w:rStyle w:val="style4117"/>
          <w:rFonts w:ascii="仿宋" w:cs="仿宋" w:eastAsia="仿宋" w:hAnsi="仿宋" w:hint="eastAsia"/>
          <w:color w:val="auto"/>
          <w:sz w:val="24"/>
          <w:highlight w:val="none"/>
          <w:lang w:eastAsia="zh-CN"/>
        </w:rPr>
        <w:t>建德市人民政府新安江街道办事处</w:t>
      </w:r>
      <w:r>
        <w:rPr>
          <w:rStyle w:val="style4117"/>
          <w:rFonts w:ascii="仿宋" w:cs="仿宋" w:eastAsia="仿宋" w:hAnsi="仿宋" w:hint="eastAsia"/>
          <w:color w:val="auto"/>
          <w:sz w:val="24"/>
          <w:highlight w:val="none"/>
        </w:rPr>
        <w:t>。</w:t>
      </w:r>
    </w:p>
    <w:p>
      <w:pPr>
        <w:pStyle w:val="style0"/>
        <w:snapToGrid w:val="false"/>
        <w:spacing w:lineRule="auto" w:line="360"/>
        <w:ind w:firstLine="480" w:firstLineChars="200"/>
        <w:jc w:val="left"/>
        <w:rPr>
          <w:rStyle w:val="style4117"/>
          <w:rFonts w:ascii="仿宋" w:cs="仿宋" w:eastAsia="仿宋" w:hAnsi="仿宋" w:hint="eastAsia"/>
          <w:color w:val="auto"/>
          <w:sz w:val="24"/>
          <w:highlight w:val="none"/>
        </w:rPr>
      </w:pPr>
      <w:r>
        <w:rPr>
          <w:rStyle w:val="style4117"/>
          <w:rFonts w:ascii="仿宋" w:cs="仿宋" w:eastAsia="仿宋" w:hAnsi="仿宋" w:hint="eastAsia"/>
          <w:color w:val="auto"/>
          <w:sz w:val="24"/>
          <w:highlight w:val="none"/>
        </w:rPr>
        <w:t>2.“采购代理机构”系指</w:t>
      </w:r>
      <w:r>
        <w:rPr>
          <w:rStyle w:val="style4117"/>
          <w:rFonts w:ascii="仿宋" w:cs="仿宋" w:eastAsia="仿宋" w:hAnsi="仿宋" w:hint="eastAsia"/>
          <w:color w:val="auto"/>
          <w:sz w:val="24"/>
          <w:highlight w:val="none"/>
          <w:lang w:eastAsia="zh-CN"/>
        </w:rPr>
        <w:t>杭州欣兴建设工程招标代理有限公司</w:t>
      </w:r>
      <w:r>
        <w:rPr>
          <w:rStyle w:val="style4117"/>
          <w:rFonts w:ascii="仿宋" w:cs="仿宋" w:eastAsia="仿宋" w:hAnsi="仿宋" w:hint="eastAsia"/>
          <w:color w:val="auto"/>
          <w:sz w:val="24"/>
          <w:highlight w:val="none"/>
        </w:rPr>
        <w:t>。</w:t>
      </w:r>
    </w:p>
    <w:p>
      <w:pPr>
        <w:pStyle w:val="style0"/>
        <w:snapToGrid w:val="false"/>
        <w:spacing w:lineRule="auto" w:line="360"/>
        <w:ind w:firstLine="480" w:firstLineChars="200"/>
        <w:jc w:val="left"/>
        <w:rPr>
          <w:rStyle w:val="style4117"/>
          <w:rFonts w:ascii="仿宋" w:cs="仿宋" w:eastAsia="仿宋" w:hAnsi="仿宋" w:hint="eastAsia"/>
          <w:color w:val="auto"/>
          <w:sz w:val="24"/>
          <w:highlight w:val="none"/>
        </w:rPr>
      </w:pPr>
      <w:r>
        <w:rPr>
          <w:rStyle w:val="style4117"/>
          <w:rFonts w:ascii="仿宋" w:cs="仿宋" w:eastAsia="仿宋" w:hAnsi="仿宋" w:hint="eastAsia"/>
          <w:color w:val="auto"/>
          <w:sz w:val="24"/>
          <w:highlight w:val="none"/>
        </w:rPr>
        <w:t>3.“磋商响应供应商”系指向招标方提交竞争性磋商响应文件的单位。</w:t>
      </w:r>
    </w:p>
    <w:p>
      <w:pPr>
        <w:pStyle w:val="style0"/>
        <w:snapToGrid w:val="false"/>
        <w:spacing w:lineRule="auto" w:line="360"/>
        <w:ind w:firstLine="480" w:firstLineChars="200"/>
        <w:jc w:val="left"/>
        <w:rPr>
          <w:rStyle w:val="style4117"/>
          <w:rFonts w:ascii="仿宋" w:cs="仿宋" w:eastAsia="仿宋" w:hAnsi="仿宋" w:hint="eastAsia"/>
          <w:color w:val="auto"/>
          <w:sz w:val="24"/>
          <w:highlight w:val="none"/>
        </w:rPr>
      </w:pPr>
      <w:r>
        <w:rPr>
          <w:rStyle w:val="style4117"/>
          <w:rFonts w:ascii="仿宋" w:cs="仿宋" w:eastAsia="仿宋" w:hAnsi="仿宋" w:hint="eastAsia"/>
          <w:color w:val="auto"/>
          <w:sz w:val="24"/>
          <w:highlight w:val="none"/>
        </w:rPr>
        <w:t>4.“产品”系指供方按竞争性磋商文件规定，须向采购单位提供的一切货物及其它有关技术资料和材料。</w:t>
      </w:r>
    </w:p>
    <w:p>
      <w:pPr>
        <w:pStyle w:val="style0"/>
        <w:snapToGrid w:val="false"/>
        <w:spacing w:lineRule="auto" w:line="360"/>
        <w:ind w:firstLine="480" w:firstLineChars="200"/>
        <w:jc w:val="left"/>
        <w:rPr>
          <w:rStyle w:val="style4117"/>
          <w:rFonts w:ascii="仿宋" w:cs="仿宋" w:eastAsia="仿宋" w:hAnsi="仿宋" w:hint="eastAsia"/>
          <w:color w:val="auto"/>
          <w:sz w:val="24"/>
          <w:highlight w:val="none"/>
        </w:rPr>
      </w:pPr>
      <w:r>
        <w:rPr>
          <w:rStyle w:val="style4117"/>
          <w:rFonts w:ascii="仿宋" w:cs="仿宋" w:eastAsia="仿宋" w:hAnsi="仿宋" w:hint="eastAsia"/>
          <w:color w:val="auto"/>
          <w:sz w:val="24"/>
          <w:highlight w:val="none"/>
        </w:rPr>
        <w:t>5.“服务”系指竞争性磋商文件规定供应商须承担的服务。</w:t>
      </w:r>
    </w:p>
    <w:p>
      <w:pPr>
        <w:pStyle w:val="style0"/>
        <w:snapToGrid w:val="false"/>
        <w:spacing w:lineRule="auto" w:line="360"/>
        <w:ind w:firstLine="480" w:firstLineChars="200"/>
        <w:jc w:val="left"/>
        <w:rPr>
          <w:rStyle w:val="style4117"/>
          <w:rFonts w:ascii="仿宋" w:cs="仿宋" w:eastAsia="仿宋" w:hAnsi="仿宋" w:hint="eastAsia"/>
          <w:color w:val="auto"/>
          <w:sz w:val="24"/>
          <w:highlight w:val="none"/>
        </w:rPr>
      </w:pPr>
      <w:r>
        <w:rPr>
          <w:rStyle w:val="style4117"/>
          <w:rFonts w:ascii="仿宋" w:cs="仿宋" w:eastAsia="仿宋" w:hAnsi="仿宋" w:hint="eastAsia"/>
          <w:color w:val="auto"/>
          <w:sz w:val="24"/>
          <w:highlight w:val="none"/>
        </w:rPr>
        <w:t>6.“项目”系指供应商按竞争性磋商文件规定向采购单位提供的产品和服务。</w:t>
      </w:r>
    </w:p>
    <w:p>
      <w:pPr>
        <w:pStyle w:val="style0"/>
        <w:snapToGrid w:val="false"/>
        <w:spacing w:lineRule="auto" w:line="360"/>
        <w:ind w:firstLine="480" w:firstLineChars="200"/>
        <w:jc w:val="left"/>
        <w:rPr>
          <w:rStyle w:val="style4117"/>
          <w:rFonts w:ascii="仿宋" w:cs="仿宋" w:eastAsia="仿宋" w:hAnsi="仿宋" w:hint="eastAsia"/>
          <w:color w:val="auto"/>
          <w:sz w:val="24"/>
          <w:highlight w:val="none"/>
        </w:rPr>
      </w:pPr>
      <w:r>
        <w:rPr>
          <w:rStyle w:val="style4117"/>
          <w:rFonts w:ascii="仿宋" w:cs="仿宋" w:eastAsia="仿宋" w:hAnsi="仿宋" w:hint="eastAsia"/>
          <w:color w:val="auto"/>
          <w:sz w:val="24"/>
          <w:highlight w:val="none"/>
        </w:rPr>
        <w:t>7.“书面形式”包括信函、传真、电报等。</w:t>
      </w:r>
    </w:p>
    <w:p>
      <w:pPr>
        <w:pStyle w:val="style0"/>
        <w:snapToGrid w:val="false"/>
        <w:spacing w:lineRule="auto" w:line="360"/>
        <w:jc w:val="left"/>
        <w:rPr>
          <w:rStyle w:val="style4117"/>
          <w:rFonts w:ascii="仿宋" w:cs="仿宋" w:eastAsia="仿宋" w:hAnsi="仿宋" w:hint="eastAsia"/>
          <w:b/>
          <w:color w:val="auto"/>
          <w:sz w:val="24"/>
          <w:highlight w:val="none"/>
        </w:rPr>
      </w:pPr>
      <w:r>
        <w:rPr>
          <w:rStyle w:val="style4117"/>
          <w:rFonts w:ascii="仿宋" w:cs="仿宋" w:eastAsia="仿宋" w:hAnsi="仿宋" w:hint="eastAsia"/>
          <w:b/>
          <w:color w:val="auto"/>
          <w:sz w:val="24"/>
          <w:highlight w:val="none"/>
        </w:rPr>
        <w:t>三、合格的磋商响应供应商</w:t>
      </w:r>
    </w:p>
    <w:p>
      <w:pPr>
        <w:pStyle w:val="style0"/>
        <w:snapToGrid w:val="false"/>
        <w:spacing w:lineRule="auto" w:line="360"/>
        <w:ind w:firstLine="480" w:firstLineChars="200"/>
        <w:jc w:val="left"/>
        <w:rPr>
          <w:rStyle w:val="style4117"/>
          <w:rFonts w:ascii="仿宋" w:cs="仿宋" w:eastAsia="仿宋" w:hAnsi="仿宋" w:hint="eastAsia"/>
          <w:color w:val="auto"/>
          <w:sz w:val="24"/>
          <w:highlight w:val="none"/>
        </w:rPr>
      </w:pPr>
      <w:r>
        <w:rPr>
          <w:rStyle w:val="style4117"/>
          <w:rFonts w:ascii="仿宋" w:cs="仿宋" w:eastAsia="仿宋" w:hAnsi="仿宋" w:hint="eastAsia"/>
          <w:color w:val="auto"/>
          <w:sz w:val="24"/>
          <w:highlight w:val="none"/>
        </w:rPr>
        <w:t>1</w:t>
      </w:r>
      <w:r>
        <w:rPr>
          <w:rStyle w:val="style4117"/>
          <w:rFonts w:ascii="仿宋" w:cs="仿宋" w:eastAsia="仿宋" w:hAnsi="仿宋" w:hint="eastAsia"/>
          <w:color w:val="auto"/>
          <w:sz w:val="24"/>
          <w:highlight w:val="none"/>
          <w:lang w:val="en-US" w:eastAsia="zh-CN"/>
        </w:rPr>
        <w:t>.</w:t>
      </w:r>
      <w:r>
        <w:rPr>
          <w:rStyle w:val="style4117"/>
          <w:rFonts w:ascii="仿宋" w:cs="仿宋" w:eastAsia="仿宋" w:hAnsi="仿宋" w:hint="eastAsia"/>
          <w:color w:val="auto"/>
          <w:sz w:val="24"/>
          <w:highlight w:val="none"/>
        </w:rPr>
        <w:t>符合《中华人民共和国政府采购法》第二十二条之规定；</w:t>
      </w:r>
    </w:p>
    <w:p>
      <w:pPr>
        <w:pStyle w:val="style0"/>
        <w:snapToGrid w:val="false"/>
        <w:spacing w:lineRule="auto" w:line="360"/>
        <w:ind w:firstLine="480" w:firstLineChars="200"/>
        <w:jc w:val="left"/>
        <w:rPr>
          <w:rStyle w:val="style4117"/>
          <w:rFonts w:ascii="仿宋" w:cs="仿宋" w:eastAsia="仿宋" w:hAnsi="仿宋" w:hint="eastAsia"/>
          <w:color w:val="auto"/>
          <w:sz w:val="24"/>
          <w:highlight w:val="none"/>
          <w:lang w:val="en-US" w:eastAsia="zh-CN"/>
        </w:rPr>
      </w:pPr>
      <w:r>
        <w:rPr>
          <w:rStyle w:val="style4117"/>
          <w:rFonts w:ascii="仿宋" w:cs="仿宋" w:eastAsia="仿宋" w:hAnsi="仿宋" w:hint="eastAsia"/>
          <w:color w:val="auto"/>
          <w:sz w:val="24"/>
          <w:highlight w:val="none"/>
          <w:lang w:val="en-US" w:eastAsia="zh-CN"/>
        </w:rPr>
        <w:t>2.经营范围：</w:t>
      </w:r>
      <w:r>
        <w:rPr>
          <w:rStyle w:val="style4117"/>
          <w:rFonts w:ascii="仿宋" w:cs="仿宋" w:eastAsia="仿宋" w:hAnsi="仿宋" w:hint="eastAsia"/>
          <w:color w:val="auto"/>
          <w:sz w:val="24"/>
          <w:highlight w:val="none"/>
        </w:rPr>
        <w:t>具有</w:t>
      </w:r>
      <w:r>
        <w:rPr>
          <w:rStyle w:val="style4117"/>
          <w:rFonts w:ascii="仿宋" w:cs="仿宋" w:eastAsia="仿宋" w:hAnsi="仿宋" w:hint="eastAsia"/>
          <w:color w:val="auto"/>
          <w:sz w:val="24"/>
          <w:highlight w:val="none"/>
          <w:lang w:eastAsia="zh-CN"/>
        </w:rPr>
        <w:t>物业管理经营范围</w:t>
      </w:r>
      <w:r>
        <w:rPr>
          <w:rStyle w:val="style4117"/>
          <w:rFonts w:ascii="仿宋" w:cs="仿宋" w:eastAsia="仿宋" w:hAnsi="仿宋" w:hint="eastAsia"/>
          <w:color w:val="auto"/>
          <w:sz w:val="24"/>
          <w:highlight w:val="none"/>
          <w:lang w:val="en-US" w:eastAsia="zh-CN"/>
        </w:rPr>
        <w:t>；</w:t>
      </w:r>
    </w:p>
    <w:p>
      <w:pPr>
        <w:pStyle w:val="style0"/>
        <w:snapToGrid w:val="false"/>
        <w:spacing w:lineRule="auto" w:line="360"/>
        <w:ind w:firstLine="480" w:firstLineChars="200"/>
        <w:jc w:val="left"/>
        <w:rPr>
          <w:rStyle w:val="style4117"/>
          <w:rFonts w:ascii="仿宋" w:cs="仿宋" w:eastAsia="仿宋" w:hAnsi="仿宋" w:hint="eastAsia"/>
          <w:color w:val="auto"/>
          <w:sz w:val="24"/>
          <w:highlight w:val="none"/>
          <w:lang w:val="en-US" w:eastAsia="zh-CN"/>
        </w:rPr>
      </w:pPr>
      <w:r>
        <w:rPr>
          <w:rStyle w:val="style4117"/>
          <w:rFonts w:ascii="仿宋" w:cs="仿宋" w:eastAsia="仿宋" w:hAnsi="仿宋" w:hint="eastAsia"/>
          <w:color w:val="auto"/>
          <w:sz w:val="24"/>
          <w:highlight w:val="none"/>
          <w:lang w:val="en-US" w:eastAsia="zh-CN"/>
        </w:rPr>
        <w:t>3.本项目不接受联合体投标；</w:t>
      </w:r>
    </w:p>
    <w:p>
      <w:pPr>
        <w:pStyle w:val="style0"/>
        <w:snapToGrid w:val="false"/>
        <w:spacing w:lineRule="auto" w:line="360"/>
        <w:ind w:firstLine="480" w:firstLineChars="200"/>
        <w:jc w:val="left"/>
        <w:rPr>
          <w:rStyle w:val="style4117"/>
          <w:rFonts w:ascii="仿宋" w:cs="仿宋" w:eastAsia="仿宋" w:hAnsi="仿宋" w:hint="eastAsia"/>
          <w:color w:val="auto"/>
          <w:sz w:val="24"/>
          <w:highlight w:val="none"/>
          <w:lang w:val="en-US" w:eastAsia="zh-CN"/>
        </w:rPr>
      </w:pPr>
      <w:r>
        <w:rPr>
          <w:rStyle w:val="style4117"/>
          <w:rFonts w:ascii="仿宋" w:cs="仿宋" w:eastAsia="仿宋" w:hAnsi="仿宋" w:hint="eastAsia"/>
          <w:color w:val="auto"/>
          <w:sz w:val="24"/>
          <w:highlight w:val="none"/>
          <w:lang w:val="en-US" w:eastAsia="zh-CN"/>
        </w:rPr>
        <w:t>4.本项目不得转包、分包。</w:t>
      </w:r>
    </w:p>
    <w:p>
      <w:pPr>
        <w:pStyle w:val="style0"/>
        <w:snapToGrid w:val="false"/>
        <w:spacing w:lineRule="auto" w:line="360"/>
        <w:rPr>
          <w:rStyle w:val="style4117"/>
          <w:rFonts w:ascii="仿宋" w:cs="仿宋" w:eastAsia="仿宋" w:hAnsi="仿宋" w:hint="eastAsia"/>
          <w:b/>
          <w:color w:val="auto"/>
          <w:sz w:val="24"/>
          <w:highlight w:val="none"/>
        </w:rPr>
      </w:pPr>
      <w:r>
        <w:rPr>
          <w:rStyle w:val="style4117"/>
          <w:rFonts w:ascii="仿宋" w:cs="仿宋" w:eastAsia="仿宋" w:hAnsi="仿宋" w:hint="eastAsia"/>
          <w:b/>
          <w:color w:val="auto"/>
          <w:sz w:val="24"/>
          <w:highlight w:val="none"/>
        </w:rPr>
        <w:t>四、投标费用</w:t>
      </w:r>
    </w:p>
    <w:p>
      <w:pPr>
        <w:pStyle w:val="style0"/>
        <w:snapToGrid w:val="false"/>
        <w:spacing w:lineRule="auto" w:line="360"/>
        <w:ind w:firstLine="570"/>
        <w:jc w:val="left"/>
        <w:rPr>
          <w:rStyle w:val="style4117"/>
          <w:rFonts w:ascii="仿宋" w:cs="仿宋" w:eastAsia="仿宋" w:hAnsi="仿宋" w:hint="eastAsia"/>
          <w:color w:val="auto"/>
          <w:sz w:val="24"/>
          <w:highlight w:val="none"/>
        </w:rPr>
      </w:pPr>
      <w:r>
        <w:rPr>
          <w:rStyle w:val="style4117"/>
          <w:rFonts w:ascii="仿宋" w:cs="仿宋" w:eastAsia="仿宋" w:hAnsi="仿宋" w:hint="eastAsia"/>
          <w:color w:val="auto"/>
          <w:sz w:val="24"/>
          <w:highlight w:val="none"/>
        </w:rPr>
        <w:t>无论投标过程和结果如何，磋商响应供应商</w:t>
      </w:r>
      <w:r>
        <w:rPr>
          <w:rStyle w:val="style4117"/>
          <w:rFonts w:ascii="仿宋" w:cs="仿宋" w:eastAsia="仿宋" w:hAnsi="仿宋" w:hint="eastAsia"/>
          <w:color w:val="auto"/>
          <w:sz w:val="24"/>
          <w:highlight w:val="none"/>
          <w:lang w:val="en-US" w:eastAsia="zh-CN"/>
        </w:rPr>
        <w:t>应</w:t>
      </w:r>
      <w:r>
        <w:rPr>
          <w:rStyle w:val="style4117"/>
          <w:rFonts w:ascii="仿宋" w:cs="仿宋" w:eastAsia="仿宋" w:hAnsi="仿宋" w:hint="eastAsia"/>
          <w:color w:val="auto"/>
          <w:sz w:val="24"/>
          <w:highlight w:val="none"/>
        </w:rPr>
        <w:t>承担与投标有关的全部费用。</w:t>
      </w:r>
    </w:p>
    <w:p>
      <w:pPr>
        <w:pStyle w:val="style0"/>
        <w:snapToGrid w:val="false"/>
        <w:spacing w:lineRule="auto" w:line="360"/>
        <w:jc w:val="left"/>
        <w:rPr>
          <w:rStyle w:val="style4117"/>
          <w:rFonts w:ascii="仿宋" w:cs="仿宋" w:eastAsia="仿宋" w:hAnsi="仿宋" w:hint="eastAsia"/>
          <w:b/>
          <w:color w:val="auto"/>
          <w:sz w:val="24"/>
          <w:highlight w:val="none"/>
        </w:rPr>
      </w:pPr>
      <w:r>
        <w:rPr>
          <w:rStyle w:val="style4117"/>
          <w:rFonts w:ascii="仿宋" w:cs="仿宋" w:eastAsia="仿宋" w:hAnsi="仿宋" w:hint="eastAsia"/>
          <w:b/>
          <w:color w:val="auto"/>
          <w:sz w:val="24"/>
          <w:highlight w:val="none"/>
        </w:rPr>
        <w:t>五、竞争性磋商报价</w:t>
      </w:r>
    </w:p>
    <w:p>
      <w:pPr>
        <w:pStyle w:val="style0"/>
        <w:snapToGrid w:val="false"/>
        <w:spacing w:lineRule="auto" w:line="360"/>
        <w:ind w:firstLine="360" w:firstLineChars="150"/>
        <w:jc w:val="left"/>
        <w:rPr>
          <w:rStyle w:val="style4117"/>
          <w:rFonts w:ascii="仿宋" w:cs="仿宋" w:eastAsia="仿宋" w:hAnsi="仿宋" w:hint="eastAsia"/>
          <w:color w:val="auto"/>
          <w:sz w:val="24"/>
          <w:highlight w:val="none"/>
        </w:rPr>
      </w:pPr>
      <w:r>
        <w:rPr>
          <w:rStyle w:val="style4117"/>
          <w:rFonts w:ascii="仿宋" w:cs="仿宋" w:eastAsia="仿宋" w:hAnsi="仿宋" w:hint="eastAsia"/>
          <w:color w:val="auto"/>
          <w:sz w:val="24"/>
          <w:highlight w:val="none"/>
          <w:lang w:val="en-US" w:eastAsia="zh-CN"/>
        </w:rPr>
        <w:t>1.</w:t>
      </w:r>
      <w:r>
        <w:rPr>
          <w:rStyle w:val="style4117"/>
          <w:rFonts w:ascii="仿宋" w:cs="仿宋" w:eastAsia="仿宋" w:hAnsi="仿宋" w:hint="eastAsia"/>
          <w:color w:val="auto"/>
          <w:sz w:val="24"/>
          <w:highlight w:val="none"/>
        </w:rPr>
        <w:t>投标报价以人民币结算。</w:t>
      </w:r>
    </w:p>
    <w:p>
      <w:pPr>
        <w:pStyle w:val="style0"/>
        <w:snapToGrid w:val="false"/>
        <w:spacing w:lineRule="auto" w:line="360"/>
        <w:ind w:firstLine="360" w:firstLineChars="150"/>
        <w:jc w:val="left"/>
        <w:rPr>
          <w:rStyle w:val="style4117"/>
          <w:rFonts w:ascii="仿宋" w:cs="仿宋" w:eastAsia="仿宋" w:hAnsi="仿宋" w:hint="eastAsia"/>
          <w:color w:val="auto"/>
          <w:sz w:val="24"/>
          <w:highlight w:val="none"/>
        </w:rPr>
      </w:pPr>
      <w:r>
        <w:rPr>
          <w:rStyle w:val="style4117"/>
          <w:rFonts w:ascii="仿宋" w:cs="仿宋" w:eastAsia="仿宋" w:hAnsi="仿宋" w:hint="eastAsia"/>
          <w:color w:val="auto"/>
          <w:sz w:val="24"/>
          <w:highlight w:val="none"/>
          <w:lang w:val="en-US" w:eastAsia="zh-CN"/>
        </w:rPr>
        <w:t>2.</w:t>
      </w:r>
      <w:r>
        <w:rPr>
          <w:rStyle w:val="style4117"/>
          <w:rFonts w:ascii="仿宋" w:cs="仿宋" w:eastAsia="仿宋" w:hAnsi="仿宋" w:hint="eastAsia"/>
          <w:color w:val="auto"/>
          <w:sz w:val="24"/>
          <w:highlight w:val="none"/>
        </w:rPr>
        <w:t>磋商响应报价应按竞争性磋商文件中相关附表格式填报。</w:t>
      </w:r>
    </w:p>
    <w:p>
      <w:pPr>
        <w:pStyle w:val="style0"/>
        <w:snapToGrid w:val="false"/>
        <w:spacing w:lineRule="auto" w:line="360"/>
        <w:ind w:firstLine="360" w:firstLineChars="150"/>
        <w:jc w:val="left"/>
        <w:rPr>
          <w:rStyle w:val="style4117"/>
          <w:rFonts w:ascii="仿宋" w:cs="仿宋" w:eastAsia="仿宋" w:hAnsi="仿宋" w:hint="eastAsia"/>
          <w:color w:val="auto"/>
          <w:sz w:val="24"/>
          <w:highlight w:val="none"/>
        </w:rPr>
      </w:pPr>
      <w:r>
        <w:rPr>
          <w:rStyle w:val="style4117"/>
          <w:rFonts w:ascii="仿宋" w:cs="仿宋" w:eastAsia="仿宋" w:hAnsi="仿宋" w:hint="eastAsia"/>
          <w:color w:val="auto"/>
          <w:sz w:val="24"/>
          <w:highlight w:val="none"/>
          <w:lang w:val="en-US" w:eastAsia="zh-CN"/>
        </w:rPr>
        <w:t>3.</w:t>
      </w:r>
      <w:r>
        <w:rPr>
          <w:rStyle w:val="style4117"/>
          <w:rFonts w:ascii="仿宋" w:cs="仿宋" w:eastAsia="仿宋" w:hAnsi="仿宋" w:hint="eastAsia"/>
          <w:color w:val="auto"/>
          <w:sz w:val="24"/>
          <w:highlight w:val="none"/>
        </w:rPr>
        <w:t>磋商响应供应商的报价是磋商响应供应商响应招标项目要求的，</w:t>
      </w:r>
      <w:r>
        <w:rPr>
          <w:rStyle w:val="style4117"/>
          <w:rFonts w:ascii="仿宋" w:cs="仿宋" w:eastAsia="仿宋" w:hAnsi="仿宋" w:hint="eastAsia"/>
          <w:color w:val="auto"/>
          <w:sz w:val="24"/>
          <w:highlight w:val="none"/>
          <w:lang w:val="en-US" w:eastAsia="zh-CN"/>
        </w:rPr>
        <w:t>包括运输工具营运费用（含燃料费、折旧费、维修费）、车辆保险费、装卸费、人员工资、人员保险费、交通费、住宿费、餐费、通讯费、税金、验收、辅助工作、售后服务等完成本项目所需的全部费用。</w:t>
      </w:r>
      <w:r>
        <w:rPr>
          <w:rStyle w:val="style4117"/>
          <w:rFonts w:ascii="仿宋" w:cs="仿宋" w:eastAsia="仿宋" w:hAnsi="仿宋" w:hint="eastAsia"/>
          <w:color w:val="auto"/>
          <w:sz w:val="24"/>
          <w:highlight w:val="none"/>
        </w:rPr>
        <w:t>及竞争性磋商文件未列明而磋商响应供应商认为必需的费用也需列入报价。磋商响应供应商在投标报价中应充分考虑所有可能发生的费用，否则采购单位将视投标总价中已包括所有费用。</w:t>
      </w:r>
    </w:p>
    <w:p>
      <w:pPr>
        <w:pStyle w:val="style0"/>
        <w:snapToGrid w:val="false"/>
        <w:spacing w:lineRule="auto" w:line="360"/>
        <w:ind w:firstLine="360" w:firstLineChars="150"/>
        <w:jc w:val="left"/>
        <w:rPr>
          <w:rStyle w:val="style4117"/>
          <w:rFonts w:ascii="仿宋" w:cs="仿宋" w:eastAsia="仿宋" w:hAnsi="仿宋" w:hint="eastAsia"/>
          <w:color w:val="auto"/>
          <w:sz w:val="24"/>
          <w:highlight w:val="none"/>
        </w:rPr>
      </w:pPr>
      <w:r>
        <w:rPr>
          <w:rStyle w:val="style4117"/>
          <w:rFonts w:ascii="仿宋" w:cs="仿宋" w:eastAsia="仿宋" w:hAnsi="仿宋" w:hint="eastAsia"/>
          <w:color w:val="auto"/>
          <w:sz w:val="24"/>
          <w:highlight w:val="none"/>
          <w:lang w:val="en-US" w:eastAsia="zh-CN"/>
        </w:rPr>
        <w:t>4.</w:t>
      </w:r>
      <w:r>
        <w:rPr>
          <w:rStyle w:val="style4117"/>
          <w:rFonts w:ascii="仿宋" w:cs="仿宋" w:eastAsia="仿宋" w:hAnsi="仿宋" w:hint="eastAsia"/>
          <w:color w:val="auto"/>
          <w:sz w:val="24"/>
          <w:highlight w:val="none"/>
        </w:rPr>
        <w:t>磋商响应供应商只允许有一个报价，并且在合同履行过程中是固定不变的，任何有选择或可调整的报价将不予接受，并按无效投标处理。</w:t>
      </w:r>
    </w:p>
    <w:p>
      <w:pPr>
        <w:pStyle w:val="style0"/>
        <w:snapToGrid w:val="false"/>
        <w:spacing w:lineRule="auto" w:line="360"/>
        <w:ind w:firstLine="360" w:firstLineChars="150"/>
        <w:jc w:val="left"/>
        <w:rPr>
          <w:rStyle w:val="style4117"/>
          <w:rFonts w:ascii="仿宋" w:cs="仿宋" w:eastAsia="仿宋" w:hAnsi="仿宋" w:hint="eastAsia"/>
          <w:color w:val="auto"/>
          <w:sz w:val="24"/>
          <w:highlight w:val="none"/>
        </w:rPr>
      </w:pPr>
      <w:r>
        <w:rPr>
          <w:rStyle w:val="style4117"/>
          <w:rFonts w:ascii="仿宋" w:cs="仿宋" w:eastAsia="仿宋" w:hAnsi="仿宋" w:hint="eastAsia"/>
          <w:color w:val="auto"/>
          <w:sz w:val="24"/>
          <w:highlight w:val="none"/>
          <w:lang w:val="en-US" w:eastAsia="zh-CN"/>
        </w:rPr>
        <w:t>5.</w:t>
      </w:r>
      <w:r>
        <w:rPr>
          <w:rStyle w:val="style4117"/>
          <w:rFonts w:ascii="仿宋" w:cs="仿宋" w:eastAsia="仿宋" w:hAnsi="仿宋" w:hint="eastAsia"/>
          <w:color w:val="auto"/>
          <w:sz w:val="24"/>
          <w:highlight w:val="none"/>
        </w:rPr>
        <w:t>磋商响应供应商对在合同执行中，除上述费用及竞争性磋商文件规定的由成交供应商负责的工作范围以外需要采购单位协调或提供便利的工作应当在磋商响应文件中说明。</w:t>
      </w:r>
    </w:p>
    <w:p>
      <w:pPr>
        <w:pStyle w:val="style0"/>
        <w:snapToGrid w:val="false"/>
        <w:spacing w:lineRule="auto" w:line="360"/>
        <w:ind w:firstLine="360" w:firstLineChars="150"/>
        <w:jc w:val="left"/>
        <w:rPr>
          <w:rStyle w:val="style4117"/>
          <w:rFonts w:ascii="仿宋" w:cs="仿宋" w:eastAsia="仿宋" w:hAnsi="仿宋" w:hint="eastAsia"/>
          <w:color w:val="auto"/>
          <w:sz w:val="24"/>
          <w:highlight w:val="none"/>
        </w:rPr>
      </w:pPr>
      <w:r>
        <w:rPr>
          <w:rStyle w:val="style4117"/>
          <w:rFonts w:ascii="仿宋" w:cs="仿宋" w:eastAsia="仿宋" w:hAnsi="仿宋" w:hint="eastAsia"/>
          <w:color w:val="auto"/>
          <w:sz w:val="24"/>
          <w:highlight w:val="none"/>
          <w:lang w:val="en-US" w:eastAsia="zh-CN"/>
        </w:rPr>
        <w:t>6.</w:t>
      </w:r>
      <w:r>
        <w:rPr>
          <w:rStyle w:val="style4117"/>
          <w:rFonts w:ascii="仿宋" w:cs="仿宋" w:eastAsia="仿宋" w:hAnsi="仿宋" w:hint="eastAsia"/>
          <w:color w:val="auto"/>
          <w:sz w:val="24"/>
          <w:highlight w:val="none"/>
        </w:rPr>
        <w:t>磋商响应报价保留两位小数为止。</w:t>
      </w:r>
    </w:p>
    <w:p>
      <w:pPr>
        <w:pStyle w:val="style0"/>
        <w:snapToGrid w:val="false"/>
        <w:spacing w:lineRule="auto" w:line="360"/>
        <w:jc w:val="left"/>
        <w:rPr>
          <w:rStyle w:val="style4117"/>
          <w:rFonts w:ascii="仿宋" w:cs="仿宋" w:eastAsia="仿宋" w:hAnsi="仿宋" w:hint="eastAsia"/>
          <w:b/>
          <w:color w:val="auto"/>
          <w:sz w:val="24"/>
          <w:highlight w:val="none"/>
        </w:rPr>
      </w:pPr>
      <w:r>
        <w:rPr>
          <w:rStyle w:val="style4117"/>
          <w:rFonts w:ascii="仿宋" w:cs="仿宋" w:eastAsia="仿宋" w:hAnsi="仿宋" w:hint="eastAsia"/>
          <w:b/>
          <w:color w:val="auto"/>
          <w:sz w:val="24"/>
          <w:highlight w:val="none"/>
        </w:rPr>
        <w:t>六、投标有效期</w:t>
      </w:r>
    </w:p>
    <w:p>
      <w:pPr>
        <w:pStyle w:val="style0"/>
        <w:snapToGrid w:val="false"/>
        <w:spacing w:lineRule="auto" w:line="360"/>
        <w:ind w:firstLine="360" w:firstLineChars="150"/>
        <w:jc w:val="left"/>
        <w:rPr>
          <w:rStyle w:val="style4117"/>
          <w:rFonts w:ascii="仿宋" w:cs="仿宋" w:eastAsia="仿宋" w:hAnsi="仿宋" w:hint="eastAsia"/>
          <w:color w:val="auto"/>
          <w:sz w:val="24"/>
          <w:highlight w:val="none"/>
        </w:rPr>
      </w:pPr>
      <w:r>
        <w:rPr>
          <w:rStyle w:val="style4117"/>
          <w:rFonts w:ascii="仿宋" w:cs="仿宋" w:eastAsia="仿宋" w:hAnsi="仿宋" w:hint="eastAsia"/>
          <w:color w:val="auto"/>
          <w:sz w:val="24"/>
          <w:highlight w:val="none"/>
          <w:lang w:val="en-US" w:eastAsia="zh-CN"/>
        </w:rPr>
        <w:t>1.</w:t>
      </w:r>
      <w:r>
        <w:rPr>
          <w:rStyle w:val="style4117"/>
          <w:rFonts w:ascii="仿宋" w:cs="仿宋" w:eastAsia="仿宋" w:hAnsi="仿宋" w:hint="eastAsia"/>
          <w:color w:val="auto"/>
          <w:sz w:val="24"/>
          <w:highlight w:val="none"/>
        </w:rPr>
        <w:t>竞争性磋商响应文件从开标之日起，投标有效期为90天。</w:t>
      </w:r>
    </w:p>
    <w:p>
      <w:pPr>
        <w:pStyle w:val="style0"/>
        <w:snapToGrid w:val="false"/>
        <w:spacing w:lineRule="auto" w:line="360"/>
        <w:ind w:firstLine="360" w:firstLineChars="150"/>
        <w:jc w:val="left"/>
        <w:rPr>
          <w:rStyle w:val="style4117"/>
          <w:rFonts w:ascii="仿宋" w:cs="仿宋" w:eastAsia="仿宋" w:hAnsi="仿宋" w:hint="eastAsia"/>
          <w:color w:val="auto"/>
          <w:sz w:val="24"/>
          <w:highlight w:val="none"/>
        </w:rPr>
      </w:pPr>
      <w:r>
        <w:rPr>
          <w:rStyle w:val="style4117"/>
          <w:rFonts w:ascii="仿宋" w:cs="仿宋" w:eastAsia="仿宋" w:hAnsi="仿宋" w:hint="eastAsia"/>
          <w:color w:val="auto"/>
          <w:sz w:val="24"/>
          <w:highlight w:val="none"/>
          <w:lang w:val="en-US" w:eastAsia="zh-CN"/>
        </w:rPr>
        <w:t>2.</w:t>
      </w:r>
      <w:r>
        <w:rPr>
          <w:rStyle w:val="style4117"/>
          <w:rFonts w:ascii="仿宋" w:cs="仿宋" w:eastAsia="仿宋" w:hAnsi="仿宋" w:hint="eastAsia"/>
          <w:color w:val="auto"/>
          <w:sz w:val="24"/>
          <w:highlight w:val="none"/>
        </w:rPr>
        <w:t>特殊情况下，采购单位可与磋商响应供应商协商延缓磋商响应文件的有效期，这种要求和答复均以书面形式进行。</w:t>
      </w:r>
    </w:p>
    <w:p>
      <w:pPr>
        <w:pStyle w:val="style0"/>
        <w:snapToGrid w:val="false"/>
        <w:spacing w:lineRule="auto" w:line="360"/>
        <w:ind w:firstLine="360" w:firstLineChars="150"/>
        <w:jc w:val="left"/>
        <w:rPr>
          <w:rStyle w:val="style4117"/>
          <w:rFonts w:ascii="仿宋" w:cs="仿宋" w:eastAsia="仿宋" w:hAnsi="仿宋" w:hint="eastAsia"/>
          <w:color w:val="auto"/>
          <w:sz w:val="24"/>
          <w:highlight w:val="none"/>
        </w:rPr>
      </w:pPr>
      <w:r>
        <w:rPr>
          <w:rStyle w:val="style4117"/>
          <w:rFonts w:ascii="仿宋" w:cs="仿宋" w:eastAsia="仿宋" w:hAnsi="仿宋" w:hint="eastAsia"/>
          <w:color w:val="auto"/>
          <w:sz w:val="24"/>
          <w:highlight w:val="none"/>
          <w:lang w:val="en-US" w:eastAsia="zh-CN"/>
        </w:rPr>
        <w:t>3.</w:t>
      </w:r>
      <w:r>
        <w:rPr>
          <w:rStyle w:val="style4117"/>
          <w:rFonts w:ascii="仿宋" w:cs="仿宋" w:eastAsia="仿宋" w:hAnsi="仿宋" w:hint="eastAsia"/>
          <w:color w:val="auto"/>
          <w:sz w:val="24"/>
          <w:highlight w:val="none"/>
        </w:rPr>
        <w:t>磋商响应供应商可拒绝接受延期要求。同意延长有效期的磋商响应供应商不能修改竞争性磋商响应文件。</w:t>
      </w:r>
    </w:p>
    <w:p>
      <w:pPr>
        <w:pStyle w:val="style0"/>
        <w:snapToGrid w:val="false"/>
        <w:spacing w:lineRule="auto" w:line="360"/>
        <w:jc w:val="left"/>
        <w:rPr>
          <w:rStyle w:val="style4117"/>
          <w:rFonts w:ascii="仿宋" w:cs="仿宋" w:eastAsia="仿宋" w:hAnsi="仿宋" w:hint="eastAsia"/>
          <w:b/>
          <w:color w:val="auto"/>
          <w:sz w:val="24"/>
          <w:highlight w:val="none"/>
        </w:rPr>
      </w:pPr>
      <w:r>
        <w:rPr>
          <w:rStyle w:val="style4117"/>
          <w:rFonts w:ascii="仿宋" w:cs="仿宋" w:eastAsia="仿宋" w:hAnsi="仿宋" w:hint="eastAsia"/>
          <w:b/>
          <w:color w:val="auto"/>
          <w:sz w:val="24"/>
          <w:highlight w:val="none"/>
        </w:rPr>
        <w:t>七、特别说明：</w:t>
      </w:r>
    </w:p>
    <w:p>
      <w:pPr>
        <w:pStyle w:val="style0"/>
        <w:snapToGrid w:val="false"/>
        <w:spacing w:lineRule="auto" w:line="360"/>
        <w:jc w:val="left"/>
        <w:rPr>
          <w:rStyle w:val="style4117"/>
          <w:rFonts w:ascii="仿宋" w:cs="仿宋" w:eastAsia="仿宋" w:hAnsi="仿宋" w:hint="eastAsia"/>
          <w:color w:val="auto"/>
          <w:kern w:val="2"/>
          <w:sz w:val="24"/>
          <w:highlight w:val="none"/>
        </w:rPr>
      </w:pPr>
      <w:r>
        <w:rPr>
          <w:rStyle w:val="style4117"/>
          <w:rFonts w:ascii="仿宋" w:cs="仿宋" w:eastAsia="仿宋" w:hAnsi="仿宋" w:hint="eastAsia"/>
          <w:color w:val="auto"/>
          <w:kern w:val="2"/>
          <w:sz w:val="24"/>
          <w:highlight w:val="none"/>
        </w:rPr>
        <w:t xml:space="preserve">    ▲1</w:t>
      </w:r>
      <w:r>
        <w:rPr>
          <w:rStyle w:val="style4117"/>
          <w:rFonts w:ascii="仿宋" w:cs="仿宋" w:eastAsia="仿宋" w:hAnsi="仿宋" w:hint="eastAsia"/>
          <w:color w:val="auto"/>
          <w:kern w:val="2"/>
          <w:sz w:val="24"/>
          <w:highlight w:val="none"/>
          <w:lang w:val="en-US" w:eastAsia="zh-CN"/>
        </w:rPr>
        <w:t>.</w:t>
      </w:r>
      <w:r>
        <w:rPr>
          <w:rStyle w:val="style4117"/>
          <w:rFonts w:ascii="仿宋" w:cs="仿宋" w:eastAsia="仿宋" w:hAnsi="仿宋" w:hint="eastAsia"/>
          <w:color w:val="auto"/>
          <w:sz w:val="24"/>
          <w:highlight w:val="none"/>
        </w:rPr>
        <w:t>磋商响应</w:t>
      </w:r>
      <w:r>
        <w:rPr>
          <w:rStyle w:val="style4117"/>
          <w:rFonts w:ascii="仿宋" w:cs="仿宋" w:eastAsia="仿宋" w:hAnsi="仿宋" w:hint="eastAsia"/>
          <w:color w:val="auto"/>
          <w:kern w:val="2"/>
          <w:sz w:val="24"/>
          <w:highlight w:val="none"/>
        </w:rPr>
        <w:t>供应商不得为本次采购进行设计或编制规范和其他文件的当事人；也不得直接或间接地与为本次采购进行设计或编制规范、其他文件的个人、企业、采购代理机构或其附属机构有任何关联。</w:t>
      </w:r>
    </w:p>
    <w:p>
      <w:pPr>
        <w:pStyle w:val="style4138"/>
        <w:snapToGrid w:val="false"/>
        <w:spacing w:lineRule="auto" w:line="360"/>
        <w:ind w:left="2" w:firstLine="460" w:firstLineChars="192"/>
        <w:rPr>
          <w:rStyle w:val="style4117"/>
          <w:rFonts w:ascii="仿宋" w:cs="仿宋" w:eastAsia="仿宋" w:hAnsi="仿宋" w:hint="eastAsia"/>
          <w:color w:val="auto"/>
          <w:kern w:val="2"/>
          <w:sz w:val="24"/>
          <w:highlight w:val="none"/>
        </w:rPr>
      </w:pPr>
      <w:r>
        <w:rPr>
          <w:rStyle w:val="style4117"/>
          <w:rFonts w:ascii="仿宋" w:cs="仿宋" w:eastAsia="仿宋" w:hAnsi="仿宋" w:hint="eastAsia"/>
          <w:color w:val="auto"/>
          <w:kern w:val="2"/>
          <w:sz w:val="24"/>
          <w:highlight w:val="none"/>
        </w:rPr>
        <w:t>▲2</w:t>
      </w:r>
      <w:r>
        <w:rPr>
          <w:rStyle w:val="style4117"/>
          <w:rFonts w:ascii="仿宋" w:cs="仿宋" w:eastAsia="仿宋" w:hAnsi="仿宋" w:hint="eastAsia"/>
          <w:color w:val="auto"/>
          <w:kern w:val="2"/>
          <w:sz w:val="24"/>
          <w:highlight w:val="none"/>
          <w:lang w:val="en-US" w:eastAsia="zh-CN"/>
        </w:rPr>
        <w:t>.</w:t>
      </w:r>
      <w:r>
        <w:rPr>
          <w:rStyle w:val="style4117"/>
          <w:rFonts w:ascii="仿宋" w:cs="仿宋" w:eastAsia="仿宋" w:hAnsi="仿宋" w:hint="eastAsia"/>
          <w:color w:val="auto"/>
          <w:sz w:val="24"/>
          <w:highlight w:val="none"/>
        </w:rPr>
        <w:t>磋商响应</w:t>
      </w:r>
      <w:r>
        <w:rPr>
          <w:rStyle w:val="style4117"/>
          <w:rFonts w:ascii="仿宋" w:cs="仿宋" w:eastAsia="仿宋" w:hAnsi="仿宋" w:hint="eastAsia"/>
          <w:color w:val="auto"/>
          <w:kern w:val="2"/>
          <w:sz w:val="24"/>
          <w:highlight w:val="none"/>
        </w:rPr>
        <w:t>供应商投标所使用的资格、信誉、荣誉、业绩与企业认证必须为本法人所拥有。</w:t>
      </w:r>
      <w:r>
        <w:rPr>
          <w:rStyle w:val="style4117"/>
          <w:rFonts w:ascii="仿宋" w:cs="仿宋" w:eastAsia="仿宋" w:hAnsi="仿宋" w:hint="eastAsia"/>
          <w:color w:val="auto"/>
          <w:sz w:val="24"/>
          <w:highlight w:val="none"/>
        </w:rPr>
        <w:t>磋商响应</w:t>
      </w:r>
      <w:r>
        <w:rPr>
          <w:rStyle w:val="style4117"/>
          <w:rFonts w:ascii="仿宋" w:cs="仿宋" w:eastAsia="仿宋" w:hAnsi="仿宋" w:hint="eastAsia"/>
          <w:color w:val="auto"/>
          <w:kern w:val="2"/>
          <w:sz w:val="24"/>
          <w:highlight w:val="none"/>
        </w:rPr>
        <w:t>供应商投标所使用的采购项目实施人员可以为其控股公司的工作人员。</w:t>
      </w:r>
    </w:p>
    <w:p>
      <w:pPr>
        <w:pStyle w:val="style4138"/>
        <w:snapToGrid w:val="false"/>
        <w:spacing w:lineRule="auto" w:line="360"/>
        <w:ind w:left="2" w:firstLine="460" w:firstLineChars="192"/>
        <w:rPr>
          <w:rStyle w:val="style4117"/>
          <w:rFonts w:ascii="仿宋" w:cs="仿宋" w:eastAsia="仿宋" w:hAnsi="仿宋" w:hint="eastAsia"/>
          <w:color w:val="auto"/>
          <w:kern w:val="2"/>
          <w:sz w:val="24"/>
          <w:highlight w:val="none"/>
        </w:rPr>
      </w:pPr>
      <w:r>
        <w:rPr>
          <w:rStyle w:val="style4117"/>
          <w:rFonts w:ascii="仿宋" w:cs="仿宋" w:eastAsia="仿宋" w:hAnsi="仿宋" w:hint="eastAsia"/>
          <w:color w:val="auto"/>
          <w:kern w:val="2"/>
          <w:sz w:val="24"/>
          <w:highlight w:val="none"/>
        </w:rPr>
        <w:t>▲3</w:t>
      </w:r>
      <w:r>
        <w:rPr>
          <w:rStyle w:val="style4117"/>
          <w:rFonts w:ascii="仿宋" w:cs="仿宋" w:eastAsia="仿宋" w:hAnsi="仿宋" w:hint="eastAsia"/>
          <w:color w:val="auto"/>
          <w:kern w:val="2"/>
          <w:sz w:val="24"/>
          <w:highlight w:val="none"/>
          <w:lang w:val="en-US" w:eastAsia="zh-CN"/>
        </w:rPr>
        <w:t>.</w:t>
      </w:r>
      <w:r>
        <w:rPr>
          <w:rStyle w:val="style4117"/>
          <w:rFonts w:ascii="仿宋" w:cs="仿宋" w:eastAsia="仿宋" w:hAnsi="仿宋" w:hint="eastAsia"/>
          <w:color w:val="auto"/>
          <w:sz w:val="24"/>
          <w:highlight w:val="none"/>
        </w:rPr>
        <w:t>磋商响应</w:t>
      </w:r>
      <w:r>
        <w:rPr>
          <w:rStyle w:val="style4117"/>
          <w:rFonts w:ascii="仿宋" w:cs="仿宋" w:eastAsia="仿宋" w:hAnsi="仿宋" w:hint="eastAsia"/>
          <w:color w:val="auto"/>
          <w:kern w:val="2"/>
          <w:sz w:val="24"/>
          <w:highlight w:val="none"/>
        </w:rPr>
        <w:t>供应商在投标活动中提供任何虚假材料或从事其他违法活动的,其投标无效，并报监管部门查处；中标后发现的,成交供应商须依照《中华人民共和国消费者权益保护法》第49条之规定双倍赔偿采购单位。且民事赔偿并不免除违法供应商的行政与刑事责任。</w:t>
      </w:r>
    </w:p>
    <w:p>
      <w:pPr>
        <w:pStyle w:val="style4138"/>
        <w:snapToGrid w:val="false"/>
        <w:spacing w:lineRule="auto" w:line="360"/>
        <w:ind w:left="2" w:firstLine="460" w:firstLineChars="192"/>
        <w:rPr>
          <w:rStyle w:val="style4117"/>
          <w:rFonts w:ascii="仿宋" w:cs="仿宋" w:eastAsia="仿宋" w:hAnsi="仿宋" w:hint="eastAsia"/>
          <w:color w:val="auto"/>
          <w:kern w:val="2"/>
          <w:sz w:val="24"/>
          <w:highlight w:val="none"/>
        </w:rPr>
      </w:pPr>
      <w:r>
        <w:rPr>
          <w:rStyle w:val="style4117"/>
          <w:rFonts w:ascii="仿宋" w:cs="仿宋" w:eastAsia="仿宋" w:hAnsi="仿宋" w:hint="eastAsia"/>
          <w:color w:val="auto"/>
          <w:kern w:val="2"/>
          <w:sz w:val="24"/>
          <w:highlight w:val="none"/>
        </w:rPr>
        <w:t>▲4</w:t>
      </w:r>
      <w:r>
        <w:rPr>
          <w:rStyle w:val="style4117"/>
          <w:rFonts w:ascii="仿宋" w:cs="仿宋" w:eastAsia="仿宋" w:hAnsi="仿宋" w:hint="eastAsia"/>
          <w:color w:val="auto"/>
          <w:kern w:val="2"/>
          <w:sz w:val="24"/>
          <w:highlight w:val="none"/>
          <w:lang w:val="en-US" w:eastAsia="zh-CN"/>
        </w:rPr>
        <w:t>.</w:t>
      </w:r>
      <w:r>
        <w:rPr>
          <w:rStyle w:val="style4117"/>
          <w:rFonts w:ascii="仿宋" w:cs="仿宋" w:eastAsia="仿宋" w:hAnsi="仿宋" w:hint="eastAsia"/>
          <w:color w:val="auto"/>
          <w:kern w:val="2"/>
          <w:sz w:val="24"/>
          <w:highlight w:val="none"/>
        </w:rPr>
        <w:t>多家磋商响应供应商参加投标，</w:t>
      </w:r>
      <w:r>
        <w:rPr>
          <w:rStyle w:val="style4117"/>
          <w:rFonts w:ascii="仿宋" w:cs="仿宋" w:eastAsia="仿宋" w:hAnsi="仿宋" w:hint="eastAsia"/>
          <w:color w:val="auto"/>
          <w:kern w:val="2"/>
          <w:sz w:val="24"/>
          <w:highlight w:val="none"/>
          <w:lang w:val="zh-CN"/>
        </w:rPr>
        <w:t>若</w:t>
      </w:r>
      <w:r>
        <w:rPr>
          <w:rStyle w:val="style4117"/>
          <w:rFonts w:ascii="仿宋" w:cs="仿宋" w:eastAsia="仿宋" w:hAnsi="仿宋" w:hint="eastAsia"/>
          <w:color w:val="auto"/>
          <w:kern w:val="2"/>
          <w:sz w:val="24"/>
          <w:highlight w:val="none"/>
        </w:rPr>
        <w:t>其中两家或两家以上供应商的法定代表人为同一人或相互之间存在投资关系且达到控股的，同时提供的是同一品牌产品的，应当按一个供应商认定。评审时，取其中报价最低一家为有效供应商；当报价相同时，则以技术标最优一家为有效供应商；均相同时，由竞争性磋商小组成员集体决定。</w:t>
      </w:r>
    </w:p>
    <w:p>
      <w:pPr>
        <w:pStyle w:val="style4138"/>
        <w:snapToGrid w:val="false"/>
        <w:spacing w:lineRule="auto" w:line="360"/>
        <w:ind w:left="2" w:firstLine="460" w:firstLineChars="192"/>
        <w:rPr>
          <w:rStyle w:val="style4117"/>
          <w:rFonts w:ascii="仿宋" w:cs="仿宋" w:eastAsia="仿宋" w:hAnsi="仿宋" w:hint="eastAsia"/>
          <w:color w:val="auto"/>
          <w:kern w:val="2"/>
          <w:sz w:val="24"/>
          <w:highlight w:val="none"/>
        </w:rPr>
      </w:pPr>
      <w:r>
        <w:rPr>
          <w:rStyle w:val="style4117"/>
          <w:rFonts w:ascii="仿宋" w:cs="仿宋" w:eastAsia="仿宋" w:hAnsi="仿宋" w:hint="eastAsia"/>
          <w:color w:val="auto"/>
          <w:kern w:val="2"/>
          <w:sz w:val="24"/>
          <w:highlight w:val="none"/>
        </w:rPr>
        <w:t>▲5</w:t>
      </w:r>
      <w:r>
        <w:rPr>
          <w:rStyle w:val="style4117"/>
          <w:rFonts w:ascii="仿宋" w:cs="仿宋" w:eastAsia="仿宋" w:hAnsi="仿宋" w:hint="eastAsia"/>
          <w:color w:val="auto"/>
          <w:kern w:val="2"/>
          <w:sz w:val="24"/>
          <w:highlight w:val="none"/>
          <w:lang w:val="en-US" w:eastAsia="zh-CN"/>
        </w:rPr>
        <w:t>.</w:t>
      </w:r>
      <w:r>
        <w:rPr>
          <w:rStyle w:val="style4117"/>
          <w:rFonts w:ascii="仿宋" w:cs="仿宋" w:eastAsia="仿宋" w:hAnsi="仿宋" w:hint="eastAsia"/>
          <w:color w:val="auto"/>
          <w:sz w:val="24"/>
          <w:highlight w:val="none"/>
        </w:rPr>
        <w:t>磋商响应</w:t>
      </w:r>
      <w:r>
        <w:rPr>
          <w:rStyle w:val="style4117"/>
          <w:rFonts w:ascii="仿宋" w:cs="仿宋" w:eastAsia="仿宋" w:hAnsi="仿宋" w:hint="eastAsia"/>
          <w:color w:val="auto"/>
          <w:kern w:val="2"/>
          <w:sz w:val="24"/>
          <w:highlight w:val="none"/>
        </w:rPr>
        <w:t>供应商应仔细阅读竞争性磋商文件的所有内容，按照竞争性磋商文件的要求提交竞争性磋商响应文件。竞争性磋商响应文件应对竞争性磋商文件的要求作出实质性响应，并对所提供的全部资料的真实性承担法律责任。</w:t>
      </w:r>
    </w:p>
    <w:p>
      <w:pPr>
        <w:pStyle w:val="style0"/>
        <w:snapToGrid w:val="false"/>
        <w:spacing w:lineRule="auto" w:line="360"/>
        <w:jc w:val="left"/>
        <w:rPr>
          <w:rStyle w:val="style4117"/>
          <w:rFonts w:ascii="仿宋" w:cs="仿宋" w:eastAsia="仿宋" w:hAnsi="仿宋" w:hint="eastAsia"/>
          <w:b/>
          <w:color w:val="auto"/>
          <w:sz w:val="24"/>
          <w:highlight w:val="none"/>
        </w:rPr>
      </w:pPr>
      <w:r>
        <w:rPr>
          <w:rStyle w:val="style4117"/>
          <w:rFonts w:ascii="仿宋" w:cs="仿宋" w:eastAsia="仿宋" w:hAnsi="仿宋" w:hint="eastAsia"/>
          <w:b/>
          <w:color w:val="auto"/>
          <w:sz w:val="24"/>
          <w:highlight w:val="none"/>
        </w:rPr>
        <w:t>八、质疑和投诉</w:t>
      </w:r>
    </w:p>
    <w:p>
      <w:pPr>
        <w:pStyle w:val="style4138"/>
        <w:snapToGrid w:val="false"/>
        <w:spacing w:lineRule="auto" w:line="360"/>
        <w:ind w:left="2" w:firstLine="460" w:firstLineChars="192"/>
        <w:rPr>
          <w:rStyle w:val="style4117"/>
          <w:rFonts w:ascii="仿宋" w:cs="仿宋" w:eastAsia="仿宋" w:hAnsi="仿宋" w:hint="eastAsia"/>
          <w:color w:val="auto"/>
          <w:kern w:val="2"/>
          <w:sz w:val="24"/>
          <w:highlight w:val="none"/>
        </w:rPr>
      </w:pPr>
      <w:r>
        <w:rPr>
          <w:rStyle w:val="style4117"/>
          <w:rFonts w:ascii="仿宋" w:cs="仿宋" w:eastAsia="仿宋" w:hAnsi="仿宋" w:hint="eastAsia"/>
          <w:color w:val="auto"/>
          <w:kern w:val="2"/>
          <w:sz w:val="24"/>
          <w:highlight w:val="none"/>
        </w:rPr>
        <w:t>1</w:t>
      </w:r>
      <w:r>
        <w:rPr>
          <w:rStyle w:val="style4117"/>
          <w:rFonts w:ascii="仿宋" w:cs="仿宋" w:eastAsia="仿宋" w:hAnsi="仿宋" w:hint="eastAsia"/>
          <w:color w:val="auto"/>
          <w:kern w:val="2"/>
          <w:sz w:val="24"/>
          <w:highlight w:val="none"/>
          <w:lang w:val="en-US" w:eastAsia="zh-CN"/>
        </w:rPr>
        <w:t>.</w:t>
      </w:r>
      <w:r>
        <w:rPr>
          <w:rStyle w:val="style4117"/>
          <w:rFonts w:ascii="仿宋" w:cs="仿宋" w:eastAsia="仿宋" w:hAnsi="仿宋" w:hint="eastAsia"/>
          <w:color w:val="auto"/>
          <w:sz w:val="24"/>
          <w:highlight w:val="none"/>
        </w:rPr>
        <w:t>磋商响应</w:t>
      </w:r>
      <w:r>
        <w:rPr>
          <w:rStyle w:val="style4117"/>
          <w:rFonts w:ascii="仿宋" w:cs="仿宋" w:eastAsia="仿宋" w:hAnsi="仿宋" w:hint="eastAsia"/>
          <w:color w:val="auto"/>
          <w:kern w:val="2"/>
          <w:sz w:val="24"/>
          <w:highlight w:val="none"/>
        </w:rPr>
        <w:t>供应商认为竞争性磋商文件、采购过程和成交结果使自己的合法权益受到损害的，应当在知道或者应知其权益受到损害之日起七个工作日内，以书面形式向采购代理机构提出质疑。供应商对采购代理机构的质疑答复不满意或者采购代理机构未在规定时间内作出答复的，可以在答复期满后十五个工作日内向同级采购监管部门投诉。</w:t>
      </w:r>
    </w:p>
    <w:p>
      <w:pPr>
        <w:pStyle w:val="style4138"/>
        <w:snapToGrid w:val="false"/>
        <w:spacing w:lineRule="auto" w:line="360"/>
        <w:ind w:left="2" w:firstLine="460" w:firstLineChars="192"/>
        <w:rPr>
          <w:rStyle w:val="style4117"/>
          <w:rFonts w:ascii="仿宋" w:cs="仿宋" w:eastAsia="仿宋" w:hAnsi="仿宋" w:hint="eastAsia"/>
          <w:color w:val="auto"/>
          <w:kern w:val="2"/>
          <w:sz w:val="24"/>
          <w:highlight w:val="none"/>
        </w:rPr>
      </w:pPr>
      <w:r>
        <w:rPr>
          <w:rStyle w:val="style4117"/>
          <w:rFonts w:ascii="仿宋" w:cs="仿宋" w:eastAsia="仿宋" w:hAnsi="仿宋" w:hint="eastAsia"/>
          <w:color w:val="auto"/>
          <w:kern w:val="2"/>
          <w:sz w:val="24"/>
          <w:highlight w:val="none"/>
        </w:rPr>
        <w:t>2</w:t>
      </w:r>
      <w:r>
        <w:rPr>
          <w:rStyle w:val="style4117"/>
          <w:rFonts w:ascii="仿宋" w:cs="仿宋" w:eastAsia="仿宋" w:hAnsi="仿宋" w:hint="eastAsia"/>
          <w:color w:val="auto"/>
          <w:kern w:val="2"/>
          <w:sz w:val="24"/>
          <w:highlight w:val="none"/>
          <w:lang w:val="en-US" w:eastAsia="zh-CN"/>
        </w:rPr>
        <w:t>.</w:t>
      </w:r>
      <w:r>
        <w:rPr>
          <w:rStyle w:val="style4117"/>
          <w:rFonts w:ascii="仿宋" w:cs="仿宋" w:eastAsia="仿宋" w:hAnsi="仿宋" w:hint="eastAsia"/>
          <w:color w:val="auto"/>
          <w:sz w:val="24"/>
          <w:highlight w:val="none"/>
        </w:rPr>
        <w:t>磋商响应</w:t>
      </w:r>
      <w:r>
        <w:rPr>
          <w:rStyle w:val="style4117"/>
          <w:rFonts w:ascii="仿宋" w:cs="仿宋" w:eastAsia="仿宋" w:hAnsi="仿宋" w:hint="eastAsia"/>
          <w:color w:val="auto"/>
          <w:kern w:val="2"/>
          <w:sz w:val="24"/>
          <w:highlight w:val="none"/>
        </w:rPr>
        <w:t>供应商认可招标方在质疑答复程序中启用的调查和复评等程序，在该程序操作过程未明显违反法律禁止性规定时，不得提出疑义。</w:t>
      </w:r>
    </w:p>
    <w:p>
      <w:pPr>
        <w:pStyle w:val="style4138"/>
        <w:snapToGrid w:val="false"/>
        <w:spacing w:lineRule="auto" w:line="360"/>
        <w:ind w:left="2" w:firstLine="460" w:firstLineChars="192"/>
        <w:rPr>
          <w:rStyle w:val="style4117"/>
          <w:rFonts w:ascii="仿宋" w:cs="仿宋" w:eastAsia="仿宋" w:hAnsi="仿宋" w:hint="eastAsia"/>
          <w:color w:val="auto"/>
          <w:kern w:val="2"/>
          <w:sz w:val="24"/>
          <w:highlight w:val="none"/>
        </w:rPr>
      </w:pPr>
      <w:r>
        <w:rPr>
          <w:rStyle w:val="style4117"/>
          <w:rFonts w:ascii="仿宋" w:cs="仿宋" w:eastAsia="仿宋" w:hAnsi="仿宋" w:hint="eastAsia"/>
          <w:color w:val="auto"/>
          <w:kern w:val="2"/>
          <w:sz w:val="24"/>
          <w:highlight w:val="none"/>
        </w:rPr>
        <w:t>3</w:t>
      </w:r>
      <w:r>
        <w:rPr>
          <w:rStyle w:val="style4117"/>
          <w:rFonts w:ascii="仿宋" w:cs="仿宋" w:eastAsia="仿宋" w:hAnsi="仿宋" w:hint="eastAsia"/>
          <w:color w:val="auto"/>
          <w:kern w:val="2"/>
          <w:sz w:val="24"/>
          <w:highlight w:val="none"/>
          <w:lang w:val="en-US" w:eastAsia="zh-CN"/>
        </w:rPr>
        <w:t>.</w:t>
      </w:r>
      <w:r>
        <w:rPr>
          <w:rStyle w:val="style4117"/>
          <w:rFonts w:ascii="仿宋" w:cs="仿宋" w:eastAsia="仿宋" w:hAnsi="仿宋" w:hint="eastAsia"/>
          <w:color w:val="auto"/>
          <w:kern w:val="2"/>
          <w:sz w:val="24"/>
          <w:highlight w:val="none"/>
        </w:rPr>
        <w:t>质疑、投诉应当采用书面形式，质疑书、投诉书均应明确阐述竞争性磋商文件、招标过程和中标结果中使自己合法权益受到损害的实质性内容，提供相关事实、依据和证据及其来源或线索，便于有关单位调查、答复和处理。</w:t>
      </w:r>
    </w:p>
    <w:p>
      <w:pPr>
        <w:pStyle w:val="style0"/>
        <w:snapToGrid w:val="false"/>
        <w:spacing w:lineRule="auto" w:line="360"/>
        <w:jc w:val="left"/>
        <w:rPr>
          <w:rStyle w:val="style4117"/>
          <w:rFonts w:ascii="仿宋" w:cs="仿宋" w:eastAsia="仿宋" w:hAnsi="仿宋" w:hint="eastAsia"/>
          <w:b/>
          <w:color w:val="auto"/>
          <w:sz w:val="24"/>
          <w:highlight w:val="none"/>
        </w:rPr>
      </w:pPr>
      <w:r>
        <w:rPr>
          <w:rStyle w:val="style4117"/>
          <w:rFonts w:ascii="仿宋" w:cs="仿宋" w:eastAsia="仿宋" w:hAnsi="仿宋" w:hint="eastAsia"/>
          <w:b/>
          <w:color w:val="auto"/>
          <w:sz w:val="24"/>
          <w:highlight w:val="none"/>
        </w:rPr>
        <w:t>九、竞争性磋商文件的澄清和修改</w:t>
      </w:r>
    </w:p>
    <w:p>
      <w:pPr>
        <w:pStyle w:val="style4138"/>
        <w:snapToGrid w:val="false"/>
        <w:spacing w:lineRule="auto" w:line="360"/>
        <w:ind w:left="2" w:firstLine="460" w:firstLineChars="192"/>
        <w:rPr>
          <w:rStyle w:val="style4117"/>
          <w:rFonts w:ascii="仿宋" w:cs="仿宋" w:eastAsia="仿宋" w:hAnsi="仿宋" w:hint="eastAsia"/>
          <w:color w:val="auto"/>
          <w:kern w:val="2"/>
          <w:sz w:val="24"/>
          <w:highlight w:val="none"/>
        </w:rPr>
      </w:pPr>
      <w:r>
        <w:rPr>
          <w:rStyle w:val="style4117"/>
          <w:rFonts w:ascii="仿宋" w:cs="仿宋" w:eastAsia="仿宋" w:hAnsi="仿宋" w:hint="eastAsia"/>
          <w:color w:val="auto"/>
          <w:kern w:val="2"/>
          <w:sz w:val="24"/>
          <w:highlight w:val="none"/>
        </w:rPr>
        <w:t>1</w:t>
      </w:r>
      <w:r>
        <w:rPr>
          <w:rStyle w:val="style4117"/>
          <w:rFonts w:ascii="仿宋" w:cs="仿宋" w:eastAsia="仿宋" w:hAnsi="仿宋" w:hint="eastAsia"/>
          <w:color w:val="auto"/>
          <w:kern w:val="2"/>
          <w:sz w:val="24"/>
          <w:highlight w:val="none"/>
          <w:lang w:val="en-US" w:eastAsia="zh-CN"/>
        </w:rPr>
        <w:t>.</w:t>
      </w:r>
      <w:r>
        <w:rPr>
          <w:rStyle w:val="style4117"/>
          <w:rFonts w:ascii="仿宋" w:cs="仿宋" w:eastAsia="仿宋" w:hAnsi="仿宋" w:hint="eastAsia"/>
          <w:color w:val="auto"/>
          <w:sz w:val="24"/>
          <w:highlight w:val="none"/>
        </w:rPr>
        <w:t>磋商响应</w:t>
      </w:r>
      <w:r>
        <w:rPr>
          <w:rStyle w:val="style4117"/>
          <w:rFonts w:ascii="仿宋" w:cs="仿宋" w:eastAsia="仿宋" w:hAnsi="仿宋" w:hint="eastAsia"/>
          <w:color w:val="auto"/>
          <w:kern w:val="2"/>
          <w:sz w:val="24"/>
          <w:highlight w:val="none"/>
        </w:rPr>
        <w:t>供应商应认真阅读本竞争性磋商文件，发现其中有误或有要求不合理的，</w:t>
      </w:r>
      <w:r>
        <w:rPr>
          <w:rStyle w:val="style4117"/>
          <w:rFonts w:ascii="仿宋" w:cs="仿宋" w:eastAsia="仿宋" w:hAnsi="仿宋" w:hint="eastAsia"/>
          <w:color w:val="auto"/>
          <w:sz w:val="24"/>
          <w:highlight w:val="none"/>
        </w:rPr>
        <w:t>磋商响应</w:t>
      </w:r>
      <w:r>
        <w:rPr>
          <w:rStyle w:val="style4117"/>
          <w:rFonts w:ascii="仿宋" w:cs="仿宋" w:eastAsia="仿宋" w:hAnsi="仿宋" w:hint="eastAsia"/>
          <w:color w:val="auto"/>
          <w:kern w:val="2"/>
          <w:sz w:val="24"/>
          <w:highlight w:val="none"/>
        </w:rPr>
        <w:t>供应商必须在前附表规定的时间内以书面形式向采购代理单位提出。</w:t>
      </w:r>
    </w:p>
    <w:p>
      <w:pPr>
        <w:pStyle w:val="style4138"/>
        <w:snapToGrid w:val="false"/>
        <w:spacing w:lineRule="auto" w:line="360"/>
        <w:ind w:left="2" w:firstLine="460" w:firstLineChars="192"/>
        <w:rPr>
          <w:rStyle w:val="style4117"/>
          <w:rFonts w:ascii="仿宋" w:cs="仿宋" w:eastAsia="仿宋" w:hAnsi="仿宋" w:hint="eastAsia"/>
          <w:color w:val="auto"/>
          <w:kern w:val="2"/>
          <w:sz w:val="24"/>
          <w:highlight w:val="none"/>
        </w:rPr>
      </w:pPr>
      <w:r>
        <w:rPr>
          <w:rStyle w:val="style4117"/>
          <w:rFonts w:ascii="仿宋" w:cs="仿宋" w:eastAsia="仿宋" w:hAnsi="仿宋" w:hint="eastAsia"/>
          <w:color w:val="auto"/>
          <w:kern w:val="2"/>
          <w:sz w:val="24"/>
          <w:highlight w:val="none"/>
        </w:rPr>
        <w:t>2</w:t>
      </w:r>
      <w:r>
        <w:rPr>
          <w:rStyle w:val="style4117"/>
          <w:rFonts w:ascii="仿宋" w:cs="仿宋" w:eastAsia="仿宋" w:hAnsi="仿宋" w:hint="eastAsia"/>
          <w:color w:val="auto"/>
          <w:kern w:val="2"/>
          <w:sz w:val="24"/>
          <w:highlight w:val="none"/>
          <w:lang w:val="en-US" w:eastAsia="zh-CN"/>
        </w:rPr>
        <w:t>.</w:t>
      </w:r>
      <w:r>
        <w:rPr>
          <w:rStyle w:val="style4117"/>
          <w:rFonts w:ascii="仿宋" w:cs="仿宋" w:eastAsia="仿宋" w:hAnsi="仿宋" w:hint="eastAsia"/>
          <w:color w:val="auto"/>
          <w:kern w:val="2"/>
          <w:sz w:val="24"/>
          <w:highlight w:val="none"/>
        </w:rPr>
        <w:t>采购代理单位对已发出的竞争性磋商文件进行必要澄清、答复、修改或补充的，应当在前附表规定的统一组织答疑时间前，在</w:t>
      </w:r>
      <w:r>
        <w:rPr>
          <w:rStyle w:val="style4117"/>
          <w:rFonts w:ascii="仿宋" w:cs="仿宋" w:eastAsia="仿宋" w:hAnsi="仿宋" w:hint="eastAsia"/>
          <w:color w:val="auto"/>
          <w:sz w:val="24"/>
          <w:highlight w:val="none"/>
          <w:lang w:val="en-US" w:bidi="ar-SA" w:eastAsia="zh-CN"/>
        </w:rPr>
        <w:t>建德新闻网和杭州欣兴建设工程招标代理有限公司网站</w:t>
      </w:r>
      <w:r>
        <w:rPr>
          <w:rStyle w:val="style4117"/>
          <w:rFonts w:ascii="仿宋" w:cs="仿宋" w:eastAsia="仿宋" w:hAnsi="仿宋" w:hint="eastAsia"/>
          <w:color w:val="auto"/>
          <w:kern w:val="2"/>
          <w:sz w:val="24"/>
          <w:highlight w:val="none"/>
        </w:rPr>
        <w:t>发布更正公告，并以书面形式通知所有已经提供报名资料的竞争性磋商文件收受人，否则将延期组织开标，请在投标前关注相关网站信息。</w:t>
      </w:r>
    </w:p>
    <w:p>
      <w:pPr>
        <w:pStyle w:val="style4138"/>
        <w:snapToGrid w:val="false"/>
        <w:spacing w:lineRule="auto" w:line="360"/>
        <w:ind w:left="2" w:firstLine="460" w:firstLineChars="192"/>
        <w:rPr>
          <w:rStyle w:val="style4117"/>
          <w:rFonts w:ascii="仿宋" w:cs="仿宋" w:eastAsia="仿宋" w:hAnsi="仿宋" w:hint="eastAsia"/>
          <w:color w:val="auto"/>
          <w:kern w:val="2"/>
          <w:sz w:val="24"/>
          <w:highlight w:val="none"/>
        </w:rPr>
      </w:pPr>
      <w:r>
        <w:rPr>
          <w:rStyle w:val="style4117"/>
          <w:rFonts w:ascii="仿宋" w:cs="仿宋" w:eastAsia="仿宋" w:hAnsi="仿宋" w:hint="eastAsia"/>
          <w:color w:val="auto"/>
          <w:kern w:val="2"/>
          <w:sz w:val="24"/>
          <w:highlight w:val="none"/>
        </w:rPr>
        <w:t>3</w:t>
      </w:r>
      <w:r>
        <w:rPr>
          <w:rStyle w:val="style4117"/>
          <w:rFonts w:ascii="仿宋" w:cs="仿宋" w:eastAsia="仿宋" w:hAnsi="仿宋" w:hint="eastAsia"/>
          <w:color w:val="auto"/>
          <w:kern w:val="2"/>
          <w:sz w:val="24"/>
          <w:highlight w:val="none"/>
          <w:lang w:val="en-US" w:eastAsia="zh-CN"/>
        </w:rPr>
        <w:t>.</w:t>
      </w:r>
      <w:r>
        <w:rPr>
          <w:rStyle w:val="style4117"/>
          <w:rFonts w:ascii="仿宋" w:cs="仿宋" w:eastAsia="仿宋" w:hAnsi="仿宋" w:hint="eastAsia"/>
          <w:color w:val="auto"/>
          <w:kern w:val="2"/>
          <w:sz w:val="24"/>
          <w:highlight w:val="none"/>
        </w:rPr>
        <w:t>竞争性磋商文件澄清、答复、修改、补充的内容为竞争性磋商文件的组成部分。当竞争性磋商文件与竞争性磋商文件的答复、澄清、修改、补充通知就同一内容的表述不一致时，以最后发出的书面文件为准。</w:t>
      </w:r>
    </w:p>
    <w:p>
      <w:pPr>
        <w:pStyle w:val="style0"/>
        <w:snapToGrid w:val="false"/>
        <w:spacing w:lineRule="auto" w:line="360"/>
        <w:jc w:val="left"/>
        <w:rPr>
          <w:rStyle w:val="style4117"/>
          <w:rFonts w:ascii="仿宋" w:cs="仿宋" w:eastAsia="仿宋" w:hAnsi="仿宋" w:hint="eastAsia"/>
          <w:color w:val="auto"/>
          <w:sz w:val="24"/>
          <w:highlight w:val="none"/>
        </w:rPr>
      </w:pPr>
      <w:r>
        <w:rPr>
          <w:rStyle w:val="style4117"/>
          <w:rFonts w:ascii="仿宋" w:cs="仿宋" w:eastAsia="仿宋" w:hAnsi="仿宋" w:hint="eastAsia"/>
          <w:b/>
          <w:color w:val="auto"/>
          <w:sz w:val="24"/>
          <w:highlight w:val="none"/>
        </w:rPr>
        <w:t>十、竞争性磋商响应文件的组成</w:t>
      </w:r>
    </w:p>
    <w:p>
      <w:pPr>
        <w:pStyle w:val="style0"/>
        <w:snapToGrid w:val="false"/>
        <w:spacing w:lineRule="auto" w:line="360"/>
        <w:jc w:val="left"/>
        <w:rPr>
          <w:rStyle w:val="style4117"/>
          <w:rFonts w:ascii="仿宋" w:cs="仿宋" w:eastAsia="仿宋" w:hAnsi="仿宋" w:hint="eastAsia"/>
          <w:b/>
          <w:color w:val="auto"/>
          <w:sz w:val="24"/>
          <w:highlight w:val="none"/>
        </w:rPr>
      </w:pPr>
      <w:r>
        <w:rPr>
          <w:rStyle w:val="style4117"/>
          <w:rFonts w:ascii="仿宋" w:cs="仿宋" w:eastAsia="仿宋" w:hAnsi="仿宋" w:hint="eastAsia"/>
          <w:b/>
          <w:color w:val="auto"/>
          <w:sz w:val="24"/>
          <w:highlight w:val="none"/>
        </w:rPr>
        <w:t xml:space="preserve">    〈一〉报价文件内容（单独包封递交）</w:t>
      </w:r>
    </w:p>
    <w:p>
      <w:pPr>
        <w:pStyle w:val="style0"/>
        <w:snapToGrid w:val="false"/>
        <w:spacing w:lineRule="auto" w:line="360"/>
        <w:ind w:firstLine="570"/>
        <w:jc w:val="left"/>
        <w:rPr>
          <w:rStyle w:val="style4117"/>
          <w:rFonts w:ascii="仿宋" w:cs="仿宋" w:eastAsia="仿宋" w:hAnsi="仿宋" w:hint="eastAsia"/>
          <w:color w:val="auto"/>
          <w:sz w:val="24"/>
          <w:highlight w:val="none"/>
        </w:rPr>
      </w:pPr>
      <w:r>
        <w:rPr>
          <w:rStyle w:val="style4117"/>
          <w:rFonts w:ascii="仿宋" w:cs="仿宋" w:eastAsia="仿宋" w:hAnsi="仿宋" w:hint="eastAsia"/>
          <w:color w:val="auto"/>
          <w:sz w:val="24"/>
          <w:highlight w:val="none"/>
        </w:rPr>
        <w:t>1</w:t>
      </w:r>
      <w:r>
        <w:rPr>
          <w:rStyle w:val="style4117"/>
          <w:rFonts w:ascii="仿宋" w:cs="仿宋" w:eastAsia="仿宋" w:hAnsi="仿宋" w:hint="eastAsia"/>
          <w:color w:val="auto"/>
          <w:sz w:val="24"/>
          <w:highlight w:val="none"/>
          <w:lang w:val="en-US" w:eastAsia="zh-CN"/>
        </w:rPr>
        <w:t>.</w:t>
      </w:r>
      <w:r>
        <w:rPr>
          <w:rStyle w:val="style4117"/>
          <w:rFonts w:ascii="仿宋" w:cs="仿宋" w:eastAsia="仿宋" w:hAnsi="仿宋" w:hint="eastAsia"/>
          <w:color w:val="auto"/>
          <w:sz w:val="24"/>
          <w:highlight w:val="none"/>
        </w:rPr>
        <w:t>投标报价函（附件一）；</w:t>
      </w:r>
    </w:p>
    <w:p>
      <w:pPr>
        <w:pStyle w:val="style0"/>
        <w:snapToGrid w:val="false"/>
        <w:spacing w:lineRule="auto" w:line="360"/>
        <w:ind w:firstLine="570"/>
        <w:jc w:val="left"/>
        <w:rPr>
          <w:rStyle w:val="style4117"/>
          <w:rFonts w:ascii="仿宋" w:cs="仿宋" w:eastAsia="仿宋" w:hAnsi="仿宋" w:hint="eastAsia"/>
          <w:color w:val="auto"/>
          <w:sz w:val="24"/>
          <w:highlight w:val="none"/>
        </w:rPr>
      </w:pPr>
      <w:r>
        <w:rPr>
          <w:rStyle w:val="style4117"/>
          <w:rFonts w:ascii="仿宋" w:cs="仿宋" w:eastAsia="仿宋" w:hAnsi="仿宋" w:hint="eastAsia"/>
          <w:color w:val="auto"/>
          <w:sz w:val="24"/>
          <w:highlight w:val="none"/>
        </w:rPr>
        <w:t>2</w:t>
      </w:r>
      <w:r>
        <w:rPr>
          <w:rStyle w:val="style4117"/>
          <w:rFonts w:ascii="仿宋" w:cs="仿宋" w:eastAsia="仿宋" w:hAnsi="仿宋" w:hint="eastAsia"/>
          <w:color w:val="auto"/>
          <w:sz w:val="24"/>
          <w:highlight w:val="none"/>
          <w:lang w:val="en-US" w:eastAsia="zh-CN"/>
        </w:rPr>
        <w:t>.</w:t>
      </w:r>
      <w:r>
        <w:rPr>
          <w:rStyle w:val="style4117"/>
          <w:rFonts w:ascii="仿宋" w:cs="仿宋" w:eastAsia="仿宋" w:hAnsi="仿宋" w:hint="eastAsia"/>
          <w:color w:val="auto"/>
          <w:sz w:val="24"/>
          <w:highlight w:val="none"/>
        </w:rPr>
        <w:t>初次报价表（附件二）；</w:t>
      </w:r>
    </w:p>
    <w:p>
      <w:pPr>
        <w:pStyle w:val="style0"/>
        <w:snapToGrid w:val="false"/>
        <w:spacing w:lineRule="auto" w:line="360"/>
        <w:ind w:firstLine="570"/>
        <w:jc w:val="left"/>
        <w:rPr>
          <w:rStyle w:val="style4117"/>
          <w:rFonts w:ascii="仿宋" w:cs="仿宋" w:eastAsia="仿宋" w:hAnsi="仿宋" w:hint="eastAsia"/>
          <w:color w:val="auto"/>
          <w:sz w:val="24"/>
          <w:highlight w:val="none"/>
        </w:rPr>
      </w:pPr>
      <w:r>
        <w:rPr>
          <w:rStyle w:val="style4117"/>
          <w:rFonts w:ascii="仿宋" w:cs="仿宋" w:eastAsia="仿宋" w:hAnsi="仿宋" w:hint="eastAsia"/>
          <w:color w:val="auto"/>
          <w:sz w:val="24"/>
          <w:highlight w:val="none"/>
          <w:lang w:val="en-US" w:eastAsia="zh-CN"/>
        </w:rPr>
        <w:t>3.</w:t>
      </w:r>
      <w:r>
        <w:rPr>
          <w:rStyle w:val="style4117"/>
          <w:rFonts w:ascii="仿宋" w:cs="仿宋" w:eastAsia="仿宋" w:hAnsi="仿宋" w:hint="eastAsia"/>
          <w:color w:val="auto"/>
          <w:sz w:val="24"/>
          <w:highlight w:val="none"/>
        </w:rPr>
        <w:t>投标方针对报价需要说明的其他文件和说明（格式自拟）。</w:t>
      </w:r>
    </w:p>
    <w:p>
      <w:pPr>
        <w:pStyle w:val="style0"/>
        <w:snapToGrid w:val="false"/>
        <w:spacing w:lineRule="auto" w:line="360"/>
        <w:ind w:left="688" w:leftChars="60" w:hanging="484" w:firstLineChars="0"/>
        <w:jc w:val="left"/>
        <w:rPr>
          <w:rStyle w:val="style4117"/>
          <w:rFonts w:ascii="仿宋" w:cs="仿宋" w:eastAsia="仿宋" w:hAnsi="仿宋" w:hint="eastAsia"/>
          <w:b/>
          <w:color w:val="auto"/>
          <w:sz w:val="24"/>
          <w:highlight w:val="none"/>
        </w:rPr>
      </w:pPr>
      <w:r>
        <w:rPr>
          <w:rStyle w:val="style4117"/>
          <w:rFonts w:ascii="仿宋" w:cs="仿宋" w:eastAsia="仿宋" w:hAnsi="仿宋" w:hint="eastAsia"/>
          <w:b/>
          <w:color w:val="auto"/>
          <w:sz w:val="24"/>
          <w:highlight w:val="none"/>
        </w:rPr>
        <w:t>注：报价文件单独密封于一个密封袋内，在密封袋封面上标明《报价文件》字样，并加盖单位公章。资信文件、商务技术文件中不得出现价格信息。</w:t>
      </w:r>
    </w:p>
    <w:p>
      <w:pPr>
        <w:pStyle w:val="style0"/>
        <w:snapToGrid w:val="false"/>
        <w:spacing w:lineRule="auto" w:line="360"/>
        <w:ind w:left="570"/>
        <w:jc w:val="left"/>
        <w:rPr>
          <w:rStyle w:val="style4117"/>
          <w:rFonts w:ascii="仿宋" w:cs="仿宋" w:eastAsia="仿宋" w:hAnsi="仿宋" w:hint="eastAsia"/>
          <w:b/>
          <w:color w:val="auto"/>
          <w:sz w:val="24"/>
          <w:highlight w:val="none"/>
        </w:rPr>
      </w:pPr>
      <w:r>
        <w:rPr>
          <w:rStyle w:val="style4117"/>
          <w:rFonts w:ascii="仿宋" w:cs="仿宋" w:eastAsia="仿宋" w:hAnsi="仿宋" w:hint="eastAsia"/>
          <w:b/>
          <w:color w:val="auto"/>
          <w:sz w:val="24"/>
          <w:highlight w:val="none"/>
        </w:rPr>
        <w:t>〈二〉商务技术文件内容：</w:t>
      </w:r>
    </w:p>
    <w:p>
      <w:pPr>
        <w:pStyle w:val="style0"/>
        <w:snapToGrid w:val="false"/>
        <w:spacing w:lineRule="auto" w:line="360"/>
        <w:ind w:firstLine="460" w:firstLineChars="192"/>
        <w:jc w:val="left"/>
        <w:rPr>
          <w:rStyle w:val="style4117"/>
          <w:rFonts w:ascii="仿宋" w:cs="仿宋" w:eastAsia="仿宋" w:hAnsi="仿宋" w:hint="eastAsia"/>
          <w:color w:val="auto"/>
          <w:sz w:val="24"/>
          <w:highlight w:val="none"/>
        </w:rPr>
      </w:pPr>
      <w:r>
        <w:rPr>
          <w:rStyle w:val="style4117"/>
          <w:rFonts w:ascii="仿宋" w:cs="仿宋" w:eastAsia="仿宋" w:hAnsi="仿宋" w:hint="eastAsia"/>
          <w:color w:val="auto"/>
          <w:sz w:val="24"/>
          <w:highlight w:val="none"/>
        </w:rPr>
        <w:t xml:space="preserve">  1</w:t>
      </w:r>
      <w:r>
        <w:rPr>
          <w:rStyle w:val="style4117"/>
          <w:rFonts w:ascii="仿宋" w:cs="仿宋" w:eastAsia="仿宋" w:hAnsi="仿宋" w:hint="eastAsia"/>
          <w:color w:val="auto"/>
          <w:sz w:val="24"/>
          <w:highlight w:val="none"/>
          <w:lang w:val="en-US" w:eastAsia="zh-CN"/>
        </w:rPr>
        <w:t>.</w:t>
      </w:r>
      <w:r>
        <w:rPr>
          <w:rStyle w:val="style4117"/>
          <w:rFonts w:ascii="仿宋" w:cs="仿宋" w:eastAsia="仿宋" w:hAnsi="仿宋" w:hint="eastAsia"/>
          <w:color w:val="auto"/>
          <w:sz w:val="24"/>
          <w:highlight w:val="none"/>
        </w:rPr>
        <w:t>投标函（附件三）；</w:t>
      </w:r>
    </w:p>
    <w:p>
      <w:pPr>
        <w:pStyle w:val="style0"/>
        <w:snapToGrid w:val="false"/>
        <w:spacing w:lineRule="auto" w:line="360"/>
        <w:ind w:firstLine="460" w:firstLineChars="192"/>
        <w:jc w:val="left"/>
        <w:rPr>
          <w:rStyle w:val="style4117"/>
          <w:rFonts w:ascii="仿宋" w:cs="仿宋" w:eastAsia="仿宋" w:hAnsi="仿宋" w:hint="eastAsia"/>
          <w:color w:val="auto"/>
          <w:sz w:val="24"/>
          <w:highlight w:val="none"/>
        </w:rPr>
      </w:pPr>
      <w:r>
        <w:rPr>
          <w:rStyle w:val="style4117"/>
          <w:rFonts w:ascii="仿宋" w:cs="仿宋" w:eastAsia="仿宋" w:hAnsi="仿宋" w:hint="eastAsia"/>
          <w:color w:val="auto"/>
          <w:sz w:val="24"/>
          <w:highlight w:val="none"/>
        </w:rPr>
        <w:t xml:space="preserve">  2</w:t>
      </w:r>
      <w:r>
        <w:rPr>
          <w:rStyle w:val="style4117"/>
          <w:rFonts w:ascii="仿宋" w:cs="仿宋" w:eastAsia="仿宋" w:hAnsi="仿宋" w:hint="eastAsia"/>
          <w:color w:val="auto"/>
          <w:sz w:val="24"/>
          <w:highlight w:val="none"/>
          <w:lang w:val="en-US" w:eastAsia="zh-CN"/>
        </w:rPr>
        <w:t>.</w:t>
      </w:r>
      <w:r>
        <w:rPr>
          <w:rStyle w:val="style4117"/>
          <w:rFonts w:ascii="仿宋" w:cs="仿宋" w:eastAsia="仿宋" w:hAnsi="仿宋" w:hint="eastAsia"/>
          <w:color w:val="auto"/>
          <w:sz w:val="24"/>
          <w:highlight w:val="none"/>
        </w:rPr>
        <w:t>磋商响应供应商的其它技术文件；</w:t>
      </w:r>
    </w:p>
    <w:p>
      <w:pPr>
        <w:pStyle w:val="style0"/>
        <w:snapToGrid w:val="false"/>
        <w:spacing w:lineRule="auto" w:line="360"/>
        <w:ind w:firstLine="480" w:firstLineChars="200"/>
        <w:rPr>
          <w:rStyle w:val="style4117"/>
          <w:rFonts w:ascii="仿宋" w:cs="仿宋" w:eastAsia="仿宋" w:hAnsi="仿宋" w:hint="eastAsia"/>
          <w:color w:val="auto"/>
          <w:sz w:val="24"/>
          <w:highlight w:val="none"/>
        </w:rPr>
      </w:pPr>
      <w:r>
        <w:rPr>
          <w:rStyle w:val="style4117"/>
          <w:rFonts w:ascii="仿宋" w:cs="仿宋" w:eastAsia="仿宋" w:hAnsi="仿宋" w:hint="eastAsia"/>
          <w:color w:val="auto"/>
          <w:sz w:val="24"/>
          <w:highlight w:val="none"/>
        </w:rPr>
        <w:t>磋商响应供应商的商务技术文件由投标方视需要</w:t>
      </w:r>
      <w:r>
        <w:rPr>
          <w:rStyle w:val="style4117"/>
          <w:rFonts w:ascii="仿宋" w:cs="仿宋" w:eastAsia="仿宋" w:hAnsi="仿宋" w:hint="eastAsia"/>
          <w:color w:val="auto"/>
          <w:sz w:val="24"/>
          <w:highlight w:val="none"/>
          <w:lang w:eastAsia="zh-CN"/>
        </w:rPr>
        <w:t>环境</w:t>
      </w:r>
      <w:r>
        <w:rPr>
          <w:rStyle w:val="style4117"/>
          <w:rFonts w:ascii="仿宋" w:cs="仿宋" w:eastAsia="仿宋" w:hAnsi="仿宋" w:hint="eastAsia"/>
          <w:color w:val="auto"/>
          <w:sz w:val="24"/>
          <w:highlight w:val="none"/>
        </w:rPr>
        <w:t>编制。商务技术文件应能够证明磋商响应供应商提供的服务，且符合竞争性磋商文件规定。商务技术（参数）文件应包含以下内容；</w:t>
      </w:r>
    </w:p>
    <w:p>
      <w:pPr>
        <w:pStyle w:val="style0"/>
        <w:snapToGrid w:val="false"/>
        <w:spacing w:lineRule="auto" w:line="360"/>
        <w:ind w:firstLine="460" w:firstLineChars="192"/>
        <w:rPr>
          <w:rStyle w:val="style4117"/>
          <w:rFonts w:ascii="仿宋" w:cs="仿宋" w:eastAsia="仿宋" w:hAnsi="仿宋" w:hint="eastAsia"/>
          <w:color w:val="auto"/>
          <w:sz w:val="24"/>
          <w:highlight w:val="none"/>
        </w:rPr>
      </w:pPr>
      <w:r>
        <w:rPr>
          <w:rStyle w:val="style4117"/>
          <w:rFonts w:ascii="仿宋" w:cs="仿宋" w:eastAsia="仿宋" w:hAnsi="仿宋" w:hint="eastAsia"/>
          <w:color w:val="auto"/>
          <w:sz w:val="24"/>
          <w:highlight w:val="none"/>
        </w:rPr>
        <w:t xml:space="preserve">  （1）技术参数对照表（附件四）；</w:t>
      </w:r>
    </w:p>
    <w:p>
      <w:pPr>
        <w:pStyle w:val="style0"/>
        <w:snapToGrid w:val="false"/>
        <w:spacing w:lineRule="auto" w:line="360"/>
        <w:ind w:firstLine="460" w:firstLineChars="192"/>
        <w:rPr>
          <w:rStyle w:val="style4117"/>
          <w:rFonts w:ascii="仿宋" w:cs="仿宋" w:eastAsia="仿宋" w:hAnsi="仿宋" w:hint="eastAsia"/>
          <w:color w:val="auto"/>
          <w:sz w:val="24"/>
          <w:highlight w:val="none"/>
        </w:rPr>
      </w:pPr>
      <w:r>
        <w:rPr>
          <w:rStyle w:val="style4117"/>
          <w:rFonts w:ascii="仿宋" w:cs="仿宋" w:eastAsia="仿宋" w:hAnsi="仿宋" w:hint="eastAsia"/>
          <w:color w:val="auto"/>
          <w:sz w:val="24"/>
          <w:highlight w:val="none"/>
        </w:rPr>
        <w:t xml:space="preserve">  （2）现有经营场地、服务机构等情况资料；</w:t>
      </w:r>
    </w:p>
    <w:p>
      <w:pPr>
        <w:pStyle w:val="style0"/>
        <w:snapToGrid w:val="false"/>
        <w:spacing w:lineRule="auto" w:line="360"/>
        <w:ind w:firstLine="460" w:firstLineChars="192"/>
        <w:rPr>
          <w:rStyle w:val="style4117"/>
          <w:rFonts w:ascii="仿宋" w:cs="仿宋" w:eastAsia="仿宋" w:hAnsi="仿宋" w:hint="eastAsia"/>
          <w:color w:val="auto"/>
          <w:sz w:val="24"/>
          <w:highlight w:val="none"/>
        </w:rPr>
      </w:pPr>
      <w:r>
        <w:rPr>
          <w:rStyle w:val="style4117"/>
          <w:rFonts w:ascii="仿宋" w:cs="仿宋" w:eastAsia="仿宋" w:hAnsi="仿宋" w:hint="eastAsia"/>
          <w:color w:val="auto"/>
          <w:sz w:val="24"/>
          <w:highlight w:val="none"/>
        </w:rPr>
        <w:t xml:space="preserve">  （3）保障服务的项目实施方案；</w:t>
      </w:r>
    </w:p>
    <w:p>
      <w:pPr>
        <w:pStyle w:val="style0"/>
        <w:snapToGrid w:val="false"/>
        <w:spacing w:lineRule="auto" w:line="360"/>
        <w:ind w:firstLine="460" w:firstLineChars="192"/>
        <w:rPr>
          <w:rStyle w:val="style4117"/>
          <w:rFonts w:ascii="仿宋" w:cs="仿宋" w:eastAsia="仿宋" w:hAnsi="仿宋" w:hint="eastAsia"/>
          <w:color w:val="auto"/>
          <w:sz w:val="24"/>
          <w:highlight w:val="none"/>
        </w:rPr>
      </w:pPr>
      <w:r>
        <w:rPr>
          <w:rStyle w:val="style4117"/>
          <w:rFonts w:ascii="仿宋" w:cs="仿宋" w:eastAsia="仿宋" w:hAnsi="仿宋" w:hint="eastAsia"/>
          <w:color w:val="auto"/>
          <w:sz w:val="24"/>
          <w:highlight w:val="none"/>
        </w:rPr>
        <w:t xml:space="preserve">  （4）人力资源安排：拟派项目实施人员（附件五）；</w:t>
      </w:r>
    </w:p>
    <w:p>
      <w:pPr>
        <w:pStyle w:val="style0"/>
        <w:snapToGrid w:val="false"/>
        <w:spacing w:lineRule="auto" w:line="360"/>
        <w:ind w:firstLine="460" w:firstLineChars="192"/>
        <w:rPr>
          <w:rStyle w:val="style4117"/>
          <w:rFonts w:ascii="仿宋" w:cs="仿宋" w:eastAsia="仿宋" w:hAnsi="仿宋" w:hint="eastAsia"/>
          <w:color w:val="auto"/>
          <w:sz w:val="24"/>
          <w:highlight w:val="none"/>
        </w:rPr>
      </w:pPr>
      <w:r>
        <w:rPr>
          <w:rStyle w:val="style4117"/>
          <w:rFonts w:ascii="仿宋" w:cs="仿宋" w:eastAsia="仿宋" w:hAnsi="仿宋" w:hint="eastAsia"/>
          <w:color w:val="auto"/>
          <w:sz w:val="24"/>
          <w:highlight w:val="none"/>
        </w:rPr>
        <w:t xml:space="preserve">  （5）对本次招标项目需提供技术方案以及设备情况；</w:t>
      </w:r>
    </w:p>
    <w:p>
      <w:pPr>
        <w:pStyle w:val="style0"/>
        <w:snapToGrid w:val="false"/>
        <w:spacing w:lineRule="auto" w:line="360"/>
        <w:ind w:firstLine="460" w:firstLineChars="192"/>
        <w:jc w:val="left"/>
        <w:rPr>
          <w:rStyle w:val="style4117"/>
          <w:rFonts w:ascii="仿宋" w:cs="仿宋" w:eastAsia="仿宋" w:hAnsi="仿宋" w:hint="eastAsia"/>
          <w:color w:val="auto"/>
          <w:sz w:val="24"/>
          <w:highlight w:val="none"/>
          <w:lang w:val="en-US" w:eastAsia="zh-CN"/>
        </w:rPr>
      </w:pPr>
      <w:r>
        <w:rPr>
          <w:rStyle w:val="style4117"/>
          <w:rFonts w:ascii="仿宋" w:cs="仿宋" w:eastAsia="仿宋" w:hAnsi="仿宋" w:hint="eastAsia"/>
          <w:color w:val="auto"/>
          <w:sz w:val="24"/>
          <w:highlight w:val="none"/>
        </w:rPr>
        <w:t xml:space="preserve"> </w:t>
      </w:r>
      <w:r>
        <w:rPr>
          <w:rStyle w:val="style4117"/>
          <w:rFonts w:ascii="仿宋" w:cs="仿宋" w:eastAsia="仿宋" w:hAnsi="仿宋" w:hint="eastAsia"/>
          <w:color w:val="auto"/>
          <w:sz w:val="24"/>
          <w:highlight w:val="none"/>
          <w:lang w:val="en-US" w:eastAsia="zh-CN"/>
        </w:rPr>
        <w:t xml:space="preserve">  </w:t>
      </w:r>
      <w:r>
        <w:rPr>
          <w:rStyle w:val="style4117"/>
          <w:rFonts w:ascii="仿宋" w:cs="仿宋" w:eastAsia="仿宋" w:hAnsi="仿宋" w:hint="eastAsia"/>
          <w:color w:val="auto"/>
          <w:sz w:val="24"/>
          <w:highlight w:val="none"/>
        </w:rPr>
        <w:t>3</w:t>
      </w:r>
      <w:r>
        <w:rPr>
          <w:rStyle w:val="style4117"/>
          <w:rFonts w:ascii="仿宋" w:cs="仿宋" w:eastAsia="仿宋" w:hAnsi="仿宋" w:hint="eastAsia"/>
          <w:color w:val="auto"/>
          <w:sz w:val="24"/>
          <w:highlight w:val="none"/>
          <w:lang w:val="en-US" w:eastAsia="zh-CN"/>
        </w:rPr>
        <w:t>.</w:t>
      </w:r>
      <w:r>
        <w:rPr>
          <w:rStyle w:val="style4117"/>
          <w:rFonts w:ascii="仿宋" w:cs="仿宋" w:eastAsia="仿宋" w:hAnsi="仿宋" w:hint="eastAsia"/>
          <w:color w:val="auto"/>
          <w:sz w:val="24"/>
          <w:highlight w:val="none"/>
        </w:rPr>
        <w:t>商务条款应对表（附件六）；</w:t>
      </w:r>
      <w:r>
        <w:rPr>
          <w:rStyle w:val="style4117"/>
          <w:rFonts w:ascii="仿宋" w:cs="仿宋" w:eastAsia="仿宋" w:hAnsi="仿宋" w:hint="eastAsia"/>
          <w:color w:val="auto"/>
          <w:sz w:val="24"/>
          <w:highlight w:val="none"/>
          <w:lang w:val="en-US" w:eastAsia="zh-CN"/>
        </w:rPr>
        <w:t xml:space="preserve">      </w:t>
      </w:r>
    </w:p>
    <w:p>
      <w:pPr>
        <w:pStyle w:val="style0"/>
        <w:snapToGrid w:val="false"/>
        <w:spacing w:lineRule="auto" w:line="360"/>
        <w:ind w:firstLine="700" w:firstLineChars="292"/>
        <w:jc w:val="left"/>
        <w:rPr>
          <w:rStyle w:val="style4117"/>
          <w:rFonts w:ascii="仿宋" w:cs="仿宋" w:eastAsia="仿宋" w:hAnsi="仿宋" w:hint="eastAsia"/>
          <w:color w:val="auto"/>
          <w:sz w:val="24"/>
          <w:highlight w:val="none"/>
        </w:rPr>
      </w:pPr>
      <w:r>
        <w:rPr>
          <w:rStyle w:val="style4117"/>
          <w:rFonts w:ascii="仿宋" w:cs="仿宋" w:eastAsia="仿宋" w:hAnsi="仿宋" w:hint="eastAsia"/>
          <w:color w:val="auto"/>
          <w:sz w:val="24"/>
          <w:highlight w:val="none"/>
        </w:rPr>
        <w:t xml:space="preserve"> 4</w:t>
      </w:r>
      <w:r>
        <w:rPr>
          <w:rStyle w:val="style4117"/>
          <w:rFonts w:ascii="仿宋" w:cs="仿宋" w:eastAsia="仿宋" w:hAnsi="仿宋" w:hint="eastAsia"/>
          <w:color w:val="auto"/>
          <w:sz w:val="24"/>
          <w:highlight w:val="none"/>
          <w:lang w:val="en-US" w:eastAsia="zh-CN"/>
        </w:rPr>
        <w:t>.</w:t>
      </w:r>
      <w:r>
        <w:rPr>
          <w:rStyle w:val="style4117"/>
          <w:rFonts w:ascii="仿宋" w:cs="仿宋" w:eastAsia="仿宋" w:hAnsi="仿宋" w:hint="eastAsia"/>
          <w:color w:val="auto"/>
          <w:sz w:val="24"/>
          <w:highlight w:val="none"/>
        </w:rPr>
        <w:t>服务承诺</w:t>
      </w:r>
    </w:p>
    <w:p>
      <w:pPr>
        <w:pStyle w:val="style0"/>
        <w:snapToGrid w:val="false"/>
        <w:spacing w:lineRule="auto" w:line="360"/>
        <w:ind w:left="338" w:hanging="338"/>
        <w:rPr>
          <w:rStyle w:val="style4117"/>
          <w:rFonts w:ascii="仿宋" w:cs="仿宋" w:eastAsia="仿宋" w:hAnsi="仿宋" w:hint="eastAsia"/>
          <w:color w:val="auto"/>
          <w:sz w:val="24"/>
          <w:highlight w:val="none"/>
        </w:rPr>
      </w:pPr>
      <w:r>
        <w:rPr>
          <w:rStyle w:val="style4117"/>
          <w:rFonts w:ascii="仿宋" w:cs="仿宋" w:eastAsia="仿宋" w:hAnsi="仿宋" w:hint="eastAsia"/>
          <w:color w:val="auto"/>
          <w:sz w:val="24"/>
          <w:highlight w:val="none"/>
        </w:rPr>
        <w:t xml:space="preserve">       格式由磋商响应供应商自定，以不低于技术规格及服务要求中提出的标准填写，原则上由两部分组成：</w:t>
      </w:r>
    </w:p>
    <w:p>
      <w:pPr>
        <w:pStyle w:val="style0"/>
        <w:snapToGrid w:val="false"/>
        <w:spacing w:lineRule="auto" w:line="360"/>
        <w:ind w:left="377" w:leftChars="111" w:firstLine="240" w:firstLineChars="100"/>
        <w:rPr>
          <w:rStyle w:val="style4117"/>
          <w:rFonts w:ascii="仿宋" w:cs="仿宋" w:eastAsia="仿宋" w:hAnsi="仿宋" w:hint="eastAsia"/>
          <w:color w:val="auto"/>
          <w:sz w:val="24"/>
          <w:highlight w:val="none"/>
        </w:rPr>
      </w:pPr>
      <w:r>
        <w:rPr>
          <w:rStyle w:val="style4117"/>
          <w:rFonts w:ascii="仿宋" w:cs="仿宋" w:eastAsia="仿宋" w:hAnsi="仿宋" w:hint="eastAsia"/>
          <w:color w:val="auto"/>
          <w:sz w:val="24"/>
          <w:highlight w:val="none"/>
        </w:rPr>
        <w:t>（1）标准服务，按行业常规服务填列；</w:t>
      </w:r>
    </w:p>
    <w:p>
      <w:pPr>
        <w:pStyle w:val="style0"/>
        <w:snapToGrid w:val="false"/>
        <w:spacing w:lineRule="auto" w:line="360"/>
        <w:ind w:left="377" w:leftChars="111" w:firstLine="240" w:firstLineChars="100"/>
        <w:rPr>
          <w:rStyle w:val="style4117"/>
          <w:rFonts w:ascii="仿宋" w:cs="仿宋" w:eastAsia="仿宋" w:hAnsi="仿宋" w:hint="eastAsia"/>
          <w:color w:val="auto"/>
          <w:sz w:val="24"/>
          <w:highlight w:val="none"/>
        </w:rPr>
      </w:pPr>
      <w:r>
        <w:rPr>
          <w:rStyle w:val="style4117"/>
          <w:rFonts w:ascii="仿宋" w:cs="仿宋" w:eastAsia="仿宋" w:hAnsi="仿宋" w:hint="eastAsia"/>
          <w:color w:val="auto"/>
          <w:sz w:val="24"/>
          <w:highlight w:val="none"/>
        </w:rPr>
        <w:t>（2）特色（或特殊）服务：根据每个磋商响应供应商的实际情况，针对本次招标项目进行服务的特别承诺。</w:t>
      </w:r>
    </w:p>
    <w:p>
      <w:pPr>
        <w:pStyle w:val="style0"/>
        <w:snapToGrid w:val="false"/>
        <w:spacing w:lineRule="auto" w:line="360"/>
        <w:ind w:firstLine="360" w:firstLineChars="150"/>
        <w:rPr>
          <w:rStyle w:val="style4117"/>
          <w:rFonts w:ascii="仿宋" w:cs="仿宋" w:eastAsia="仿宋" w:hAnsi="仿宋" w:hint="eastAsia"/>
          <w:color w:val="auto"/>
          <w:sz w:val="24"/>
          <w:highlight w:val="none"/>
        </w:rPr>
      </w:pPr>
      <w:r>
        <w:rPr>
          <w:rStyle w:val="style4117"/>
          <w:rFonts w:ascii="仿宋" w:cs="仿宋" w:eastAsia="仿宋" w:hAnsi="仿宋" w:hint="eastAsia"/>
          <w:color w:val="auto"/>
          <w:sz w:val="24"/>
          <w:highlight w:val="none"/>
        </w:rPr>
        <w:t xml:space="preserve">  5</w:t>
      </w:r>
      <w:r>
        <w:rPr>
          <w:rStyle w:val="style4117"/>
          <w:rFonts w:ascii="仿宋" w:cs="仿宋" w:eastAsia="仿宋" w:hAnsi="仿宋" w:hint="eastAsia"/>
          <w:color w:val="auto"/>
          <w:sz w:val="24"/>
          <w:highlight w:val="none"/>
          <w:lang w:val="en-US" w:eastAsia="zh-CN"/>
        </w:rPr>
        <w:t>.</w:t>
      </w:r>
      <w:r>
        <w:rPr>
          <w:rStyle w:val="style4117"/>
          <w:rFonts w:ascii="仿宋" w:cs="仿宋" w:eastAsia="仿宋" w:hAnsi="仿宋" w:hint="eastAsia"/>
          <w:color w:val="auto"/>
          <w:sz w:val="24"/>
          <w:highlight w:val="none"/>
        </w:rPr>
        <w:t>服务计划表（附件七）；</w:t>
      </w:r>
    </w:p>
    <w:p>
      <w:pPr>
        <w:pStyle w:val="style0"/>
        <w:snapToGrid w:val="false"/>
        <w:spacing w:lineRule="auto" w:line="360"/>
        <w:ind w:firstLine="360" w:firstLineChars="150"/>
        <w:rPr>
          <w:rStyle w:val="style4117"/>
          <w:rFonts w:ascii="仿宋" w:cs="仿宋" w:eastAsia="仿宋" w:hAnsi="仿宋" w:hint="eastAsia"/>
          <w:color w:val="auto"/>
          <w:sz w:val="24"/>
          <w:highlight w:val="none"/>
        </w:rPr>
      </w:pPr>
      <w:r>
        <w:rPr>
          <w:rStyle w:val="style4117"/>
          <w:rFonts w:ascii="仿宋" w:cs="仿宋" w:eastAsia="仿宋" w:hAnsi="仿宋" w:hint="eastAsia"/>
          <w:color w:val="auto"/>
          <w:sz w:val="24"/>
          <w:highlight w:val="none"/>
        </w:rPr>
        <w:t xml:space="preserve">  6</w:t>
      </w:r>
      <w:r>
        <w:rPr>
          <w:rStyle w:val="style4117"/>
          <w:rFonts w:ascii="仿宋" w:cs="仿宋" w:eastAsia="仿宋" w:hAnsi="仿宋" w:hint="eastAsia"/>
          <w:color w:val="auto"/>
          <w:sz w:val="24"/>
          <w:highlight w:val="none"/>
          <w:lang w:val="en-US" w:eastAsia="zh-CN"/>
        </w:rPr>
        <w:t>.</w:t>
      </w:r>
      <w:r>
        <w:rPr>
          <w:rStyle w:val="style4117"/>
          <w:rFonts w:ascii="仿宋" w:cs="仿宋" w:eastAsia="仿宋" w:hAnsi="仿宋" w:hint="eastAsia"/>
          <w:color w:val="auto"/>
          <w:sz w:val="24"/>
          <w:highlight w:val="none"/>
        </w:rPr>
        <w:t>评分规则中涉及的所需提交的材料；</w:t>
      </w:r>
    </w:p>
    <w:p>
      <w:pPr>
        <w:pStyle w:val="style0"/>
        <w:snapToGrid w:val="false"/>
        <w:spacing w:lineRule="auto" w:line="360"/>
        <w:ind w:firstLine="360" w:firstLineChars="150"/>
        <w:rPr>
          <w:rStyle w:val="style4117"/>
          <w:rFonts w:ascii="仿宋" w:cs="仿宋" w:eastAsia="仿宋" w:hAnsi="仿宋" w:hint="eastAsia"/>
          <w:b/>
          <w:color w:val="auto"/>
          <w:sz w:val="24"/>
          <w:highlight w:val="none"/>
        </w:rPr>
      </w:pPr>
      <w:r>
        <w:rPr>
          <w:rStyle w:val="style4117"/>
          <w:rFonts w:ascii="仿宋" w:cs="仿宋" w:eastAsia="仿宋" w:hAnsi="仿宋" w:hint="eastAsia"/>
          <w:color w:val="auto"/>
          <w:sz w:val="24"/>
          <w:highlight w:val="none"/>
        </w:rPr>
        <w:t xml:space="preserve">  7</w:t>
      </w:r>
      <w:r>
        <w:rPr>
          <w:rStyle w:val="style4117"/>
          <w:rFonts w:ascii="仿宋" w:cs="仿宋" w:eastAsia="仿宋" w:hAnsi="仿宋" w:hint="eastAsia"/>
          <w:color w:val="auto"/>
          <w:sz w:val="24"/>
          <w:highlight w:val="none"/>
          <w:lang w:val="en-US" w:eastAsia="zh-CN"/>
        </w:rPr>
        <w:t>.</w:t>
      </w:r>
      <w:r>
        <w:rPr>
          <w:rStyle w:val="style4117"/>
          <w:rFonts w:ascii="仿宋" w:cs="仿宋" w:eastAsia="仿宋" w:hAnsi="仿宋" w:hint="eastAsia"/>
          <w:color w:val="auto"/>
          <w:sz w:val="24"/>
          <w:highlight w:val="none"/>
        </w:rPr>
        <w:t>磋商响应供应商认为需要的其他文件资料。</w:t>
      </w:r>
    </w:p>
    <w:p>
      <w:pPr>
        <w:pStyle w:val="style0"/>
        <w:snapToGrid w:val="false"/>
        <w:spacing w:lineRule="auto" w:line="360"/>
        <w:ind w:firstLine="361" w:firstLineChars="150"/>
        <w:rPr>
          <w:rStyle w:val="style4117"/>
          <w:rFonts w:ascii="仿宋" w:cs="仿宋" w:eastAsia="仿宋" w:hAnsi="仿宋" w:hint="eastAsia"/>
          <w:b/>
          <w:color w:val="auto"/>
          <w:sz w:val="24"/>
          <w:highlight w:val="none"/>
        </w:rPr>
      </w:pPr>
      <w:r>
        <w:rPr>
          <w:rStyle w:val="style4117"/>
          <w:rFonts w:ascii="仿宋" w:cs="仿宋" w:eastAsia="仿宋" w:hAnsi="仿宋" w:hint="eastAsia"/>
          <w:b/>
          <w:color w:val="auto"/>
          <w:sz w:val="24"/>
          <w:highlight w:val="none"/>
        </w:rPr>
        <w:t>〈三〉资信文件包括：</w:t>
      </w:r>
    </w:p>
    <w:p>
      <w:pPr>
        <w:pStyle w:val="style0"/>
        <w:snapToGrid w:val="false"/>
        <w:spacing w:lineRule="auto" w:line="360"/>
        <w:ind w:firstLine="600" w:firstLineChars="250"/>
        <w:rPr>
          <w:rStyle w:val="style4117"/>
          <w:rFonts w:ascii="仿宋" w:cs="仿宋" w:eastAsia="仿宋" w:hAnsi="仿宋" w:hint="eastAsia"/>
          <w:color w:val="auto"/>
          <w:sz w:val="24"/>
          <w:highlight w:val="none"/>
        </w:rPr>
      </w:pPr>
      <w:r>
        <w:rPr>
          <w:rStyle w:val="style4117"/>
          <w:rFonts w:ascii="仿宋" w:cs="仿宋" w:eastAsia="仿宋" w:hAnsi="仿宋" w:hint="eastAsia"/>
          <w:color w:val="auto"/>
          <w:sz w:val="24"/>
          <w:highlight w:val="none"/>
          <w:lang w:val="en-US" w:eastAsia="zh-CN"/>
        </w:rPr>
        <w:t>1.</w:t>
      </w:r>
      <w:r>
        <w:rPr>
          <w:rStyle w:val="style4117"/>
          <w:rFonts w:ascii="仿宋" w:cs="仿宋" w:eastAsia="仿宋" w:hAnsi="仿宋" w:hint="eastAsia"/>
          <w:color w:val="auto"/>
          <w:sz w:val="24"/>
          <w:highlight w:val="none"/>
        </w:rPr>
        <w:t>法定代表人授权书（</w:t>
      </w:r>
      <w:r>
        <w:rPr>
          <w:rStyle w:val="style4117"/>
          <w:rFonts w:ascii="仿宋" w:cs="仿宋" w:eastAsia="仿宋" w:hAnsi="仿宋" w:hint="eastAsia"/>
          <w:color w:val="auto"/>
          <w:sz w:val="24"/>
          <w:highlight w:val="none"/>
          <w:lang w:val="en-US" w:eastAsia="zh-CN"/>
        </w:rPr>
        <w:t>附件八，全权代表若为法人，无需提供）；</w:t>
      </w:r>
    </w:p>
    <w:p>
      <w:pPr>
        <w:pStyle w:val="style0"/>
        <w:snapToGrid w:val="false"/>
        <w:spacing w:lineRule="auto" w:line="360"/>
        <w:ind w:firstLine="600" w:firstLineChars="250"/>
        <w:rPr>
          <w:rStyle w:val="style4117"/>
          <w:rFonts w:ascii="仿宋" w:cs="仿宋" w:eastAsia="仿宋" w:hAnsi="仿宋" w:hint="eastAsia"/>
          <w:color w:val="auto"/>
          <w:sz w:val="24"/>
          <w:highlight w:val="none"/>
        </w:rPr>
      </w:pPr>
      <w:r>
        <w:rPr>
          <w:rStyle w:val="style4117"/>
          <w:rFonts w:ascii="仿宋" w:cs="仿宋" w:eastAsia="仿宋" w:hAnsi="仿宋" w:hint="eastAsia"/>
          <w:color w:val="auto"/>
          <w:sz w:val="24"/>
          <w:highlight w:val="none"/>
          <w:lang w:val="en-US" w:eastAsia="zh-CN"/>
        </w:rPr>
        <w:t>2.全权代表（法定代表人或授权代表人）身份证复印件；</w:t>
      </w:r>
    </w:p>
    <w:p>
      <w:pPr>
        <w:pStyle w:val="style0"/>
        <w:snapToGrid w:val="false"/>
        <w:spacing w:lineRule="auto" w:line="360"/>
        <w:ind w:firstLine="360" w:firstLineChars="150"/>
        <w:rPr>
          <w:rStyle w:val="style4117"/>
          <w:rFonts w:ascii="仿宋" w:cs="仿宋" w:eastAsia="仿宋" w:hAnsi="仿宋" w:hint="eastAsia"/>
          <w:color w:val="auto"/>
          <w:sz w:val="24"/>
          <w:highlight w:val="none"/>
        </w:rPr>
      </w:pPr>
      <w:r>
        <w:rPr>
          <w:rStyle w:val="style4117"/>
          <w:rFonts w:ascii="仿宋" w:cs="仿宋" w:eastAsia="仿宋" w:hAnsi="仿宋" w:hint="eastAsia"/>
          <w:color w:val="auto"/>
          <w:sz w:val="24"/>
          <w:highlight w:val="none"/>
        </w:rPr>
        <w:t xml:space="preserve">  </w:t>
      </w:r>
      <w:r>
        <w:rPr>
          <w:rStyle w:val="style4117"/>
          <w:rFonts w:ascii="仿宋" w:cs="仿宋" w:eastAsia="仿宋" w:hAnsi="仿宋" w:hint="eastAsia"/>
          <w:color w:val="auto"/>
          <w:sz w:val="24"/>
          <w:highlight w:val="none"/>
          <w:lang w:val="en-US" w:eastAsia="zh-CN"/>
        </w:rPr>
        <w:t>3.</w:t>
      </w:r>
      <w:r>
        <w:rPr>
          <w:rStyle w:val="style4117"/>
          <w:rFonts w:ascii="仿宋" w:cs="仿宋" w:eastAsia="仿宋" w:hAnsi="仿宋" w:hint="eastAsia"/>
          <w:color w:val="auto"/>
          <w:sz w:val="24"/>
          <w:highlight w:val="none"/>
        </w:rPr>
        <w:t>关于资格的声明函（附件九）；</w:t>
      </w:r>
    </w:p>
    <w:p>
      <w:pPr>
        <w:pStyle w:val="style0"/>
        <w:snapToGrid w:val="false"/>
        <w:spacing w:lineRule="auto" w:line="360"/>
        <w:ind w:firstLine="360" w:firstLineChars="150"/>
        <w:rPr>
          <w:rStyle w:val="style4117"/>
          <w:rFonts w:ascii="仿宋" w:cs="仿宋" w:eastAsia="仿宋" w:hAnsi="仿宋" w:hint="eastAsia"/>
          <w:color w:val="auto"/>
          <w:sz w:val="24"/>
          <w:highlight w:val="none"/>
        </w:rPr>
      </w:pPr>
      <w:r>
        <w:rPr>
          <w:rStyle w:val="style4117"/>
          <w:rFonts w:ascii="仿宋" w:cs="仿宋" w:eastAsia="仿宋" w:hAnsi="仿宋" w:hint="eastAsia"/>
          <w:color w:val="auto"/>
          <w:sz w:val="24"/>
          <w:highlight w:val="none"/>
        </w:rPr>
        <w:t xml:space="preserve">  </w:t>
      </w:r>
      <w:r>
        <w:rPr>
          <w:rStyle w:val="style4117"/>
          <w:rFonts w:ascii="仿宋" w:cs="仿宋" w:eastAsia="仿宋" w:hAnsi="仿宋" w:hint="eastAsia"/>
          <w:color w:val="auto"/>
          <w:sz w:val="24"/>
          <w:highlight w:val="none"/>
          <w:lang w:val="en-US" w:eastAsia="zh-CN"/>
        </w:rPr>
        <w:t>4.</w:t>
      </w:r>
      <w:r>
        <w:rPr>
          <w:rStyle w:val="style4117"/>
          <w:rFonts w:ascii="仿宋" w:cs="仿宋" w:eastAsia="仿宋" w:hAnsi="仿宋" w:hint="eastAsia"/>
          <w:color w:val="auto"/>
          <w:sz w:val="24"/>
          <w:highlight w:val="none"/>
        </w:rPr>
        <w:t>磋商响应供应商一般情况表及其附加（附件十）；</w:t>
      </w:r>
    </w:p>
    <w:p>
      <w:pPr>
        <w:pStyle w:val="style0"/>
        <w:snapToGrid w:val="false"/>
        <w:spacing w:lineRule="auto" w:line="360"/>
        <w:ind w:firstLine="600" w:firstLineChars="250"/>
        <w:rPr>
          <w:rStyle w:val="style4117"/>
          <w:rFonts w:ascii="仿宋" w:cs="仿宋" w:eastAsia="仿宋" w:hAnsi="仿宋" w:hint="eastAsia"/>
          <w:color w:val="auto"/>
          <w:sz w:val="24"/>
          <w:highlight w:val="none"/>
        </w:rPr>
      </w:pPr>
      <w:r>
        <w:rPr>
          <w:rStyle w:val="style4117"/>
          <w:rFonts w:ascii="仿宋" w:cs="仿宋" w:eastAsia="仿宋" w:hAnsi="仿宋" w:hint="eastAsia"/>
          <w:color w:val="auto"/>
          <w:sz w:val="24"/>
          <w:highlight w:val="none"/>
          <w:lang w:val="en-US" w:eastAsia="zh-CN"/>
        </w:rPr>
        <w:t>5.</w:t>
      </w:r>
      <w:r>
        <w:rPr>
          <w:rStyle w:val="style4117"/>
          <w:rFonts w:ascii="仿宋" w:cs="仿宋" w:eastAsia="仿宋" w:hAnsi="仿宋" w:hint="eastAsia"/>
          <w:color w:val="auto"/>
          <w:sz w:val="24"/>
          <w:highlight w:val="none"/>
        </w:rPr>
        <w:t>有效的营业执照副本复印件[若在建德有分支机构，还需提供在建德的分支机构营业执照副本复印件]（加盖公章）；</w:t>
      </w:r>
    </w:p>
    <w:p>
      <w:pPr>
        <w:pStyle w:val="style0"/>
        <w:snapToGrid w:val="false"/>
        <w:spacing w:lineRule="auto" w:line="360"/>
        <w:ind w:firstLine="600" w:firstLineChars="250"/>
        <w:rPr>
          <w:rStyle w:val="style4117"/>
          <w:rFonts w:ascii="仿宋" w:cs="仿宋" w:eastAsia="仿宋" w:hAnsi="仿宋" w:hint="eastAsia"/>
          <w:color w:val="auto"/>
          <w:sz w:val="24"/>
          <w:highlight w:val="none"/>
          <w:lang w:val="en-US" w:eastAsia="zh-CN"/>
        </w:rPr>
      </w:pPr>
      <w:r>
        <w:rPr>
          <w:rStyle w:val="style4117"/>
          <w:rFonts w:ascii="仿宋" w:cs="仿宋" w:eastAsia="仿宋" w:hAnsi="仿宋" w:hint="eastAsia"/>
          <w:color w:val="auto"/>
          <w:sz w:val="24"/>
          <w:highlight w:val="none"/>
          <w:lang w:val="en-US" w:eastAsia="zh-CN"/>
        </w:rPr>
        <w:t>6.</w:t>
      </w:r>
      <w:r>
        <w:rPr>
          <w:rStyle w:val="style4117"/>
          <w:rFonts w:ascii="仿宋" w:cs="仿宋" w:eastAsia="仿宋" w:hAnsi="仿宋" w:hint="eastAsia"/>
          <w:color w:val="auto"/>
          <w:sz w:val="24"/>
          <w:highlight w:val="none"/>
        </w:rPr>
        <w:t>有效的企业资质证</w:t>
      </w:r>
      <w:r>
        <w:rPr>
          <w:rStyle w:val="style4117"/>
          <w:rFonts w:ascii="仿宋" w:cs="仿宋" w:eastAsia="仿宋" w:hAnsi="仿宋" w:hint="eastAsia"/>
          <w:color w:val="auto"/>
          <w:sz w:val="24"/>
          <w:highlight w:val="none"/>
          <w:lang w:val="en-US" w:eastAsia="zh-CN"/>
        </w:rPr>
        <w:t>书副本复印件（加盖公章）；</w:t>
      </w:r>
    </w:p>
    <w:p>
      <w:pPr>
        <w:pStyle w:val="style0"/>
        <w:snapToGrid w:val="false"/>
        <w:spacing w:lineRule="auto" w:line="360"/>
        <w:ind w:firstLine="600" w:firstLineChars="250"/>
        <w:rPr>
          <w:rStyle w:val="style4117"/>
          <w:rFonts w:ascii="仿宋" w:cs="仿宋" w:eastAsia="仿宋" w:hAnsi="仿宋" w:hint="eastAsia"/>
          <w:color w:val="auto"/>
          <w:sz w:val="24"/>
          <w:highlight w:val="none"/>
          <w:lang w:val="en-US" w:eastAsia="zh-CN"/>
        </w:rPr>
      </w:pPr>
      <w:r>
        <w:rPr>
          <w:rStyle w:val="style4117"/>
          <w:rFonts w:ascii="仿宋" w:cs="仿宋" w:eastAsia="仿宋" w:hAnsi="仿宋" w:hint="eastAsia"/>
          <w:color w:val="auto"/>
          <w:sz w:val="24"/>
          <w:highlight w:val="none"/>
          <w:lang w:val="en-US" w:eastAsia="zh-CN"/>
        </w:rPr>
        <w:t>7.磋商响应供应商同类项目实施情况一览表（磋商响应供应商同类项目合同复印件）（若有）（附件十一）；</w:t>
      </w:r>
    </w:p>
    <w:p>
      <w:pPr>
        <w:pStyle w:val="style0"/>
        <w:snapToGrid w:val="false"/>
        <w:spacing w:lineRule="auto" w:line="360"/>
        <w:ind w:firstLine="600" w:firstLineChars="250"/>
        <w:rPr>
          <w:rStyle w:val="style4117"/>
          <w:rFonts w:ascii="仿宋" w:cs="仿宋" w:eastAsia="仿宋" w:hAnsi="仿宋" w:hint="eastAsia"/>
          <w:color w:val="auto"/>
          <w:sz w:val="24"/>
          <w:highlight w:val="none"/>
          <w:lang w:val="en-US" w:eastAsia="zh-CN"/>
        </w:rPr>
      </w:pPr>
      <w:r>
        <w:rPr>
          <w:rStyle w:val="style4117"/>
          <w:rFonts w:ascii="仿宋" w:cs="仿宋" w:eastAsia="仿宋" w:hAnsi="仿宋" w:hint="eastAsia"/>
          <w:color w:val="auto"/>
          <w:sz w:val="24"/>
          <w:highlight w:val="none"/>
          <w:lang w:val="en-US" w:eastAsia="zh-CN"/>
        </w:rPr>
        <w:t>8.节能、环保等方面的资质证书（若有）；</w:t>
      </w:r>
    </w:p>
    <w:p>
      <w:pPr>
        <w:pStyle w:val="style0"/>
        <w:snapToGrid w:val="false"/>
        <w:spacing w:lineRule="auto" w:line="360"/>
        <w:ind w:firstLine="600" w:firstLineChars="250"/>
        <w:rPr>
          <w:rStyle w:val="style4117"/>
          <w:rFonts w:ascii="仿宋" w:cs="仿宋" w:eastAsia="仿宋" w:hAnsi="仿宋" w:hint="eastAsia"/>
          <w:color w:val="auto"/>
          <w:sz w:val="24"/>
          <w:highlight w:val="none"/>
          <w:lang w:val="en-US" w:eastAsia="zh-CN"/>
        </w:rPr>
      </w:pPr>
      <w:r>
        <w:rPr>
          <w:rStyle w:val="style4117"/>
          <w:rFonts w:ascii="仿宋" w:cs="仿宋" w:eastAsia="仿宋" w:hAnsi="仿宋" w:hint="eastAsia"/>
          <w:color w:val="auto"/>
          <w:sz w:val="24"/>
          <w:highlight w:val="none"/>
          <w:lang w:val="en-US" w:eastAsia="zh-CN"/>
        </w:rPr>
        <w:t>9.磋商响应供应商的信誉（重合同、守信用、银行资信等）证书、荣誉证书、专利证书（若有）；</w:t>
      </w:r>
    </w:p>
    <w:p>
      <w:pPr>
        <w:pStyle w:val="style0"/>
        <w:snapToGrid w:val="false"/>
        <w:spacing w:lineRule="auto" w:line="360"/>
        <w:ind w:firstLine="600" w:firstLineChars="250"/>
        <w:rPr>
          <w:rStyle w:val="style4117"/>
          <w:rFonts w:ascii="仿宋" w:cs="仿宋" w:eastAsia="仿宋" w:hAnsi="仿宋" w:hint="eastAsia"/>
          <w:color w:val="auto"/>
          <w:sz w:val="24"/>
          <w:highlight w:val="none"/>
          <w:lang w:val="en-US" w:eastAsia="zh-CN"/>
        </w:rPr>
      </w:pPr>
      <w:r>
        <w:rPr>
          <w:rStyle w:val="style4117"/>
          <w:rFonts w:ascii="仿宋" w:cs="仿宋" w:eastAsia="仿宋" w:hAnsi="仿宋" w:hint="eastAsia"/>
          <w:color w:val="auto"/>
          <w:sz w:val="24"/>
          <w:highlight w:val="none"/>
          <w:lang w:val="en-US" w:eastAsia="zh-CN"/>
        </w:rPr>
        <w:t>10.距采购单位最近的服务网点情况证明资料（若有）；</w:t>
      </w:r>
    </w:p>
    <w:p>
      <w:pPr>
        <w:pStyle w:val="style0"/>
        <w:snapToGrid w:val="false"/>
        <w:spacing w:lineRule="auto" w:line="360"/>
        <w:ind w:firstLine="600" w:firstLineChars="250"/>
        <w:rPr>
          <w:rStyle w:val="style4117"/>
          <w:rFonts w:ascii="仿宋" w:cs="仿宋" w:eastAsia="仿宋" w:hAnsi="仿宋" w:hint="eastAsia"/>
          <w:color w:val="auto"/>
          <w:sz w:val="24"/>
          <w:highlight w:val="none"/>
          <w:lang w:val="en-US" w:eastAsia="zh-CN"/>
        </w:rPr>
      </w:pPr>
      <w:r>
        <w:rPr>
          <w:rStyle w:val="style4117"/>
          <w:rFonts w:ascii="仿宋" w:cs="仿宋" w:eastAsia="仿宋" w:hAnsi="仿宋" w:hint="eastAsia"/>
          <w:color w:val="auto"/>
          <w:sz w:val="24"/>
          <w:highlight w:val="none"/>
          <w:lang w:val="en-US" w:eastAsia="zh-CN"/>
        </w:rPr>
        <w:t>11.磋商响应供应商认为可以证明其能力或业绩的其他材料；</w:t>
      </w:r>
    </w:p>
    <w:p>
      <w:pPr>
        <w:pStyle w:val="style0"/>
        <w:snapToGrid w:val="false"/>
        <w:spacing w:lineRule="auto" w:line="360"/>
        <w:ind w:firstLine="600" w:firstLineChars="250"/>
        <w:rPr>
          <w:rStyle w:val="style4117"/>
          <w:rFonts w:ascii="仿宋" w:cs="仿宋" w:eastAsia="仿宋" w:hAnsi="仿宋" w:hint="eastAsia"/>
          <w:color w:val="auto"/>
          <w:sz w:val="24"/>
          <w:highlight w:val="none"/>
          <w:lang w:val="en-US" w:eastAsia="zh-CN"/>
        </w:rPr>
      </w:pPr>
      <w:r>
        <w:rPr>
          <w:rStyle w:val="style4117"/>
          <w:rFonts w:ascii="仿宋" w:cs="仿宋" w:eastAsia="仿宋" w:hAnsi="仿宋" w:hint="eastAsia"/>
          <w:color w:val="auto"/>
          <w:sz w:val="24"/>
          <w:highlight w:val="none"/>
          <w:lang w:val="en-US" w:eastAsia="zh-CN"/>
        </w:rPr>
        <w:t>12.评分规则中涉及的所需提交的材料；</w:t>
      </w:r>
    </w:p>
    <w:p>
      <w:pPr>
        <w:pStyle w:val="style0"/>
        <w:snapToGrid w:val="false"/>
        <w:spacing w:lineRule="auto" w:line="360"/>
        <w:ind w:firstLine="600" w:firstLineChars="250"/>
        <w:rPr>
          <w:rStyle w:val="style4117"/>
          <w:rFonts w:ascii="仿宋" w:cs="仿宋" w:eastAsia="仿宋" w:hAnsi="仿宋" w:hint="eastAsia"/>
          <w:color w:val="auto"/>
          <w:sz w:val="24"/>
          <w:highlight w:val="none"/>
          <w:lang w:val="en-US" w:eastAsia="zh-CN"/>
        </w:rPr>
      </w:pPr>
      <w:r>
        <w:rPr>
          <w:rStyle w:val="style4117"/>
          <w:rFonts w:ascii="仿宋" w:cs="仿宋" w:eastAsia="仿宋" w:hAnsi="仿宋" w:hint="eastAsia"/>
          <w:color w:val="auto"/>
          <w:sz w:val="24"/>
          <w:highlight w:val="none"/>
          <w:lang w:val="en-US" w:eastAsia="zh-CN"/>
        </w:rPr>
        <w:t>13.针对本项目的优惠承诺（若有）；</w:t>
      </w:r>
    </w:p>
    <w:p>
      <w:pPr>
        <w:pStyle w:val="style0"/>
        <w:snapToGrid w:val="false"/>
        <w:spacing w:lineRule="auto" w:line="360"/>
        <w:ind w:firstLine="600" w:firstLineChars="250"/>
        <w:rPr>
          <w:rStyle w:val="style4117"/>
          <w:rFonts w:ascii="仿宋" w:cs="仿宋" w:eastAsia="仿宋" w:hAnsi="仿宋" w:hint="eastAsia"/>
          <w:color w:val="auto"/>
          <w:sz w:val="24"/>
          <w:highlight w:val="none"/>
        </w:rPr>
      </w:pPr>
      <w:r>
        <w:rPr>
          <w:rStyle w:val="style4117"/>
          <w:rFonts w:ascii="仿宋" w:cs="仿宋" w:eastAsia="仿宋" w:hAnsi="仿宋" w:hint="eastAsia"/>
          <w:color w:val="auto"/>
          <w:sz w:val="24"/>
          <w:highlight w:val="none"/>
          <w:lang w:val="en-US" w:eastAsia="zh-CN"/>
        </w:rPr>
        <w:t>14.其他相关证明材料</w:t>
      </w:r>
      <w:r>
        <w:rPr>
          <w:rStyle w:val="style4117"/>
          <w:rFonts w:ascii="仿宋" w:cs="仿宋" w:eastAsia="仿宋" w:hAnsi="仿宋" w:hint="eastAsia"/>
          <w:color w:val="auto"/>
          <w:sz w:val="24"/>
          <w:highlight w:val="none"/>
        </w:rPr>
        <w:t>。</w:t>
      </w:r>
    </w:p>
    <w:p>
      <w:pPr>
        <w:pStyle w:val="style0"/>
        <w:snapToGrid w:val="false"/>
        <w:spacing w:lineRule="auto" w:line="360"/>
        <w:ind w:firstLine="463" w:firstLineChars="192"/>
        <w:rPr>
          <w:rStyle w:val="style4117"/>
          <w:rFonts w:ascii="仿宋" w:cs="仿宋" w:eastAsia="仿宋" w:hAnsi="仿宋" w:hint="eastAsia"/>
          <w:b/>
          <w:color w:val="auto"/>
          <w:sz w:val="24"/>
          <w:highlight w:val="none"/>
          <w:u w:val="single" w:color="000000"/>
        </w:rPr>
      </w:pPr>
      <w:r>
        <w:rPr>
          <w:rStyle w:val="style4117"/>
          <w:rFonts w:ascii="仿宋" w:cs="仿宋" w:eastAsia="仿宋" w:hAnsi="仿宋" w:hint="eastAsia"/>
          <w:b/>
          <w:color w:val="auto"/>
          <w:sz w:val="24"/>
          <w:highlight w:val="none"/>
          <w:u w:val="single" w:color="000000"/>
        </w:rPr>
        <w:t>以上报价文件、商务技术文件和资信文件分别装订、单独密封加盖公章，并在密封袋封面上注明文件名称。商务技术文件和资信文件中不得再出现《报价文件》的相关报价内容。</w:t>
      </w:r>
    </w:p>
    <w:p>
      <w:pPr>
        <w:pStyle w:val="style0"/>
        <w:snapToGrid w:val="false"/>
        <w:spacing w:lineRule="auto" w:line="360"/>
        <w:jc w:val="left"/>
        <w:rPr>
          <w:rStyle w:val="style4117"/>
          <w:rFonts w:ascii="仿宋" w:cs="仿宋" w:eastAsia="仿宋" w:hAnsi="仿宋" w:hint="eastAsia"/>
          <w:b/>
          <w:color w:val="auto"/>
          <w:sz w:val="24"/>
          <w:highlight w:val="none"/>
        </w:rPr>
      </w:pPr>
      <w:r>
        <w:rPr>
          <w:rStyle w:val="style4117"/>
          <w:rFonts w:ascii="仿宋" w:cs="仿宋" w:eastAsia="仿宋" w:hAnsi="仿宋" w:hint="eastAsia"/>
          <w:b/>
          <w:color w:val="auto"/>
          <w:sz w:val="24"/>
          <w:highlight w:val="none"/>
        </w:rPr>
        <w:t>十一、竞争性磋商响应文件的签署和份数</w:t>
      </w:r>
    </w:p>
    <w:p>
      <w:pPr>
        <w:pStyle w:val="style0"/>
        <w:tabs>
          <w:tab w:val="left" w:leader="none" w:pos="900"/>
        </w:tabs>
        <w:snapToGrid w:val="false"/>
        <w:spacing w:lineRule="auto" w:line="360"/>
        <w:ind w:firstLine="480" w:firstLineChars="200"/>
        <w:rPr>
          <w:rStyle w:val="style4117"/>
          <w:rFonts w:ascii="仿宋" w:cs="仿宋" w:eastAsia="仿宋" w:hAnsi="仿宋" w:hint="eastAsia"/>
          <w:b/>
          <w:color w:val="auto"/>
          <w:sz w:val="24"/>
          <w:highlight w:val="none"/>
        </w:rPr>
      </w:pPr>
      <w:r>
        <w:rPr>
          <w:rStyle w:val="style4117"/>
          <w:rFonts w:ascii="仿宋" w:cs="仿宋" w:eastAsia="仿宋" w:hAnsi="仿宋" w:hint="eastAsia"/>
          <w:color w:val="auto"/>
          <w:sz w:val="24"/>
          <w:highlight w:val="none"/>
          <w:lang w:val="en-US" w:eastAsia="zh-CN"/>
        </w:rPr>
        <w:t>1.</w:t>
      </w:r>
      <w:r>
        <w:rPr>
          <w:rStyle w:val="style4117"/>
          <w:rFonts w:ascii="仿宋" w:cs="仿宋" w:eastAsia="仿宋" w:hAnsi="仿宋" w:hint="eastAsia"/>
          <w:color w:val="auto"/>
          <w:sz w:val="24"/>
          <w:highlight w:val="none"/>
        </w:rPr>
        <w:t>竞争性磋商响应文件需打印或用不褪色的墨水填写。竞争性磋商响应文件的装订顺序应按本章第十条所叙顺序装订成册。</w:t>
      </w:r>
      <w:r>
        <w:rPr>
          <w:rStyle w:val="style4117"/>
          <w:rFonts w:ascii="仿宋" w:cs="仿宋" w:eastAsia="仿宋" w:hAnsi="仿宋" w:hint="eastAsia"/>
          <w:b/>
          <w:color w:val="auto"/>
          <w:sz w:val="24"/>
          <w:highlight w:val="none"/>
        </w:rPr>
        <w:t>报价文件、商务技术文件、资信文件采用非胶装装订（非胶装装订是指用卡条、抽杆夹、订书机等形式装订，使标书可以拆卸或者在翻动过程中易脱落的一种装订方式）的按无效标处理。</w:t>
      </w:r>
    </w:p>
    <w:p>
      <w:pPr>
        <w:pStyle w:val="style0"/>
        <w:snapToGrid w:val="false"/>
        <w:spacing w:lineRule="auto" w:line="360"/>
        <w:ind w:firstLine="480" w:firstLineChars="200"/>
        <w:rPr>
          <w:rStyle w:val="style4117"/>
          <w:rFonts w:ascii="仿宋" w:cs="仿宋" w:eastAsia="仿宋" w:hAnsi="仿宋" w:hint="eastAsia"/>
          <w:color w:val="auto"/>
          <w:sz w:val="24"/>
          <w:highlight w:val="none"/>
        </w:rPr>
      </w:pPr>
      <w:r>
        <w:rPr>
          <w:rStyle w:val="style4117"/>
          <w:rFonts w:ascii="仿宋" w:cs="仿宋" w:eastAsia="仿宋" w:hAnsi="仿宋" w:hint="eastAsia"/>
          <w:color w:val="auto"/>
          <w:sz w:val="24"/>
          <w:highlight w:val="none"/>
          <w:lang w:val="en-US" w:eastAsia="zh-CN"/>
        </w:rPr>
        <w:t>2.</w:t>
      </w:r>
      <w:r>
        <w:rPr>
          <w:rStyle w:val="style4117"/>
          <w:rFonts w:ascii="仿宋" w:cs="仿宋" w:eastAsia="仿宋" w:hAnsi="仿宋" w:hint="eastAsia"/>
          <w:color w:val="auto"/>
          <w:sz w:val="24"/>
          <w:highlight w:val="none"/>
        </w:rPr>
        <w:t>所有竞争性磋商响应文件均须由磋商响应供应商盖章，并由法定代表人或法定代表人授权代表签署。磋商响应供应商应写全称。</w:t>
      </w:r>
    </w:p>
    <w:p>
      <w:pPr>
        <w:pStyle w:val="style0"/>
        <w:snapToGrid w:val="false"/>
        <w:spacing w:lineRule="auto" w:line="360"/>
        <w:ind w:firstLine="491" w:firstLineChars="205"/>
        <w:jc w:val="left"/>
        <w:rPr>
          <w:rStyle w:val="style4117"/>
          <w:rFonts w:ascii="仿宋" w:cs="仿宋" w:eastAsia="仿宋" w:hAnsi="仿宋" w:hint="eastAsia"/>
          <w:b/>
          <w:color w:val="auto"/>
          <w:sz w:val="24"/>
          <w:highlight w:val="none"/>
        </w:rPr>
      </w:pPr>
      <w:r>
        <w:rPr>
          <w:rStyle w:val="style4117"/>
          <w:rFonts w:ascii="仿宋" w:cs="仿宋" w:eastAsia="仿宋" w:hAnsi="仿宋" w:hint="eastAsia"/>
          <w:color w:val="auto"/>
          <w:sz w:val="24"/>
          <w:highlight w:val="none"/>
          <w:lang w:val="en-US" w:eastAsia="zh-CN"/>
        </w:rPr>
        <w:t>3.</w:t>
      </w:r>
      <w:r>
        <w:rPr>
          <w:rStyle w:val="style4117"/>
          <w:rFonts w:ascii="仿宋" w:cs="仿宋" w:eastAsia="仿宋" w:hAnsi="仿宋" w:hint="eastAsia"/>
          <w:color w:val="auto"/>
          <w:sz w:val="24"/>
          <w:highlight w:val="none"/>
        </w:rPr>
        <w:t>竞争性磋商响应文件的组成：竞争性磋商响应文件由</w:t>
      </w:r>
      <w:r>
        <w:rPr>
          <w:rStyle w:val="style4117"/>
          <w:rFonts w:ascii="仿宋" w:cs="仿宋" w:eastAsia="仿宋" w:hAnsi="仿宋" w:hint="eastAsia"/>
          <w:b/>
          <w:color w:val="auto"/>
          <w:sz w:val="24"/>
          <w:highlight w:val="none"/>
        </w:rPr>
        <w:t>报价文件、商务技术文件、资信文件各正本1份，副本5份（副本可为正本的复印件，标书封面加盖公章）组成。</w:t>
      </w:r>
      <w:r>
        <w:rPr>
          <w:rStyle w:val="style4117"/>
          <w:rFonts w:ascii="仿宋" w:cs="仿宋" w:eastAsia="仿宋" w:hAnsi="仿宋" w:hint="eastAsia"/>
          <w:color w:val="auto"/>
          <w:sz w:val="24"/>
          <w:highlight w:val="none"/>
        </w:rPr>
        <w:t>标书封面统一格式详见 “附件十</w:t>
      </w:r>
      <w:r>
        <w:rPr>
          <w:rStyle w:val="style4117"/>
          <w:rFonts w:ascii="仿宋" w:cs="仿宋" w:eastAsia="仿宋" w:hAnsi="仿宋" w:hint="eastAsia"/>
          <w:color w:val="auto"/>
          <w:sz w:val="24"/>
          <w:highlight w:val="none"/>
          <w:lang w:val="en-US" w:eastAsia="zh-CN"/>
        </w:rPr>
        <w:t>二</w:t>
      </w:r>
      <w:r>
        <w:rPr>
          <w:rStyle w:val="style4117"/>
          <w:rFonts w:ascii="仿宋" w:cs="仿宋" w:eastAsia="仿宋" w:hAnsi="仿宋" w:hint="eastAsia"/>
          <w:color w:val="auto"/>
          <w:sz w:val="24"/>
          <w:highlight w:val="none"/>
        </w:rPr>
        <w:t>(1) ”。</w:t>
      </w:r>
    </w:p>
    <w:p>
      <w:pPr>
        <w:pStyle w:val="style0"/>
        <w:snapToGrid w:val="false"/>
        <w:spacing w:lineRule="auto" w:line="360"/>
        <w:jc w:val="left"/>
        <w:rPr>
          <w:rStyle w:val="style4117"/>
          <w:rFonts w:ascii="仿宋" w:cs="仿宋" w:eastAsia="仿宋" w:hAnsi="仿宋" w:hint="eastAsia"/>
          <w:b/>
          <w:color w:val="auto"/>
          <w:sz w:val="24"/>
          <w:highlight w:val="none"/>
        </w:rPr>
      </w:pPr>
      <w:r>
        <w:rPr>
          <w:rStyle w:val="style4117"/>
          <w:rFonts w:ascii="仿宋" w:cs="仿宋" w:eastAsia="仿宋" w:hAnsi="仿宋" w:hint="eastAsia"/>
          <w:b/>
          <w:color w:val="auto"/>
          <w:sz w:val="24"/>
          <w:highlight w:val="none"/>
        </w:rPr>
        <w:t>十二、竞争性磋商响应文件的递交、修改和撤回</w:t>
      </w:r>
    </w:p>
    <w:p>
      <w:pPr>
        <w:pStyle w:val="style0"/>
        <w:snapToGrid w:val="false"/>
        <w:spacing w:lineRule="auto" w:line="360"/>
        <w:ind w:firstLine="480" w:firstLineChars="200"/>
        <w:rPr>
          <w:rStyle w:val="style4117"/>
          <w:rFonts w:ascii="仿宋" w:cs="仿宋" w:eastAsia="仿宋" w:hAnsi="仿宋" w:hint="eastAsia"/>
          <w:b/>
          <w:color w:val="auto"/>
          <w:sz w:val="24"/>
          <w:highlight w:val="none"/>
        </w:rPr>
      </w:pPr>
      <w:r>
        <w:rPr>
          <w:rStyle w:val="style4117"/>
          <w:rFonts w:ascii="仿宋" w:cs="仿宋" w:eastAsia="仿宋" w:hAnsi="仿宋" w:hint="eastAsia"/>
          <w:color w:val="auto"/>
          <w:sz w:val="24"/>
          <w:highlight w:val="none"/>
          <w:lang w:val="en-US" w:eastAsia="zh-CN"/>
        </w:rPr>
        <w:t>1.</w:t>
      </w:r>
      <w:r>
        <w:rPr>
          <w:rStyle w:val="style4117"/>
          <w:rFonts w:ascii="仿宋" w:cs="仿宋" w:eastAsia="仿宋" w:hAnsi="仿宋" w:hint="eastAsia"/>
          <w:b/>
          <w:color w:val="auto"/>
          <w:sz w:val="24"/>
          <w:highlight w:val="none"/>
        </w:rPr>
        <w:t>磋商响应供应商应将投标报价文件正本1份副本5份密封成一包、商务技术文件正本1份副本5份密封成一包、资信文件正本1份副本5份密封成一包，共3个密封包递交</w:t>
      </w:r>
      <w:r>
        <w:rPr>
          <w:rStyle w:val="style4117"/>
          <w:rFonts w:ascii="仿宋" w:cs="仿宋" w:eastAsia="仿宋" w:hAnsi="仿宋" w:hint="eastAsia"/>
          <w:b/>
          <w:color w:val="auto"/>
          <w:sz w:val="24"/>
          <w:highlight w:val="none"/>
          <w:lang w:val="en-US" w:eastAsia="zh-CN"/>
        </w:rPr>
        <w:t>。</w:t>
      </w:r>
      <w:r>
        <w:rPr>
          <w:rStyle w:val="style4117"/>
          <w:rFonts w:ascii="仿宋" w:cs="仿宋" w:eastAsia="仿宋" w:hAnsi="仿宋" w:hint="eastAsia"/>
          <w:b/>
          <w:color w:val="auto"/>
          <w:sz w:val="24"/>
          <w:highlight w:val="none"/>
        </w:rPr>
        <w:t>封口处均须密封并加盖磋商响应供应商公章，并在外包封封面上写明：</w:t>
      </w:r>
    </w:p>
    <w:p>
      <w:pPr>
        <w:pStyle w:val="style0"/>
        <w:snapToGrid w:val="false"/>
        <w:spacing w:lineRule="auto" w:line="360"/>
        <w:ind w:firstLine="361" w:firstLineChars="150"/>
        <w:rPr>
          <w:rStyle w:val="style4117"/>
          <w:rFonts w:ascii="仿宋" w:cs="仿宋" w:eastAsia="仿宋" w:hAnsi="仿宋" w:hint="eastAsia"/>
          <w:b/>
          <w:color w:val="auto"/>
          <w:sz w:val="24"/>
          <w:highlight w:val="none"/>
        </w:rPr>
      </w:pPr>
      <w:r>
        <w:rPr>
          <w:rStyle w:val="style4117"/>
          <w:rFonts w:ascii="仿宋" w:cs="仿宋" w:eastAsia="仿宋" w:hAnsi="仿宋" w:hint="eastAsia"/>
          <w:b/>
          <w:color w:val="auto"/>
          <w:sz w:val="24"/>
          <w:highlight w:val="none"/>
        </w:rPr>
        <w:t xml:space="preserve"> 采购单位名称、项目名称、项目编号</w:t>
      </w:r>
    </w:p>
    <w:p>
      <w:pPr>
        <w:pStyle w:val="style0"/>
        <w:snapToGrid w:val="false"/>
        <w:spacing w:lineRule="auto" w:line="360"/>
        <w:ind w:firstLine="482" w:firstLineChars="200"/>
        <w:rPr>
          <w:rStyle w:val="style4117"/>
          <w:rFonts w:ascii="仿宋" w:cs="仿宋" w:eastAsia="仿宋" w:hAnsi="仿宋" w:hint="eastAsia"/>
          <w:b/>
          <w:color w:val="auto"/>
          <w:sz w:val="24"/>
          <w:highlight w:val="none"/>
        </w:rPr>
      </w:pPr>
      <w:r>
        <w:rPr>
          <w:rStyle w:val="style4117"/>
          <w:rFonts w:ascii="仿宋" w:cs="仿宋" w:eastAsia="仿宋" w:hAnsi="仿宋" w:hint="eastAsia"/>
          <w:b/>
          <w:color w:val="auto"/>
          <w:sz w:val="24"/>
          <w:highlight w:val="none"/>
        </w:rPr>
        <w:t>磋商响应供应商名称、通讯地址、邮政编码、联系人。（格式详见“附件十</w:t>
      </w:r>
      <w:r>
        <w:rPr>
          <w:rStyle w:val="style4117"/>
          <w:rFonts w:ascii="仿宋" w:cs="仿宋" w:eastAsia="仿宋" w:hAnsi="仿宋" w:hint="eastAsia"/>
          <w:b/>
          <w:color w:val="auto"/>
          <w:sz w:val="24"/>
          <w:highlight w:val="none"/>
          <w:lang w:val="en-US" w:eastAsia="zh-CN"/>
        </w:rPr>
        <w:t>二</w:t>
      </w:r>
      <w:r>
        <w:rPr>
          <w:rStyle w:val="style4117"/>
          <w:rFonts w:ascii="仿宋" w:cs="仿宋" w:eastAsia="仿宋" w:hAnsi="仿宋" w:hint="eastAsia"/>
          <w:b/>
          <w:color w:val="auto"/>
          <w:sz w:val="24"/>
          <w:highlight w:val="none"/>
        </w:rPr>
        <w:t>(2) ”）</w:t>
      </w:r>
    </w:p>
    <w:p>
      <w:pPr>
        <w:pStyle w:val="style0"/>
        <w:snapToGrid w:val="false"/>
        <w:spacing w:lineRule="auto" w:line="360"/>
        <w:ind w:firstLine="480" w:firstLineChars="200"/>
        <w:rPr>
          <w:rStyle w:val="style4117"/>
          <w:rFonts w:ascii="仿宋" w:cs="仿宋" w:eastAsia="仿宋" w:hAnsi="仿宋" w:hint="eastAsia"/>
          <w:color w:val="auto"/>
          <w:sz w:val="24"/>
          <w:highlight w:val="none"/>
        </w:rPr>
      </w:pPr>
      <w:r>
        <w:rPr>
          <w:rStyle w:val="style4117"/>
          <w:rFonts w:ascii="仿宋" w:cs="仿宋" w:eastAsia="仿宋" w:hAnsi="仿宋" w:hint="eastAsia"/>
          <w:color w:val="auto"/>
          <w:sz w:val="24"/>
          <w:highlight w:val="none"/>
          <w:lang w:val="en-US" w:eastAsia="zh-CN"/>
        </w:rPr>
        <w:t>2.</w:t>
      </w:r>
      <w:r>
        <w:rPr>
          <w:rStyle w:val="style4117"/>
          <w:rFonts w:ascii="仿宋" w:cs="仿宋" w:eastAsia="仿宋" w:hAnsi="仿宋" w:hint="eastAsia"/>
          <w:color w:val="auto"/>
          <w:sz w:val="24"/>
          <w:highlight w:val="none"/>
        </w:rPr>
        <w:t>如果磋商响应供应商未加写标记，采购单位对竞争性磋商响应文件的误投和提前启封不负责任。</w:t>
      </w:r>
    </w:p>
    <w:p>
      <w:pPr>
        <w:pStyle w:val="style0"/>
        <w:snapToGrid w:val="false"/>
        <w:spacing w:lineRule="auto" w:line="360"/>
        <w:ind w:left="-874" w:leftChars="-257" w:firstLine="900" w:firstLineChars="375"/>
        <w:rPr>
          <w:rStyle w:val="style4117"/>
          <w:rFonts w:ascii="仿宋" w:cs="仿宋" w:eastAsia="仿宋" w:hAnsi="仿宋" w:hint="eastAsia"/>
          <w:color w:val="auto"/>
          <w:sz w:val="24"/>
          <w:highlight w:val="none"/>
        </w:rPr>
      </w:pPr>
      <w:r>
        <w:rPr>
          <w:rStyle w:val="style4117"/>
          <w:rFonts w:ascii="仿宋" w:cs="仿宋" w:eastAsia="仿宋" w:hAnsi="仿宋" w:hint="eastAsia"/>
          <w:color w:val="auto"/>
          <w:sz w:val="24"/>
          <w:highlight w:val="none"/>
        </w:rPr>
        <w:t xml:space="preserve">    </w:t>
      </w:r>
      <w:r>
        <w:rPr>
          <w:rStyle w:val="style4117"/>
          <w:rFonts w:ascii="仿宋" w:cs="仿宋" w:eastAsia="仿宋" w:hAnsi="仿宋" w:hint="eastAsia"/>
          <w:color w:val="auto"/>
          <w:sz w:val="24"/>
          <w:highlight w:val="none"/>
          <w:lang w:val="en-US" w:eastAsia="zh-CN"/>
        </w:rPr>
        <w:t>3.</w:t>
      </w:r>
      <w:r>
        <w:rPr>
          <w:rStyle w:val="style4117"/>
          <w:rFonts w:ascii="仿宋" w:cs="仿宋" w:eastAsia="仿宋" w:hAnsi="仿宋" w:hint="eastAsia"/>
          <w:color w:val="auto"/>
          <w:sz w:val="24"/>
          <w:highlight w:val="none"/>
        </w:rPr>
        <w:t>竞争性磋商响应文件的补充和修改</w:t>
      </w:r>
    </w:p>
    <w:p>
      <w:pPr>
        <w:pStyle w:val="style4110"/>
        <w:snapToGrid w:val="false"/>
        <w:spacing w:lineRule="auto" w:line="360"/>
        <w:ind w:firstLine="544" w:firstLineChars="227"/>
        <w:rPr>
          <w:rStyle w:val="style4117"/>
          <w:rFonts w:ascii="仿宋" w:cs="仿宋" w:eastAsia="仿宋" w:hAnsi="仿宋" w:hint="eastAsia"/>
          <w:color w:val="auto"/>
          <w:sz w:val="24"/>
          <w:highlight w:val="none"/>
        </w:rPr>
      </w:pPr>
      <w:r>
        <w:rPr>
          <w:rStyle w:val="style4117"/>
          <w:rFonts w:ascii="仿宋" w:cs="仿宋" w:eastAsia="仿宋" w:hAnsi="仿宋" w:hint="eastAsia"/>
          <w:color w:val="auto"/>
          <w:sz w:val="24"/>
          <w:highlight w:val="none"/>
        </w:rPr>
        <w:t>投标截止时间前，磋商响应供应商可以书面形式向采购单位已递交的竞争性磋商响应文件提出补充和修改，相应部分以最后的补充和修改为准。该书面材料应密封，由磋商响应供应商全权代表签字并加盖公章。</w:t>
      </w:r>
    </w:p>
    <w:p>
      <w:pPr>
        <w:pStyle w:val="style0"/>
        <w:snapToGrid w:val="false"/>
        <w:spacing w:lineRule="auto" w:line="360"/>
        <w:ind w:firstLine="480" w:firstLineChars="200"/>
        <w:rPr>
          <w:rStyle w:val="style4117"/>
          <w:rFonts w:ascii="仿宋" w:cs="仿宋" w:eastAsia="仿宋" w:hAnsi="仿宋" w:hint="eastAsia"/>
          <w:color w:val="auto"/>
          <w:sz w:val="24"/>
          <w:highlight w:val="none"/>
        </w:rPr>
      </w:pPr>
      <w:r>
        <w:rPr>
          <w:rStyle w:val="style4117"/>
          <w:rFonts w:ascii="仿宋" w:cs="仿宋" w:eastAsia="仿宋" w:hAnsi="仿宋" w:hint="eastAsia"/>
          <w:color w:val="auto"/>
          <w:sz w:val="24"/>
          <w:highlight w:val="none"/>
          <w:lang w:val="en-US" w:eastAsia="zh-CN"/>
        </w:rPr>
        <w:t>4.</w:t>
      </w:r>
      <w:r>
        <w:rPr>
          <w:rStyle w:val="style4117"/>
          <w:rFonts w:ascii="仿宋" w:cs="仿宋" w:eastAsia="仿宋" w:hAnsi="仿宋" w:hint="eastAsia"/>
          <w:color w:val="auto"/>
          <w:sz w:val="24"/>
          <w:highlight w:val="none"/>
        </w:rPr>
        <w:t>采购单位接受投标磋商响应文件的时间</w:t>
      </w:r>
    </w:p>
    <w:p>
      <w:pPr>
        <w:pStyle w:val="style0"/>
        <w:snapToGrid w:val="false"/>
        <w:spacing w:lineRule="auto" w:line="360"/>
        <w:ind w:firstLine="480" w:firstLineChars="200"/>
        <w:rPr>
          <w:rStyle w:val="style4117"/>
          <w:rFonts w:ascii="仿宋" w:cs="仿宋" w:eastAsia="仿宋" w:hAnsi="仿宋" w:hint="eastAsia"/>
          <w:color w:val="auto"/>
          <w:sz w:val="24"/>
          <w:highlight w:val="none"/>
        </w:rPr>
      </w:pPr>
      <w:r>
        <w:rPr>
          <w:rStyle w:val="style4117"/>
          <w:rFonts w:ascii="仿宋" w:cs="仿宋" w:eastAsia="仿宋" w:hAnsi="仿宋" w:hint="eastAsia"/>
          <w:color w:val="auto"/>
          <w:sz w:val="24"/>
          <w:highlight w:val="none"/>
        </w:rPr>
        <w:t>竞争性磋商响应文件于开标现场在投标截止时间前半小时内接收。</w:t>
      </w:r>
    </w:p>
    <w:p>
      <w:pPr>
        <w:pStyle w:val="style0"/>
        <w:snapToGrid w:val="false"/>
        <w:spacing w:lineRule="auto" w:line="360"/>
        <w:ind w:firstLine="480" w:firstLineChars="200"/>
        <w:jc w:val="left"/>
        <w:rPr>
          <w:rStyle w:val="style4117"/>
          <w:rFonts w:ascii="仿宋" w:cs="仿宋" w:eastAsia="仿宋" w:hAnsi="仿宋" w:hint="eastAsia"/>
          <w:color w:val="auto"/>
          <w:sz w:val="24"/>
          <w:highlight w:val="none"/>
        </w:rPr>
      </w:pPr>
      <w:r>
        <w:rPr>
          <w:rStyle w:val="style4117"/>
          <w:rFonts w:ascii="仿宋" w:cs="仿宋" w:eastAsia="仿宋" w:hAnsi="仿宋" w:hint="eastAsia"/>
          <w:color w:val="auto"/>
          <w:sz w:val="24"/>
          <w:highlight w:val="none"/>
          <w:lang w:val="en-US" w:eastAsia="zh-CN"/>
        </w:rPr>
        <w:t>5.</w:t>
      </w:r>
      <w:r>
        <w:rPr>
          <w:rStyle w:val="style4117"/>
          <w:rFonts w:ascii="仿宋" w:cs="仿宋" w:eastAsia="仿宋" w:hAnsi="仿宋" w:hint="eastAsia"/>
          <w:color w:val="auto"/>
          <w:sz w:val="24"/>
          <w:highlight w:val="none"/>
        </w:rPr>
        <w:t>竞争性磋商响应文件不得涂改，若有修改错漏处，须加盖磋商响应供应商公章或者法定代表人或授权委托人签字或盖章。竞争性磋商响应文件因字迹潦草或表达不清所引起的后果由磋商响应供应商负责。</w:t>
      </w:r>
    </w:p>
    <w:p>
      <w:pPr>
        <w:pStyle w:val="style0"/>
        <w:snapToGrid w:val="false"/>
        <w:spacing w:lineRule="auto" w:line="360"/>
        <w:ind w:firstLine="480" w:firstLineChars="200"/>
        <w:jc w:val="left"/>
        <w:rPr>
          <w:rStyle w:val="style4117"/>
          <w:rFonts w:ascii="仿宋" w:cs="仿宋" w:eastAsia="仿宋" w:hAnsi="仿宋" w:hint="eastAsia"/>
          <w:color w:val="auto"/>
          <w:sz w:val="24"/>
          <w:highlight w:val="none"/>
        </w:rPr>
      </w:pPr>
      <w:r>
        <w:rPr>
          <w:rStyle w:val="style4117"/>
          <w:rFonts w:ascii="仿宋" w:cs="仿宋" w:eastAsia="仿宋" w:hAnsi="仿宋" w:hint="eastAsia"/>
          <w:color w:val="auto"/>
          <w:sz w:val="24"/>
          <w:highlight w:val="none"/>
          <w:lang w:val="en-US" w:eastAsia="zh-CN"/>
        </w:rPr>
        <w:t>6.</w:t>
      </w:r>
      <w:r>
        <w:rPr>
          <w:rStyle w:val="style4117"/>
          <w:rFonts w:ascii="仿宋" w:cs="仿宋" w:eastAsia="仿宋" w:hAnsi="仿宋" w:hint="eastAsia"/>
          <w:color w:val="auto"/>
          <w:sz w:val="24"/>
          <w:highlight w:val="none"/>
        </w:rPr>
        <w:t>竞争性磋商响应文件填写字迹必须清楚、工整，对在竞争性磋商响应文件中的不同文字文本的解释发生异议的，以中文文本为准。</w:t>
      </w:r>
    </w:p>
    <w:p>
      <w:pPr>
        <w:pStyle w:val="style0"/>
        <w:snapToGrid w:val="false"/>
        <w:spacing w:lineRule="auto" w:line="360"/>
        <w:rPr>
          <w:rStyle w:val="style4117"/>
          <w:rFonts w:ascii="仿宋" w:cs="仿宋" w:eastAsia="仿宋" w:hAnsi="仿宋" w:hint="eastAsia"/>
          <w:b/>
          <w:color w:val="auto"/>
          <w:sz w:val="24"/>
          <w:highlight w:val="none"/>
        </w:rPr>
      </w:pPr>
      <w:r>
        <w:rPr>
          <w:rStyle w:val="style4117"/>
          <w:rFonts w:ascii="仿宋" w:cs="仿宋" w:eastAsia="仿宋" w:hAnsi="仿宋" w:hint="eastAsia"/>
          <w:b/>
          <w:color w:val="auto"/>
          <w:sz w:val="24"/>
          <w:highlight w:val="none"/>
        </w:rPr>
        <w:t>十三、无效投标</w:t>
      </w:r>
    </w:p>
    <w:p>
      <w:pPr>
        <w:pStyle w:val="style0"/>
        <w:snapToGrid w:val="false"/>
        <w:spacing w:lineRule="auto" w:line="360"/>
        <w:ind w:left="1" w:firstLine="619" w:firstLineChars="257"/>
        <w:rPr>
          <w:rStyle w:val="style4117"/>
          <w:rFonts w:ascii="仿宋" w:cs="仿宋" w:eastAsia="仿宋" w:hAnsi="仿宋" w:hint="eastAsia"/>
          <w:b/>
          <w:color w:val="auto"/>
          <w:sz w:val="24"/>
          <w:highlight w:val="none"/>
        </w:rPr>
      </w:pPr>
      <w:r>
        <w:rPr>
          <w:rStyle w:val="style4117"/>
          <w:rFonts w:ascii="仿宋" w:cs="仿宋" w:eastAsia="仿宋" w:hAnsi="仿宋" w:hint="eastAsia"/>
          <w:b/>
          <w:color w:val="auto"/>
          <w:sz w:val="24"/>
          <w:highlight w:val="none"/>
        </w:rPr>
        <w:t>发生下列情况之一的竞争性磋商响应文件被视为无效：</w:t>
      </w:r>
    </w:p>
    <w:p>
      <w:pPr>
        <w:pStyle w:val="style0"/>
        <w:snapToGrid w:val="false"/>
        <w:spacing w:lineRule="auto" w:line="360"/>
        <w:ind w:firstLine="480" w:firstLineChars="200"/>
        <w:rPr>
          <w:rStyle w:val="style4117"/>
          <w:rFonts w:ascii="仿宋" w:cs="仿宋" w:eastAsia="仿宋" w:hAnsi="仿宋" w:hint="eastAsia"/>
          <w:color w:val="auto"/>
          <w:sz w:val="24"/>
          <w:highlight w:val="none"/>
        </w:rPr>
      </w:pPr>
      <w:r>
        <w:rPr>
          <w:rStyle w:val="style4117"/>
          <w:rFonts w:ascii="仿宋" w:cs="仿宋" w:eastAsia="仿宋" w:hAnsi="仿宋" w:hint="eastAsia"/>
          <w:color w:val="auto"/>
          <w:sz w:val="24"/>
          <w:highlight w:val="none"/>
          <w:lang w:val="en-US" w:eastAsia="zh-CN"/>
        </w:rPr>
        <w:t>1.</w:t>
      </w:r>
      <w:r>
        <w:rPr>
          <w:rStyle w:val="style4117"/>
          <w:rFonts w:ascii="仿宋" w:cs="仿宋" w:eastAsia="仿宋" w:hAnsi="仿宋" w:hint="eastAsia"/>
          <w:color w:val="auto"/>
          <w:sz w:val="24"/>
          <w:highlight w:val="none"/>
        </w:rPr>
        <w:t>在竞争性磋商文件递交截止时间以后送达的竞争性磋商响应文件；</w:t>
      </w:r>
    </w:p>
    <w:p>
      <w:pPr>
        <w:pStyle w:val="style0"/>
        <w:snapToGrid w:val="false"/>
        <w:spacing w:lineRule="auto" w:line="360"/>
        <w:ind w:firstLine="480" w:firstLineChars="200"/>
        <w:rPr>
          <w:rStyle w:val="style4117"/>
          <w:rFonts w:ascii="仿宋" w:cs="仿宋" w:eastAsia="仿宋" w:hAnsi="仿宋" w:hint="eastAsia"/>
          <w:color w:val="auto"/>
          <w:sz w:val="24"/>
          <w:highlight w:val="none"/>
        </w:rPr>
      </w:pPr>
      <w:r>
        <w:rPr>
          <w:rStyle w:val="style4117"/>
          <w:rFonts w:ascii="仿宋" w:cs="仿宋" w:eastAsia="仿宋" w:hAnsi="仿宋" w:hint="eastAsia"/>
          <w:color w:val="auto"/>
          <w:sz w:val="24"/>
          <w:highlight w:val="none"/>
          <w:lang w:val="en-US" w:eastAsia="zh-CN"/>
        </w:rPr>
        <w:t>2.</w:t>
      </w:r>
      <w:r>
        <w:rPr>
          <w:rStyle w:val="style4117"/>
          <w:rFonts w:ascii="仿宋" w:cs="仿宋" w:eastAsia="仿宋" w:hAnsi="仿宋" w:hint="eastAsia"/>
          <w:color w:val="auto"/>
          <w:sz w:val="24"/>
          <w:highlight w:val="none"/>
        </w:rPr>
        <w:t>由于未按规定进行装订、包装或在送交途中严重破损或失散的竞争性磋商响应文件；</w:t>
      </w:r>
    </w:p>
    <w:p>
      <w:pPr>
        <w:pStyle w:val="style0"/>
        <w:snapToGrid w:val="false"/>
        <w:spacing w:lineRule="auto" w:line="360"/>
        <w:ind w:firstLine="480" w:firstLineChars="200"/>
        <w:rPr>
          <w:rStyle w:val="style4117"/>
          <w:rFonts w:ascii="仿宋" w:cs="仿宋" w:eastAsia="仿宋" w:hAnsi="仿宋" w:hint="eastAsia"/>
          <w:color w:val="auto"/>
          <w:sz w:val="24"/>
          <w:highlight w:val="none"/>
        </w:rPr>
      </w:pPr>
      <w:r>
        <w:rPr>
          <w:rStyle w:val="style4117"/>
          <w:rFonts w:ascii="仿宋" w:cs="仿宋" w:eastAsia="仿宋" w:hAnsi="仿宋" w:hint="eastAsia"/>
          <w:color w:val="auto"/>
          <w:sz w:val="24"/>
          <w:highlight w:val="none"/>
          <w:lang w:val="en-US" w:eastAsia="zh-CN"/>
        </w:rPr>
        <w:t>3.仅以非纸制文本形式的投标文件以及投标响应文件的份数不符合招标文件要求的；</w:t>
      </w:r>
    </w:p>
    <w:p>
      <w:pPr>
        <w:pStyle w:val="style0"/>
        <w:snapToGrid w:val="false"/>
        <w:spacing w:lineRule="auto" w:line="360"/>
        <w:ind w:firstLine="489" w:firstLineChars="204"/>
        <w:rPr>
          <w:rStyle w:val="style4117"/>
          <w:rFonts w:ascii="仿宋" w:cs="仿宋" w:eastAsia="仿宋" w:hAnsi="仿宋" w:hint="eastAsia"/>
          <w:color w:val="auto"/>
          <w:sz w:val="24"/>
          <w:highlight w:val="none"/>
        </w:rPr>
      </w:pPr>
      <w:r>
        <w:rPr>
          <w:rStyle w:val="style4117"/>
          <w:rFonts w:ascii="仿宋" w:cs="仿宋" w:eastAsia="仿宋" w:hAnsi="仿宋" w:hint="eastAsia"/>
          <w:color w:val="auto"/>
          <w:sz w:val="24"/>
          <w:highlight w:val="none"/>
          <w:lang w:val="en-US" w:eastAsia="zh-CN"/>
        </w:rPr>
        <w:t>4.</w:t>
      </w:r>
      <w:r>
        <w:rPr>
          <w:rStyle w:val="style4117"/>
          <w:rFonts w:ascii="仿宋" w:cs="仿宋" w:eastAsia="仿宋" w:hAnsi="仿宋" w:hint="eastAsia"/>
          <w:color w:val="auto"/>
          <w:sz w:val="24"/>
          <w:highlight w:val="none"/>
        </w:rPr>
        <w:t>标项以赠送方式投标的，提供两个投标方案的；</w:t>
      </w:r>
    </w:p>
    <w:p>
      <w:pPr>
        <w:pStyle w:val="style0"/>
        <w:snapToGrid w:val="false"/>
        <w:spacing w:lineRule="auto" w:line="360"/>
        <w:ind w:firstLine="489" w:firstLineChars="204"/>
        <w:rPr>
          <w:rStyle w:val="style4117"/>
          <w:rFonts w:ascii="仿宋" w:cs="仿宋" w:eastAsia="仿宋" w:hAnsi="仿宋" w:hint="eastAsia"/>
          <w:color w:val="auto"/>
          <w:sz w:val="28"/>
          <w:highlight w:val="none"/>
        </w:rPr>
      </w:pPr>
      <w:r>
        <w:rPr>
          <w:rStyle w:val="style4117"/>
          <w:rFonts w:ascii="仿宋" w:cs="仿宋" w:eastAsia="仿宋" w:hAnsi="仿宋" w:hint="eastAsia"/>
          <w:color w:val="auto"/>
          <w:sz w:val="24"/>
          <w:highlight w:val="none"/>
          <w:lang w:val="en-US" w:eastAsia="zh-CN"/>
        </w:rPr>
        <w:t>5.</w:t>
      </w:r>
      <w:r>
        <w:rPr>
          <w:rStyle w:val="style4117"/>
          <w:rFonts w:ascii="仿宋" w:cs="仿宋" w:eastAsia="仿宋" w:hAnsi="仿宋" w:hint="eastAsia"/>
          <w:color w:val="auto"/>
          <w:sz w:val="24"/>
          <w:highlight w:val="none"/>
        </w:rPr>
        <w:t>未注明或标明的服务质量标准和技术指标、服务内容等与竞争性磋商文件有重大偏离的竞争性磋商响应文件（</w:t>
      </w:r>
      <w:r>
        <w:rPr>
          <w:rStyle w:val="style4117"/>
          <w:rFonts w:ascii="仿宋" w:cs="仿宋" w:eastAsia="仿宋" w:hAnsi="仿宋" w:hint="eastAsia"/>
          <w:color w:val="auto"/>
          <w:sz w:val="24"/>
          <w:highlight w:val="none"/>
          <w:lang w:eastAsia="zh-CN"/>
        </w:rPr>
        <w:t>采购需求</w:t>
      </w:r>
      <w:r>
        <w:rPr>
          <w:rStyle w:val="style4117"/>
          <w:rFonts w:ascii="仿宋" w:cs="仿宋" w:eastAsia="仿宋" w:hAnsi="仿宋" w:hint="eastAsia"/>
          <w:color w:val="auto"/>
          <w:sz w:val="24"/>
          <w:highlight w:val="none"/>
        </w:rPr>
        <w:t>中打★号的条件不满足按服务质量标准与竞争性磋商文件有重大偏离处理）；</w:t>
      </w:r>
    </w:p>
    <w:p>
      <w:pPr>
        <w:pStyle w:val="style0"/>
        <w:snapToGrid w:val="false"/>
        <w:spacing w:lineRule="auto" w:line="360"/>
        <w:ind w:firstLine="489" w:firstLineChars="204"/>
        <w:rPr>
          <w:rStyle w:val="style4117"/>
          <w:rFonts w:ascii="仿宋" w:cs="仿宋" w:eastAsia="仿宋" w:hAnsi="仿宋" w:hint="eastAsia"/>
          <w:color w:val="auto"/>
          <w:sz w:val="24"/>
          <w:highlight w:val="none"/>
        </w:rPr>
      </w:pPr>
      <w:r>
        <w:rPr>
          <w:rStyle w:val="style4117"/>
          <w:rFonts w:ascii="仿宋" w:cs="仿宋" w:eastAsia="仿宋" w:hAnsi="仿宋" w:hint="eastAsia"/>
          <w:color w:val="auto"/>
          <w:sz w:val="24"/>
          <w:highlight w:val="none"/>
          <w:lang w:val="en-US" w:eastAsia="zh-CN"/>
        </w:rPr>
        <w:t>6.</w:t>
      </w:r>
      <w:r>
        <w:rPr>
          <w:rStyle w:val="style4117"/>
          <w:rFonts w:ascii="仿宋" w:cs="仿宋" w:eastAsia="仿宋" w:hAnsi="仿宋" w:hint="eastAsia"/>
          <w:color w:val="auto"/>
          <w:sz w:val="24"/>
          <w:highlight w:val="none"/>
        </w:rPr>
        <w:t>磋商响应文件中有应盖而未盖公章或盖非公司公章的、未装订（包括活页装订）、未密封、未有效授权、注册资金不符，投标书、法定代表人授权书、资格声明函等填写不完整的；</w:t>
      </w:r>
    </w:p>
    <w:p>
      <w:pPr>
        <w:pStyle w:val="style0"/>
        <w:snapToGrid w:val="false"/>
        <w:spacing w:lineRule="auto" w:line="360"/>
        <w:ind w:firstLine="491" w:firstLineChars="205"/>
        <w:rPr>
          <w:rStyle w:val="style4117"/>
          <w:rFonts w:ascii="仿宋" w:cs="仿宋" w:eastAsia="仿宋" w:hAnsi="仿宋" w:hint="eastAsia"/>
          <w:color w:val="auto"/>
          <w:sz w:val="24"/>
          <w:highlight w:val="none"/>
        </w:rPr>
      </w:pPr>
      <w:r>
        <w:rPr>
          <w:rStyle w:val="style4117"/>
          <w:rFonts w:ascii="仿宋" w:cs="仿宋" w:eastAsia="仿宋" w:hAnsi="仿宋" w:hint="eastAsia"/>
          <w:color w:val="auto"/>
          <w:sz w:val="24"/>
          <w:highlight w:val="none"/>
          <w:lang w:val="en-US" w:eastAsia="zh-CN"/>
        </w:rPr>
        <w:t>7.</w:t>
      </w:r>
      <w:r>
        <w:rPr>
          <w:rStyle w:val="style4117"/>
          <w:rFonts w:ascii="仿宋" w:cs="仿宋" w:eastAsia="仿宋" w:hAnsi="仿宋" w:hint="eastAsia"/>
          <w:color w:val="auto"/>
          <w:sz w:val="24"/>
          <w:highlight w:val="none"/>
        </w:rPr>
        <w:t>竞争性磋商响应文件正本与副本实质性内容不一致的；</w:t>
      </w:r>
    </w:p>
    <w:p>
      <w:pPr>
        <w:pStyle w:val="style0"/>
        <w:snapToGrid w:val="false"/>
        <w:spacing w:lineRule="auto" w:line="360"/>
        <w:ind w:firstLine="491" w:firstLineChars="205"/>
        <w:rPr>
          <w:rStyle w:val="style4117"/>
          <w:rFonts w:ascii="仿宋" w:cs="仿宋" w:eastAsia="仿宋" w:hAnsi="仿宋" w:hint="eastAsia"/>
          <w:color w:val="auto"/>
          <w:sz w:val="24"/>
          <w:highlight w:val="none"/>
        </w:rPr>
      </w:pPr>
      <w:r>
        <w:rPr>
          <w:rStyle w:val="style4117"/>
          <w:rFonts w:ascii="仿宋" w:cs="仿宋" w:eastAsia="仿宋" w:hAnsi="仿宋" w:hint="eastAsia"/>
          <w:color w:val="auto"/>
          <w:sz w:val="24"/>
          <w:highlight w:val="none"/>
          <w:lang w:val="en-US" w:eastAsia="zh-CN"/>
        </w:rPr>
        <w:t>8.</w:t>
      </w:r>
      <w:r>
        <w:rPr>
          <w:rStyle w:val="style4117"/>
          <w:rFonts w:ascii="仿宋" w:cs="仿宋" w:eastAsia="仿宋" w:hAnsi="仿宋" w:hint="eastAsia"/>
          <w:color w:val="auto"/>
          <w:sz w:val="24"/>
          <w:highlight w:val="none"/>
        </w:rPr>
        <w:t>投标有效期、服务内容、服务进度要求、质量要求等商务条款不能满足竞争性磋商文件要求的；</w:t>
      </w:r>
    </w:p>
    <w:p>
      <w:pPr>
        <w:pStyle w:val="style0"/>
        <w:snapToGrid w:val="false"/>
        <w:spacing w:lineRule="auto" w:line="360"/>
        <w:ind w:firstLine="491" w:firstLineChars="205"/>
        <w:rPr>
          <w:rStyle w:val="style4117"/>
          <w:rFonts w:ascii="仿宋" w:cs="仿宋" w:eastAsia="仿宋" w:hAnsi="仿宋" w:hint="eastAsia"/>
          <w:color w:val="auto"/>
          <w:sz w:val="24"/>
          <w:highlight w:val="none"/>
        </w:rPr>
      </w:pPr>
      <w:r>
        <w:rPr>
          <w:rStyle w:val="style4117"/>
          <w:rFonts w:ascii="仿宋" w:cs="仿宋" w:eastAsia="仿宋" w:hAnsi="仿宋" w:hint="eastAsia"/>
          <w:color w:val="auto"/>
          <w:sz w:val="24"/>
          <w:highlight w:val="none"/>
          <w:lang w:val="en-US" w:eastAsia="zh-CN"/>
        </w:rPr>
        <w:t>9.</w:t>
      </w:r>
      <w:r>
        <w:rPr>
          <w:rStyle w:val="style4117"/>
          <w:rFonts w:ascii="仿宋" w:cs="仿宋" w:eastAsia="仿宋" w:hAnsi="仿宋" w:hint="eastAsia"/>
          <w:color w:val="auto"/>
          <w:sz w:val="24"/>
          <w:highlight w:val="none"/>
        </w:rPr>
        <w:t>不响应或者擅自改变竞争性磋商文件要求或者竞争性磋商响应文件有竞争性磋商文件不能接受的附加条件的；</w:t>
      </w:r>
    </w:p>
    <w:p>
      <w:pPr>
        <w:pStyle w:val="style0"/>
        <w:snapToGrid w:val="false"/>
        <w:spacing w:lineRule="auto" w:line="360"/>
        <w:ind w:firstLine="491" w:firstLineChars="205"/>
        <w:rPr>
          <w:rStyle w:val="style4117"/>
          <w:rFonts w:ascii="仿宋" w:cs="仿宋" w:eastAsia="仿宋" w:hAnsi="仿宋" w:hint="eastAsia"/>
          <w:color w:val="auto"/>
          <w:sz w:val="24"/>
          <w:highlight w:val="none"/>
        </w:rPr>
      </w:pPr>
      <w:r>
        <w:rPr>
          <w:rStyle w:val="style4117"/>
          <w:rFonts w:ascii="仿宋" w:cs="仿宋" w:eastAsia="仿宋" w:hAnsi="仿宋" w:hint="eastAsia"/>
          <w:color w:val="auto"/>
          <w:sz w:val="24"/>
          <w:highlight w:val="none"/>
          <w:lang w:val="en-US" w:eastAsia="zh-CN"/>
        </w:rPr>
        <w:t>10.</w:t>
      </w:r>
      <w:r>
        <w:rPr>
          <w:rStyle w:val="style4117"/>
          <w:rFonts w:ascii="仿宋" w:cs="仿宋" w:eastAsia="仿宋" w:hAnsi="仿宋" w:hint="eastAsia"/>
          <w:color w:val="auto"/>
          <w:sz w:val="24"/>
          <w:highlight w:val="none"/>
        </w:rPr>
        <w:t>竞争性磋商响应文件的实质性内容未使用中文表述、意思表述不明确、前后矛盾或者使用计量单位不符合竞争性磋商文件要求的（经竞争性磋商小组成员认定允许其当场更正的笔误除外）</w:t>
      </w:r>
    </w:p>
    <w:p>
      <w:pPr>
        <w:pStyle w:val="style0"/>
        <w:snapToGrid w:val="false"/>
        <w:spacing w:lineRule="auto" w:line="360"/>
        <w:ind w:firstLine="491" w:firstLineChars="205"/>
        <w:rPr>
          <w:rStyle w:val="style4117"/>
          <w:rFonts w:ascii="仿宋" w:cs="仿宋" w:eastAsia="仿宋" w:hAnsi="仿宋" w:hint="eastAsia"/>
          <w:color w:val="auto"/>
          <w:sz w:val="24"/>
          <w:highlight w:val="none"/>
        </w:rPr>
      </w:pPr>
      <w:r>
        <w:rPr>
          <w:rStyle w:val="style4117"/>
          <w:rFonts w:ascii="仿宋" w:cs="仿宋" w:eastAsia="仿宋" w:hAnsi="仿宋" w:hint="eastAsia"/>
          <w:color w:val="auto"/>
          <w:sz w:val="24"/>
          <w:highlight w:val="none"/>
          <w:lang w:val="en-US" w:eastAsia="zh-CN"/>
        </w:rPr>
        <w:t>11.</w:t>
      </w:r>
      <w:r>
        <w:rPr>
          <w:rStyle w:val="style4117"/>
          <w:rFonts w:ascii="仿宋" w:cs="仿宋" w:eastAsia="仿宋" w:hAnsi="仿宋" w:hint="eastAsia"/>
          <w:color w:val="auto"/>
          <w:sz w:val="24"/>
          <w:highlight w:val="none"/>
        </w:rPr>
        <w:t>竞争性磋商响应文件的关键内容字迹模糊、无法辨认的,或者竞争性磋商响应文件中经修正的内容字迹模糊难以辩认或者修改处未按规定签名盖章的；</w:t>
      </w:r>
    </w:p>
    <w:p>
      <w:pPr>
        <w:pStyle w:val="style0"/>
        <w:snapToGrid w:val="false"/>
        <w:spacing w:lineRule="auto" w:line="360"/>
        <w:ind w:firstLine="491" w:firstLineChars="205"/>
        <w:rPr>
          <w:rStyle w:val="style4117"/>
          <w:rFonts w:ascii="仿宋" w:cs="仿宋" w:eastAsia="仿宋" w:hAnsi="仿宋" w:hint="eastAsia"/>
          <w:color w:val="auto"/>
          <w:sz w:val="24"/>
          <w:highlight w:val="none"/>
        </w:rPr>
      </w:pPr>
      <w:r>
        <w:rPr>
          <w:rStyle w:val="style4117"/>
          <w:rFonts w:ascii="仿宋" w:cs="仿宋" w:eastAsia="仿宋" w:hAnsi="仿宋" w:hint="eastAsia"/>
          <w:color w:val="auto"/>
          <w:sz w:val="24"/>
          <w:highlight w:val="none"/>
          <w:lang w:val="en-US" w:eastAsia="zh-CN"/>
        </w:rPr>
        <w:t>12.</w:t>
      </w:r>
      <w:r>
        <w:rPr>
          <w:rStyle w:val="style4117"/>
          <w:rFonts w:ascii="仿宋" w:cs="仿宋" w:eastAsia="仿宋" w:hAnsi="仿宋" w:hint="eastAsia"/>
          <w:color w:val="auto"/>
          <w:sz w:val="24"/>
          <w:highlight w:val="none"/>
        </w:rPr>
        <w:t>竞争性磋商响应文件内容不完整，缺少竞争性磋商响应文件组成部分中必须提供的内容的；</w:t>
      </w:r>
    </w:p>
    <w:p>
      <w:pPr>
        <w:pStyle w:val="style0"/>
        <w:snapToGrid w:val="false"/>
        <w:spacing w:lineRule="auto" w:line="360"/>
        <w:ind w:firstLine="491" w:firstLineChars="205"/>
        <w:rPr>
          <w:rStyle w:val="style4117"/>
          <w:rFonts w:ascii="仿宋" w:cs="仿宋" w:eastAsia="仿宋" w:hAnsi="仿宋" w:hint="eastAsia"/>
          <w:color w:val="auto"/>
          <w:sz w:val="24"/>
          <w:highlight w:val="none"/>
        </w:rPr>
      </w:pPr>
      <w:r>
        <w:rPr>
          <w:rStyle w:val="style4117"/>
          <w:rFonts w:ascii="仿宋" w:cs="仿宋" w:eastAsia="仿宋" w:hAnsi="仿宋" w:hint="eastAsia"/>
          <w:color w:val="auto"/>
          <w:sz w:val="24"/>
          <w:highlight w:val="none"/>
          <w:lang w:val="en-US" w:eastAsia="zh-CN"/>
        </w:rPr>
        <w:t>13.</w:t>
      </w:r>
      <w:r>
        <w:rPr>
          <w:rStyle w:val="style4117"/>
          <w:rFonts w:ascii="仿宋" w:cs="仿宋" w:eastAsia="仿宋" w:hAnsi="仿宋" w:hint="eastAsia"/>
          <w:color w:val="auto"/>
          <w:sz w:val="24"/>
          <w:highlight w:val="none"/>
        </w:rPr>
        <w:t>未提供或未如实提供服务的技术参数，或者竞争性磋商响应文件标明的响应或偏离与事实不符的；</w:t>
      </w:r>
    </w:p>
    <w:p>
      <w:pPr>
        <w:pStyle w:val="style0"/>
        <w:snapToGrid w:val="false"/>
        <w:spacing w:lineRule="auto" w:line="360"/>
        <w:ind w:firstLine="491" w:firstLineChars="205"/>
        <w:rPr>
          <w:rStyle w:val="style4117"/>
          <w:rFonts w:ascii="仿宋" w:cs="仿宋" w:eastAsia="仿宋" w:hAnsi="仿宋" w:hint="eastAsia"/>
          <w:color w:val="auto"/>
          <w:sz w:val="24"/>
          <w:highlight w:val="none"/>
        </w:rPr>
      </w:pPr>
      <w:r>
        <w:rPr>
          <w:rStyle w:val="style4117"/>
          <w:rFonts w:ascii="仿宋" w:cs="仿宋" w:eastAsia="仿宋" w:hAnsi="仿宋" w:hint="eastAsia"/>
          <w:color w:val="auto"/>
          <w:sz w:val="24"/>
          <w:highlight w:val="none"/>
          <w:lang w:val="en-US" w:eastAsia="zh-CN"/>
        </w:rPr>
        <w:t>14.</w:t>
      </w:r>
      <w:r>
        <w:rPr>
          <w:rStyle w:val="style4117"/>
          <w:rFonts w:ascii="仿宋" w:cs="仿宋" w:eastAsia="仿宋" w:hAnsi="仿宋" w:hint="eastAsia"/>
          <w:color w:val="auto"/>
          <w:sz w:val="24"/>
          <w:highlight w:val="none"/>
        </w:rPr>
        <w:t>未提供《报价文件》以及在商务技术文件、资信文件正副本中出现与《报价文件》的投标报价有关内容或标记的竞争性磋商响应文件；</w:t>
      </w:r>
    </w:p>
    <w:p>
      <w:pPr>
        <w:pStyle w:val="style0"/>
        <w:snapToGrid w:val="false"/>
        <w:spacing w:lineRule="auto" w:line="360"/>
        <w:ind w:firstLine="491" w:firstLineChars="205"/>
        <w:rPr>
          <w:rStyle w:val="style4117"/>
          <w:rFonts w:ascii="仿宋" w:cs="仿宋" w:eastAsia="仿宋" w:hAnsi="仿宋" w:hint="eastAsia"/>
          <w:color w:val="auto"/>
          <w:sz w:val="24"/>
          <w:highlight w:val="none"/>
        </w:rPr>
      </w:pPr>
      <w:r>
        <w:rPr>
          <w:rStyle w:val="style4117"/>
          <w:rFonts w:ascii="仿宋" w:cs="仿宋" w:eastAsia="仿宋" w:hAnsi="仿宋" w:hint="eastAsia"/>
          <w:color w:val="auto"/>
          <w:sz w:val="24"/>
          <w:highlight w:val="none"/>
          <w:lang w:val="en-US" w:eastAsia="zh-CN"/>
        </w:rPr>
        <w:t>15.</w:t>
      </w:r>
      <w:r>
        <w:rPr>
          <w:rStyle w:val="style4117"/>
          <w:rFonts w:ascii="仿宋" w:cs="仿宋" w:eastAsia="仿宋" w:hAnsi="仿宋" w:hint="eastAsia"/>
          <w:color w:val="auto"/>
          <w:sz w:val="24"/>
          <w:highlight w:val="none"/>
        </w:rPr>
        <w:t>投标报价超过最高限价</w:t>
      </w:r>
      <w:r>
        <w:rPr>
          <w:rStyle w:val="style4117"/>
          <w:rFonts w:ascii="仿宋" w:cs="仿宋" w:eastAsia="仿宋" w:hAnsi="仿宋" w:hint="eastAsia"/>
          <w:color w:val="auto"/>
          <w:sz w:val="24"/>
          <w:highlight w:val="none"/>
          <w:lang w:eastAsia="zh-CN"/>
        </w:rPr>
        <w:t>（预算价）</w:t>
      </w:r>
      <w:r>
        <w:rPr>
          <w:rStyle w:val="style4117"/>
          <w:rFonts w:ascii="仿宋" w:cs="仿宋" w:eastAsia="仿宋" w:hAnsi="仿宋" w:hint="eastAsia"/>
          <w:color w:val="auto"/>
          <w:sz w:val="24"/>
          <w:highlight w:val="none"/>
        </w:rPr>
        <w:t>的；</w:t>
      </w:r>
    </w:p>
    <w:p>
      <w:pPr>
        <w:pStyle w:val="style0"/>
        <w:snapToGrid w:val="false"/>
        <w:spacing w:lineRule="auto" w:line="360"/>
        <w:ind w:firstLine="491" w:firstLineChars="205"/>
        <w:rPr>
          <w:rStyle w:val="style4117"/>
          <w:rFonts w:ascii="仿宋" w:cs="仿宋" w:eastAsia="仿宋" w:hAnsi="仿宋" w:hint="eastAsia"/>
          <w:color w:val="auto"/>
          <w:sz w:val="28"/>
          <w:highlight w:val="none"/>
        </w:rPr>
      </w:pPr>
      <w:r>
        <w:rPr>
          <w:rStyle w:val="style4117"/>
          <w:rFonts w:ascii="仿宋" w:cs="仿宋" w:eastAsia="仿宋" w:hAnsi="仿宋" w:hint="eastAsia"/>
          <w:color w:val="auto"/>
          <w:sz w:val="24"/>
          <w:highlight w:val="none"/>
          <w:lang w:val="en-US" w:eastAsia="zh-CN"/>
        </w:rPr>
        <w:t>16.</w:t>
      </w:r>
      <w:r>
        <w:rPr>
          <w:rStyle w:val="style4117"/>
          <w:rFonts w:ascii="仿宋" w:cs="仿宋" w:eastAsia="仿宋" w:hAnsi="仿宋" w:hint="eastAsia"/>
          <w:color w:val="auto"/>
          <w:sz w:val="24"/>
          <w:highlight w:val="none"/>
        </w:rPr>
        <w:t>不符合法律、法规和本竞争性磋商文件规定的其他实质性要求的。</w:t>
      </w:r>
    </w:p>
    <w:p>
      <w:pPr>
        <w:pStyle w:val="style0"/>
        <w:snapToGrid w:val="false"/>
        <w:spacing w:lineRule="auto" w:line="360"/>
        <w:rPr>
          <w:rStyle w:val="style4117"/>
          <w:rFonts w:ascii="仿宋" w:cs="仿宋" w:eastAsia="仿宋" w:hAnsi="仿宋" w:hint="eastAsia"/>
          <w:b/>
          <w:color w:val="auto"/>
          <w:sz w:val="24"/>
          <w:highlight w:val="none"/>
        </w:rPr>
      </w:pPr>
      <w:r>
        <w:rPr>
          <w:rStyle w:val="style4117"/>
          <w:rFonts w:ascii="仿宋" w:cs="仿宋" w:eastAsia="仿宋" w:hAnsi="仿宋" w:hint="eastAsia"/>
          <w:b/>
          <w:color w:val="auto"/>
          <w:sz w:val="24"/>
          <w:highlight w:val="none"/>
        </w:rPr>
        <w:t xml:space="preserve"> 十四、答疑</w:t>
      </w:r>
    </w:p>
    <w:p>
      <w:pPr>
        <w:pStyle w:val="style0"/>
        <w:spacing w:lineRule="auto" w:line="360"/>
        <w:ind w:firstLine="491" w:firstLineChars="205"/>
        <w:rPr>
          <w:rStyle w:val="style4117"/>
          <w:rFonts w:ascii="仿宋" w:cs="仿宋" w:eastAsia="仿宋" w:hAnsi="仿宋" w:hint="eastAsia"/>
          <w:color w:val="auto"/>
          <w:sz w:val="24"/>
          <w:highlight w:val="none"/>
        </w:rPr>
      </w:pPr>
      <w:r>
        <w:rPr>
          <w:rStyle w:val="style4117"/>
          <w:rFonts w:ascii="仿宋" w:cs="仿宋" w:eastAsia="仿宋" w:hAnsi="仿宋" w:hint="eastAsia"/>
          <w:color w:val="auto"/>
          <w:sz w:val="24"/>
          <w:highlight w:val="none"/>
          <w:lang w:val="zh-CN"/>
        </w:rPr>
        <w:t>若</w:t>
      </w:r>
      <w:r>
        <w:rPr>
          <w:rStyle w:val="style4117"/>
          <w:rFonts w:ascii="仿宋" w:cs="仿宋" w:eastAsia="仿宋" w:hAnsi="仿宋" w:hint="eastAsia"/>
          <w:color w:val="auto"/>
          <w:sz w:val="24"/>
          <w:highlight w:val="none"/>
        </w:rPr>
        <w:t>对本次竞争性磋商文件存在疑问，请将书面文件在前附表规定的时间之前，送至</w:t>
      </w:r>
      <w:r>
        <w:rPr>
          <w:rStyle w:val="style4117"/>
          <w:rFonts w:ascii="仿宋" w:cs="仿宋" w:eastAsia="仿宋" w:hAnsi="仿宋" w:hint="eastAsia"/>
          <w:color w:val="auto"/>
          <w:sz w:val="24"/>
          <w:highlight w:val="none"/>
          <w:lang w:eastAsia="zh-CN"/>
        </w:rPr>
        <w:t>杭州欣兴建设工程招标代理有限公司</w:t>
      </w:r>
      <w:r>
        <w:rPr>
          <w:rStyle w:val="style4117"/>
          <w:rFonts w:ascii="仿宋" w:cs="仿宋" w:eastAsia="仿宋" w:hAnsi="仿宋" w:hint="eastAsia"/>
          <w:color w:val="auto"/>
          <w:sz w:val="24"/>
          <w:highlight w:val="none"/>
        </w:rPr>
        <w:t>（</w:t>
      </w:r>
      <w:r>
        <w:rPr>
          <w:rStyle w:val="style4117"/>
          <w:rFonts w:ascii="仿宋" w:cs="仿宋" w:eastAsia="仿宋" w:hAnsi="仿宋" w:hint="eastAsia"/>
          <w:color w:val="auto"/>
          <w:sz w:val="24"/>
          <w:highlight w:val="none"/>
          <w:lang w:eastAsia="zh-CN"/>
        </w:rPr>
        <w:t>建德市新安江街道</w:t>
      </w:r>
      <w:r>
        <w:rPr>
          <w:rStyle w:val="style4117"/>
          <w:rFonts w:ascii="仿宋" w:cs="仿宋" w:eastAsia="仿宋" w:hAnsi="仿宋" w:hint="eastAsia"/>
          <w:color w:val="auto"/>
          <w:sz w:val="24"/>
          <w:highlight w:val="none"/>
          <w:lang w:val="en-US" w:eastAsia="zh-CN"/>
        </w:rPr>
        <w:t>严州大道水韵天城108栋201室</w:t>
      </w:r>
      <w:r>
        <w:rPr>
          <w:rStyle w:val="style4117"/>
          <w:rFonts w:ascii="仿宋" w:cs="仿宋" w:eastAsia="仿宋" w:hAnsi="仿宋" w:hint="eastAsia"/>
          <w:color w:val="auto"/>
          <w:sz w:val="24"/>
          <w:highlight w:val="none"/>
        </w:rPr>
        <w:t>），采购单位将做统一答复，如规定时间内未收到任何质疑，则视为各投标方均对此无异议。</w:t>
      </w:r>
    </w:p>
    <w:p>
      <w:pPr>
        <w:pStyle w:val="style0"/>
        <w:snapToGrid w:val="false"/>
        <w:spacing w:lineRule="auto" w:line="360"/>
        <w:rPr>
          <w:rStyle w:val="style4117"/>
          <w:rFonts w:ascii="仿宋" w:cs="仿宋" w:eastAsia="仿宋" w:hAnsi="仿宋" w:hint="eastAsia"/>
          <w:b/>
          <w:color w:val="auto"/>
          <w:sz w:val="24"/>
          <w:highlight w:val="none"/>
        </w:rPr>
      </w:pPr>
      <w:r>
        <w:rPr>
          <w:rStyle w:val="style4117"/>
          <w:rFonts w:ascii="仿宋" w:cs="仿宋" w:eastAsia="仿宋" w:hAnsi="仿宋" w:hint="eastAsia"/>
          <w:b/>
          <w:color w:val="auto"/>
          <w:sz w:val="24"/>
          <w:highlight w:val="none"/>
        </w:rPr>
        <w:t>十五、特别声明</w:t>
      </w:r>
    </w:p>
    <w:p>
      <w:pPr>
        <w:pStyle w:val="style0"/>
        <w:keepNext w:val="false"/>
        <w:keepLines w:val="false"/>
        <w:pageBreakBefore w:val="false"/>
        <w:widowControl/>
        <w:kinsoku/>
        <w:wordWrap/>
        <w:overflowPunct/>
        <w:topLinePunct w:val="false"/>
        <w:autoSpaceDE/>
        <w:autoSpaceDN/>
        <w:bidi w:val="false"/>
        <w:adjustRightInd/>
        <w:snapToGrid w:val="false"/>
        <w:spacing w:lineRule="auto" w:line="360"/>
        <w:ind w:firstLine="494" w:firstLineChars="205"/>
        <w:jc w:val="left"/>
        <w:textAlignment w:val="baseline"/>
        <w:rPr>
          <w:rStyle w:val="style4117"/>
          <w:rFonts w:ascii="仿宋" w:cs="仿宋" w:eastAsia="仿宋" w:hAnsi="仿宋" w:hint="eastAsia"/>
          <w:b/>
          <w:color w:val="auto"/>
          <w:sz w:val="24"/>
          <w:highlight w:val="none"/>
        </w:rPr>
      </w:pPr>
      <w:r>
        <w:rPr>
          <w:rStyle w:val="style4117"/>
          <w:rFonts w:ascii="仿宋" w:cs="仿宋" w:eastAsia="仿宋" w:hAnsi="仿宋" w:hint="eastAsia"/>
          <w:b/>
          <w:color w:val="auto"/>
          <w:sz w:val="24"/>
          <w:highlight w:val="none"/>
          <w:lang w:val="en-US" w:eastAsia="zh-CN"/>
        </w:rPr>
        <w:t>1.</w:t>
      </w:r>
      <w:r>
        <w:rPr>
          <w:rStyle w:val="style4117"/>
          <w:rFonts w:ascii="仿宋" w:cs="仿宋" w:eastAsia="仿宋" w:hAnsi="仿宋" w:hint="eastAsia"/>
          <w:b/>
          <w:color w:val="auto"/>
          <w:sz w:val="24"/>
          <w:highlight w:val="none"/>
        </w:rPr>
        <w:t>价格是评标的重要因素之一，但最低报价不是中标的唯一依据。</w:t>
      </w:r>
    </w:p>
    <w:p>
      <w:pPr>
        <w:pStyle w:val="style0"/>
        <w:keepNext w:val="false"/>
        <w:keepLines w:val="false"/>
        <w:pageBreakBefore w:val="false"/>
        <w:widowControl/>
        <w:kinsoku/>
        <w:wordWrap/>
        <w:overflowPunct/>
        <w:topLinePunct w:val="false"/>
        <w:autoSpaceDE/>
        <w:autoSpaceDN/>
        <w:bidi w:val="false"/>
        <w:adjustRightInd/>
        <w:snapToGrid w:val="false"/>
        <w:spacing w:lineRule="auto" w:line="360"/>
        <w:ind w:firstLine="486" w:firstLineChars="205"/>
        <w:jc w:val="left"/>
        <w:textAlignment w:val="baseline"/>
        <w:rPr>
          <w:rStyle w:val="style4117"/>
          <w:rFonts w:ascii="仿宋" w:cs="仿宋" w:eastAsia="仿宋" w:hAnsi="仿宋" w:hint="eastAsia"/>
          <w:b/>
          <w:color w:val="auto"/>
          <w:spacing w:val="-2"/>
          <w:sz w:val="24"/>
          <w:highlight w:val="none"/>
        </w:rPr>
      </w:pPr>
      <w:r>
        <w:rPr>
          <w:rStyle w:val="style4117"/>
          <w:rFonts w:ascii="仿宋" w:cs="仿宋" w:eastAsia="仿宋" w:hAnsi="仿宋" w:hint="eastAsia"/>
          <w:b/>
          <w:color w:val="auto"/>
          <w:spacing w:val="-2"/>
          <w:sz w:val="24"/>
          <w:highlight w:val="none"/>
          <w:lang w:val="en-US" w:eastAsia="zh-CN"/>
        </w:rPr>
        <w:t>2.</w:t>
      </w:r>
      <w:r>
        <w:rPr>
          <w:rStyle w:val="style4117"/>
          <w:rFonts w:ascii="仿宋" w:cs="仿宋" w:eastAsia="仿宋" w:hAnsi="仿宋" w:hint="eastAsia"/>
          <w:b/>
          <w:color w:val="auto"/>
          <w:spacing w:val="-2"/>
          <w:sz w:val="24"/>
          <w:highlight w:val="none"/>
        </w:rPr>
        <w:t>本次竞争性磋商的最高限价</w:t>
      </w:r>
    </w:p>
    <w:p>
      <w:pPr>
        <w:pStyle w:val="style0"/>
        <w:keepNext w:val="false"/>
        <w:keepLines w:val="false"/>
        <w:pageBreakBefore w:val="false"/>
        <w:widowControl/>
        <w:tabs>
          <w:tab w:val="left" w:leader="none" w:pos="360"/>
        </w:tabs>
        <w:kinsoku/>
        <w:wordWrap/>
        <w:overflowPunct/>
        <w:topLinePunct w:val="false"/>
        <w:autoSpaceDE/>
        <w:autoSpaceDN/>
        <w:bidi w:val="false"/>
        <w:adjustRightInd/>
        <w:spacing w:lineRule="auto" w:line="360"/>
        <w:ind w:firstLine="237" w:firstLineChars="100"/>
        <w:jc w:val="both"/>
        <w:textAlignment w:val="baseline"/>
        <w:rPr>
          <w:rStyle w:val="style4117"/>
          <w:rFonts w:ascii="仿宋" w:cs="仿宋" w:eastAsia="仿宋" w:hAnsi="仿宋" w:hint="default"/>
          <w:b/>
          <w:color w:val="auto"/>
          <w:spacing w:val="-2"/>
          <w:sz w:val="24"/>
          <w:highlight w:val="none"/>
          <w:lang w:val="en-US" w:eastAsia="zh-CN"/>
        </w:rPr>
      </w:pPr>
      <w:r>
        <w:rPr>
          <w:rStyle w:val="style4117"/>
          <w:rFonts w:ascii="仿宋" w:cs="仿宋" w:eastAsia="仿宋" w:hAnsi="仿宋" w:hint="eastAsia"/>
          <w:b/>
          <w:color w:val="auto"/>
          <w:spacing w:val="-2"/>
          <w:sz w:val="24"/>
          <w:highlight w:val="none"/>
          <w:lang w:val="en-US" w:eastAsia="zh-CN"/>
        </w:rPr>
        <w:t xml:space="preserve">  最高限价为100%折扣率。投标报价超过最高限价的作无效标处理。</w:t>
      </w:r>
    </w:p>
    <w:p>
      <w:pPr>
        <w:pStyle w:val="style4393"/>
        <w:keepNext w:val="false"/>
        <w:keepLines w:val="false"/>
        <w:pageBreakBefore w:val="false"/>
        <w:widowControl/>
        <w:numPr>
          <w:ilvl w:val="0"/>
          <w:numId w:val="0"/>
        </w:numPr>
        <w:kinsoku/>
        <w:wordWrap/>
        <w:overflowPunct/>
        <w:topLinePunct w:val="false"/>
        <w:autoSpaceDE/>
        <w:autoSpaceDN/>
        <w:bidi w:val="false"/>
        <w:adjustRightInd/>
        <w:spacing w:lineRule="auto" w:line="360"/>
        <w:ind w:firstLine="482" w:firstLineChars="200"/>
        <w:textAlignment w:val="baseline"/>
        <w:rPr>
          <w:rStyle w:val="style4117"/>
          <w:rFonts w:ascii="仿宋" w:cs="仿宋" w:eastAsia="仿宋" w:hAnsi="仿宋" w:hint="eastAsia"/>
          <w:b/>
          <w:color w:val="auto"/>
          <w:sz w:val="24"/>
          <w:highlight w:val="none"/>
          <w:lang w:val="en-US" w:bidi="ar-SA" w:eastAsia="zh-CN"/>
        </w:rPr>
      </w:pPr>
      <w:r>
        <w:rPr>
          <w:rFonts w:ascii="仿宋" w:cs="仿宋" w:eastAsia="仿宋" w:hAnsi="仿宋" w:hint="eastAsia"/>
          <w:b/>
          <w:bCs w:val="false"/>
          <w:color w:val="auto"/>
          <w:sz w:val="24"/>
          <w:szCs w:val="24"/>
          <w:highlight w:val="none"/>
          <w:lang w:val="en-US" w:eastAsia="zh-CN"/>
        </w:rPr>
        <w:t>3.</w:t>
      </w:r>
      <w:r>
        <w:rPr>
          <w:rFonts w:ascii="仿宋" w:cs="仿宋" w:eastAsia="仿宋" w:hAnsi="仿宋" w:hint="eastAsia"/>
          <w:b/>
          <w:bCs w:val="false"/>
          <w:color w:val="auto"/>
          <w:sz w:val="24"/>
          <w:szCs w:val="24"/>
          <w:highlight w:val="none"/>
        </w:rPr>
        <w:t>本项目</w:t>
      </w:r>
      <w:r>
        <w:rPr>
          <w:rStyle w:val="style4117"/>
          <w:rFonts w:ascii="仿宋" w:cs="仿宋" w:eastAsia="仿宋" w:hAnsi="仿宋" w:hint="eastAsia"/>
          <w:b/>
          <w:color w:val="auto"/>
          <w:sz w:val="24"/>
          <w:highlight w:val="none"/>
          <w:lang w:val="en-US" w:bidi="ar-SA" w:eastAsia="zh-CN"/>
        </w:rPr>
        <w:t>的投标报价应含</w:t>
      </w:r>
      <w:r>
        <w:rPr>
          <w:rFonts w:ascii="仿宋" w:cs="仿宋" w:eastAsia="仿宋" w:hAnsi="仿宋" w:hint="eastAsia"/>
          <w:b/>
          <w:bCs w:val="false"/>
          <w:color w:val="auto"/>
          <w:sz w:val="24"/>
          <w:szCs w:val="24"/>
          <w:highlight w:val="none"/>
        </w:rPr>
        <w:t>采购服务费，</w:t>
      </w:r>
      <w:r>
        <w:rPr>
          <w:rStyle w:val="style4117"/>
          <w:rFonts w:ascii="仿宋" w:cs="仿宋" w:eastAsia="仿宋" w:hAnsi="仿宋" w:hint="eastAsia"/>
          <w:b/>
          <w:color w:val="auto"/>
          <w:sz w:val="24"/>
          <w:highlight w:val="none"/>
          <w:lang w:val="en-US" w:bidi="ar-SA" w:eastAsia="zh-CN"/>
        </w:rPr>
        <w:t>采购服务费分别为：2000元/家，专家评审费按实支付（三家单位平摊），每家成交供应商在领取成交通知书时分别支付给采购代理单位。</w:t>
      </w:r>
    </w:p>
    <w:p>
      <w:pPr>
        <w:pStyle w:val="style0"/>
        <w:snapToGrid w:val="false"/>
        <w:spacing w:lineRule="auto" w:line="360"/>
        <w:jc w:val="left"/>
        <w:rPr>
          <w:rStyle w:val="style4117"/>
          <w:rFonts w:ascii="仿宋" w:cs="仿宋" w:eastAsia="仿宋" w:hAnsi="仿宋" w:hint="eastAsia"/>
          <w:b/>
          <w:color w:val="auto"/>
          <w:sz w:val="24"/>
          <w:highlight w:val="none"/>
        </w:rPr>
      </w:pPr>
      <w:r>
        <w:rPr>
          <w:rStyle w:val="style4117"/>
          <w:rFonts w:ascii="仿宋" w:cs="仿宋" w:eastAsia="仿宋" w:hAnsi="仿宋" w:hint="eastAsia"/>
          <w:b/>
          <w:color w:val="auto"/>
          <w:sz w:val="24"/>
          <w:highlight w:val="none"/>
        </w:rPr>
        <w:t>十六、其他</w:t>
      </w:r>
    </w:p>
    <w:p>
      <w:pPr>
        <w:pStyle w:val="style0"/>
        <w:snapToGrid w:val="false"/>
        <w:spacing w:lineRule="auto" w:line="360"/>
        <w:ind w:right="72" w:firstLine="491" w:firstLineChars="205"/>
        <w:jc w:val="left"/>
        <w:rPr>
          <w:rStyle w:val="style4117"/>
          <w:rFonts w:ascii="仿宋" w:cs="仿宋" w:eastAsia="仿宋" w:hAnsi="仿宋" w:hint="eastAsia"/>
          <w:color w:val="auto"/>
          <w:sz w:val="24"/>
          <w:highlight w:val="none"/>
        </w:rPr>
      </w:pPr>
      <w:r>
        <w:rPr>
          <w:rStyle w:val="style4117"/>
          <w:rFonts w:ascii="仿宋" w:cs="仿宋" w:eastAsia="仿宋" w:hAnsi="仿宋" w:hint="eastAsia"/>
          <w:color w:val="auto"/>
          <w:sz w:val="24"/>
          <w:highlight w:val="none"/>
          <w:lang w:val="en-US" w:eastAsia="zh-CN"/>
        </w:rPr>
        <w:t>1.</w:t>
      </w:r>
      <w:r>
        <w:rPr>
          <w:rStyle w:val="style4117"/>
          <w:rFonts w:ascii="仿宋" w:cs="仿宋" w:eastAsia="仿宋" w:hAnsi="仿宋" w:hint="eastAsia"/>
          <w:color w:val="auto"/>
          <w:sz w:val="24"/>
          <w:highlight w:val="none"/>
        </w:rPr>
        <w:t>采购单位如果有确凿证据证明各投标方之间存在串标等舞弊、违法行为，认为将损害自身利益，有权拒绝存在此行为的投标方投标或投标作废。</w:t>
      </w:r>
    </w:p>
    <w:p>
      <w:pPr>
        <w:pStyle w:val="style0"/>
        <w:snapToGrid w:val="false"/>
        <w:spacing w:lineRule="auto" w:line="360"/>
        <w:ind w:right="72" w:firstLine="491" w:firstLineChars="205"/>
        <w:jc w:val="left"/>
        <w:rPr>
          <w:rStyle w:val="style4117"/>
          <w:rFonts w:ascii="仿宋" w:cs="仿宋" w:eastAsia="仿宋" w:hAnsi="仿宋" w:hint="eastAsia"/>
          <w:color w:val="auto"/>
          <w:sz w:val="24"/>
          <w:highlight w:val="none"/>
        </w:rPr>
      </w:pPr>
      <w:r>
        <w:rPr>
          <w:rStyle w:val="style4117"/>
          <w:rFonts w:ascii="仿宋" w:cs="仿宋" w:eastAsia="仿宋" w:hAnsi="仿宋" w:hint="eastAsia"/>
          <w:color w:val="auto"/>
          <w:sz w:val="24"/>
          <w:highlight w:val="none"/>
          <w:lang w:val="en-US" w:eastAsia="zh-CN"/>
        </w:rPr>
        <w:t>2.</w:t>
      </w:r>
      <w:r>
        <w:rPr>
          <w:rStyle w:val="style4117"/>
          <w:rFonts w:ascii="仿宋" w:cs="仿宋" w:eastAsia="仿宋" w:hAnsi="仿宋" w:hint="eastAsia"/>
          <w:color w:val="auto"/>
          <w:sz w:val="24"/>
          <w:highlight w:val="none"/>
        </w:rPr>
        <w:t>本文件未及事项，在签订合同时由供需及使用方友好商定。</w:t>
      </w:r>
    </w:p>
    <w:p>
      <w:pPr>
        <w:pStyle w:val="style0"/>
        <w:snapToGrid w:val="false"/>
        <w:spacing w:lineRule="auto" w:line="360"/>
        <w:ind w:right="72" w:firstLine="491" w:firstLineChars="205"/>
        <w:jc w:val="left"/>
        <w:rPr>
          <w:rStyle w:val="style4117"/>
          <w:rFonts w:ascii="仿宋" w:cs="仿宋" w:eastAsia="仿宋" w:hAnsi="仿宋" w:hint="eastAsia"/>
          <w:color w:val="auto"/>
          <w:sz w:val="24"/>
          <w:highlight w:val="none"/>
        </w:rPr>
      </w:pPr>
      <w:r>
        <w:rPr>
          <w:rStyle w:val="style4117"/>
          <w:rFonts w:ascii="仿宋" w:cs="仿宋" w:eastAsia="仿宋" w:hAnsi="仿宋" w:hint="eastAsia"/>
          <w:color w:val="auto"/>
          <w:sz w:val="24"/>
          <w:highlight w:val="none"/>
          <w:lang w:val="en-US" w:eastAsia="zh-CN"/>
        </w:rPr>
        <w:t>3.</w:t>
      </w:r>
      <w:r>
        <w:rPr>
          <w:rStyle w:val="style4117"/>
          <w:rFonts w:ascii="仿宋" w:cs="仿宋" w:eastAsia="仿宋" w:hAnsi="仿宋" w:hint="eastAsia"/>
          <w:color w:val="auto"/>
          <w:sz w:val="24"/>
          <w:highlight w:val="none"/>
        </w:rPr>
        <w:t>本次采购过程接受监督部门监督。</w:t>
      </w:r>
    </w:p>
    <w:p>
      <w:pPr>
        <w:pStyle w:val="style0"/>
        <w:snapToGrid w:val="false"/>
        <w:spacing w:lineRule="auto" w:line="360"/>
        <w:jc w:val="both"/>
        <w:rPr>
          <w:rStyle w:val="style4166"/>
          <w:rFonts w:ascii="仿宋" w:cs="仿宋" w:eastAsia="仿宋" w:hAnsi="仿宋" w:hint="eastAsia"/>
          <w:color w:val="auto"/>
          <w:sz w:val="36"/>
          <w:highlight w:val="none"/>
        </w:rPr>
      </w:pPr>
    </w:p>
    <w:p>
      <w:pPr>
        <w:pStyle w:val="style0"/>
        <w:rPr>
          <w:rFonts w:ascii="仿宋" w:cs="仿宋" w:eastAsia="仿宋" w:hAnsi="仿宋" w:hint="eastAsia"/>
          <w:color w:val="auto"/>
          <w:highlight w:val="none"/>
        </w:rPr>
      </w:pPr>
    </w:p>
    <w:p>
      <w:pPr>
        <w:pStyle w:val="style0"/>
        <w:snapToGrid w:val="false"/>
        <w:spacing w:lineRule="auto" w:line="360"/>
        <w:jc w:val="center"/>
        <w:rPr>
          <w:rStyle w:val="style4166"/>
          <w:rFonts w:ascii="仿宋" w:cs="仿宋" w:eastAsia="仿宋" w:hAnsi="仿宋" w:hint="eastAsia"/>
          <w:color w:val="auto"/>
          <w:sz w:val="36"/>
          <w:highlight w:val="none"/>
        </w:rPr>
      </w:pPr>
      <w:r>
        <w:rPr>
          <w:rStyle w:val="style4166"/>
          <w:rFonts w:ascii="仿宋" w:cs="仿宋" w:eastAsia="仿宋" w:hAnsi="仿宋" w:hint="eastAsia"/>
          <w:color w:val="auto"/>
          <w:sz w:val="36"/>
          <w:highlight w:val="none"/>
        </w:rPr>
        <w:t>第三章   开标和评标须知</w:t>
      </w:r>
    </w:p>
    <w:p>
      <w:pPr>
        <w:pStyle w:val="style0"/>
        <w:snapToGrid w:val="false"/>
        <w:spacing w:lineRule="auto" w:line="360"/>
        <w:ind w:right="-285"/>
        <w:rPr>
          <w:rStyle w:val="style4117"/>
          <w:rFonts w:ascii="仿宋" w:cs="仿宋" w:eastAsia="仿宋" w:hAnsi="仿宋" w:hint="eastAsia"/>
          <w:b/>
          <w:color w:val="auto"/>
          <w:sz w:val="24"/>
          <w:highlight w:val="none"/>
        </w:rPr>
      </w:pPr>
      <w:r>
        <w:rPr>
          <w:rStyle w:val="style4117"/>
          <w:rFonts w:ascii="仿宋" w:cs="仿宋" w:eastAsia="仿宋" w:hAnsi="仿宋" w:hint="eastAsia"/>
          <w:b/>
          <w:color w:val="auto"/>
          <w:sz w:val="24"/>
          <w:highlight w:val="none"/>
        </w:rPr>
        <w:t>　</w:t>
      </w:r>
      <w:r>
        <w:rPr>
          <w:rStyle w:val="style4117"/>
          <w:rFonts w:ascii="仿宋" w:cs="仿宋" w:eastAsia="仿宋" w:hAnsi="仿宋" w:hint="eastAsia"/>
          <w:b w:val="false"/>
          <w:bCs/>
          <w:color w:val="auto"/>
          <w:sz w:val="24"/>
          <w:highlight w:val="none"/>
        </w:rPr>
        <w:t>　</w:t>
      </w:r>
      <w:r>
        <w:rPr>
          <w:rStyle w:val="style4117"/>
          <w:rFonts w:ascii="仿宋" w:cs="仿宋" w:eastAsia="仿宋" w:hAnsi="仿宋" w:hint="eastAsia"/>
          <w:b/>
          <w:bCs w:val="false"/>
          <w:color w:val="auto"/>
          <w:sz w:val="24"/>
          <w:highlight w:val="none"/>
        </w:rPr>
        <w:t>一、开标</w:t>
      </w:r>
    </w:p>
    <w:p>
      <w:pPr>
        <w:pStyle w:val="style0"/>
        <w:snapToGrid w:val="false"/>
        <w:spacing w:lineRule="auto" w:line="360"/>
        <w:ind w:left="-166" w:leftChars="-84" w:right="-285" w:hanging="120"/>
        <w:rPr>
          <w:rStyle w:val="style4117"/>
          <w:rFonts w:ascii="仿宋" w:cs="仿宋" w:eastAsia="仿宋" w:hAnsi="仿宋" w:hint="eastAsia"/>
          <w:color w:val="auto"/>
          <w:sz w:val="24"/>
          <w:highlight w:val="none"/>
        </w:rPr>
      </w:pPr>
      <w:r>
        <w:rPr>
          <w:rStyle w:val="style4117"/>
          <w:rFonts w:ascii="仿宋" w:cs="仿宋" w:eastAsia="仿宋" w:hAnsi="仿宋" w:hint="eastAsia"/>
          <w:color w:val="auto"/>
          <w:sz w:val="24"/>
          <w:highlight w:val="none"/>
        </w:rPr>
        <w:t>　　〈一〉采购单位在竞争性磋商文件规定的时间和地点公开开标，磋商响应供应商的授权代表须携带本人身份证原件及授权委托书原件参加并签到。磋商响应供应商的法定代表人或其委托代理人未按时签到的，视同放弃开标监督权利、默认开标结果。</w:t>
      </w:r>
    </w:p>
    <w:p>
      <w:pPr>
        <w:pStyle w:val="style4138"/>
        <w:snapToGrid w:val="false"/>
        <w:spacing w:lineRule="auto" w:line="360"/>
        <w:ind w:firstLine="240" w:firstLineChars="100"/>
        <w:rPr>
          <w:rStyle w:val="style4117"/>
          <w:rFonts w:ascii="仿宋" w:cs="仿宋" w:eastAsia="仿宋" w:hAnsi="仿宋" w:hint="eastAsia"/>
          <w:color w:val="auto"/>
          <w:kern w:val="2"/>
          <w:sz w:val="24"/>
          <w:highlight w:val="none"/>
        </w:rPr>
      </w:pPr>
      <w:r>
        <w:rPr>
          <w:rStyle w:val="style4117"/>
          <w:rFonts w:ascii="仿宋" w:cs="仿宋" w:eastAsia="仿宋" w:hAnsi="仿宋" w:hint="eastAsia"/>
          <w:color w:val="auto"/>
          <w:kern w:val="2"/>
          <w:sz w:val="24"/>
          <w:highlight w:val="none"/>
        </w:rPr>
        <w:t>〈二〉开标程序：</w:t>
      </w:r>
    </w:p>
    <w:p>
      <w:pPr>
        <w:pStyle w:val="style4138"/>
        <w:snapToGrid w:val="false"/>
        <w:spacing w:lineRule="auto" w:line="360"/>
        <w:ind w:firstLine="480" w:firstLineChars="200"/>
        <w:rPr>
          <w:rStyle w:val="style4117"/>
          <w:rFonts w:ascii="仿宋" w:cs="仿宋" w:eastAsia="仿宋" w:hAnsi="仿宋" w:hint="eastAsia"/>
          <w:color w:val="auto"/>
          <w:kern w:val="2"/>
          <w:sz w:val="24"/>
          <w:highlight w:val="none"/>
        </w:rPr>
      </w:pPr>
      <w:r>
        <w:rPr>
          <w:rStyle w:val="style4117"/>
          <w:rFonts w:ascii="仿宋" w:cs="仿宋" w:eastAsia="仿宋" w:hAnsi="仿宋" w:hint="eastAsia"/>
          <w:color w:val="auto"/>
          <w:kern w:val="2"/>
          <w:sz w:val="24"/>
          <w:highlight w:val="none"/>
        </w:rPr>
        <w:t>1</w:t>
      </w:r>
      <w:r>
        <w:rPr>
          <w:rStyle w:val="style4117"/>
          <w:rFonts w:ascii="仿宋" w:cs="仿宋" w:eastAsia="仿宋" w:hAnsi="仿宋" w:hint="eastAsia"/>
          <w:color w:val="auto"/>
          <w:kern w:val="2"/>
          <w:sz w:val="24"/>
          <w:highlight w:val="none"/>
          <w:lang w:val="en-US" w:eastAsia="zh-CN"/>
        </w:rPr>
        <w:t>.</w:t>
      </w:r>
      <w:r>
        <w:rPr>
          <w:rStyle w:val="style4117"/>
          <w:rFonts w:ascii="仿宋" w:cs="仿宋" w:eastAsia="仿宋" w:hAnsi="仿宋" w:hint="eastAsia"/>
          <w:color w:val="auto"/>
          <w:kern w:val="2"/>
          <w:sz w:val="24"/>
          <w:highlight w:val="none"/>
        </w:rPr>
        <w:t>开标会由采购代理单位工作人员主持，主持人宣布开标会议开始；</w:t>
      </w:r>
    </w:p>
    <w:p>
      <w:pPr>
        <w:pStyle w:val="style4138"/>
        <w:snapToGrid w:val="false"/>
        <w:spacing w:lineRule="auto" w:line="360"/>
        <w:ind w:firstLine="480" w:firstLineChars="200"/>
        <w:rPr>
          <w:rStyle w:val="style4117"/>
          <w:rFonts w:ascii="仿宋" w:cs="仿宋" w:eastAsia="仿宋" w:hAnsi="仿宋" w:hint="eastAsia"/>
          <w:color w:val="auto"/>
          <w:kern w:val="2"/>
          <w:sz w:val="24"/>
          <w:highlight w:val="none"/>
        </w:rPr>
      </w:pPr>
      <w:r>
        <w:rPr>
          <w:rStyle w:val="style4117"/>
          <w:rFonts w:ascii="仿宋" w:cs="仿宋" w:eastAsia="仿宋" w:hAnsi="仿宋" w:hint="eastAsia"/>
          <w:color w:val="auto"/>
          <w:kern w:val="2"/>
          <w:sz w:val="24"/>
          <w:highlight w:val="none"/>
        </w:rPr>
        <w:t>2</w:t>
      </w:r>
      <w:r>
        <w:rPr>
          <w:rStyle w:val="style4117"/>
          <w:rFonts w:ascii="仿宋" w:cs="仿宋" w:eastAsia="仿宋" w:hAnsi="仿宋" w:hint="eastAsia"/>
          <w:color w:val="auto"/>
          <w:kern w:val="2"/>
          <w:sz w:val="24"/>
          <w:highlight w:val="none"/>
          <w:lang w:val="en-US" w:eastAsia="zh-CN"/>
        </w:rPr>
        <w:t>.</w:t>
      </w:r>
      <w:r>
        <w:rPr>
          <w:rStyle w:val="style4117"/>
          <w:rFonts w:ascii="仿宋" w:cs="仿宋" w:eastAsia="仿宋" w:hAnsi="仿宋" w:hint="eastAsia"/>
          <w:color w:val="auto"/>
          <w:kern w:val="2"/>
          <w:sz w:val="24"/>
          <w:highlight w:val="none"/>
        </w:rPr>
        <w:t>介绍参加开标会</w:t>
      </w:r>
      <w:r>
        <w:rPr>
          <w:rStyle w:val="style4117"/>
          <w:rFonts w:ascii="仿宋" w:cs="仿宋" w:eastAsia="仿宋" w:hAnsi="仿宋" w:hint="eastAsia"/>
          <w:color w:val="auto"/>
          <w:kern w:val="2"/>
          <w:sz w:val="24"/>
          <w:highlight w:val="none"/>
          <w:lang w:eastAsia="zh-CN"/>
        </w:rPr>
        <w:t>磋商响应供应商</w:t>
      </w:r>
      <w:r>
        <w:rPr>
          <w:rStyle w:val="style4117"/>
          <w:rFonts w:ascii="仿宋" w:cs="仿宋" w:eastAsia="仿宋" w:hAnsi="仿宋" w:hint="eastAsia"/>
          <w:color w:val="auto"/>
          <w:kern w:val="2"/>
          <w:sz w:val="24"/>
          <w:highlight w:val="none"/>
        </w:rPr>
        <w:t xml:space="preserve">名单； </w:t>
      </w:r>
    </w:p>
    <w:p>
      <w:pPr>
        <w:pStyle w:val="style4138"/>
        <w:snapToGrid w:val="false"/>
        <w:spacing w:lineRule="auto" w:line="360"/>
        <w:ind w:firstLine="480" w:firstLineChars="200"/>
        <w:rPr>
          <w:rStyle w:val="style4117"/>
          <w:rFonts w:ascii="仿宋" w:cs="仿宋" w:eastAsia="仿宋" w:hAnsi="仿宋" w:hint="eastAsia"/>
          <w:color w:val="auto"/>
          <w:kern w:val="2"/>
          <w:sz w:val="24"/>
          <w:highlight w:val="none"/>
        </w:rPr>
      </w:pPr>
      <w:r>
        <w:rPr>
          <w:rStyle w:val="style4117"/>
          <w:rFonts w:ascii="仿宋" w:cs="仿宋" w:eastAsia="仿宋" w:hAnsi="仿宋" w:hint="eastAsia"/>
          <w:color w:val="auto"/>
          <w:kern w:val="2"/>
          <w:sz w:val="24"/>
          <w:highlight w:val="none"/>
        </w:rPr>
        <w:t>3</w:t>
      </w:r>
      <w:r>
        <w:rPr>
          <w:rStyle w:val="style4117"/>
          <w:rFonts w:ascii="仿宋" w:cs="仿宋" w:eastAsia="仿宋" w:hAnsi="仿宋" w:hint="eastAsia"/>
          <w:color w:val="auto"/>
          <w:kern w:val="2"/>
          <w:sz w:val="24"/>
          <w:highlight w:val="none"/>
          <w:lang w:val="en-US" w:eastAsia="zh-CN"/>
        </w:rPr>
        <w:t>.</w:t>
      </w:r>
      <w:r>
        <w:rPr>
          <w:rStyle w:val="style4117"/>
          <w:rFonts w:ascii="仿宋" w:cs="仿宋" w:eastAsia="仿宋" w:hAnsi="仿宋" w:hint="eastAsia"/>
          <w:color w:val="auto"/>
          <w:kern w:val="2"/>
          <w:sz w:val="24"/>
          <w:highlight w:val="none"/>
        </w:rPr>
        <w:t>宣布评标期间的有关事项；告知应当回避的情形,提请有关人员回避；</w:t>
      </w:r>
    </w:p>
    <w:p>
      <w:pPr>
        <w:pStyle w:val="style4138"/>
        <w:snapToGrid w:val="false"/>
        <w:spacing w:lineRule="auto" w:line="360"/>
        <w:ind w:firstLine="480" w:firstLineChars="200"/>
        <w:rPr>
          <w:rStyle w:val="style4117"/>
          <w:rFonts w:ascii="仿宋" w:cs="仿宋" w:eastAsia="仿宋" w:hAnsi="仿宋" w:hint="eastAsia"/>
          <w:color w:val="auto"/>
          <w:kern w:val="2"/>
          <w:sz w:val="24"/>
          <w:highlight w:val="none"/>
        </w:rPr>
      </w:pPr>
      <w:r>
        <w:rPr>
          <w:rStyle w:val="style4117"/>
          <w:rFonts w:ascii="仿宋" w:cs="仿宋" w:eastAsia="仿宋" w:hAnsi="仿宋" w:hint="eastAsia"/>
          <w:color w:val="auto"/>
          <w:kern w:val="2"/>
          <w:sz w:val="24"/>
          <w:highlight w:val="none"/>
        </w:rPr>
        <w:t>4</w:t>
      </w:r>
      <w:r>
        <w:rPr>
          <w:rStyle w:val="style4117"/>
          <w:rFonts w:ascii="仿宋" w:cs="仿宋" w:eastAsia="仿宋" w:hAnsi="仿宋" w:hint="eastAsia"/>
          <w:color w:val="auto"/>
          <w:kern w:val="2"/>
          <w:sz w:val="24"/>
          <w:highlight w:val="none"/>
          <w:lang w:val="en-US" w:eastAsia="zh-CN"/>
        </w:rPr>
        <w:t>.</w:t>
      </w:r>
      <w:r>
        <w:rPr>
          <w:rStyle w:val="style4117"/>
          <w:rFonts w:ascii="仿宋" w:cs="仿宋" w:eastAsia="仿宋" w:hAnsi="仿宋" w:hint="eastAsia"/>
          <w:color w:val="auto"/>
          <w:kern w:val="2"/>
          <w:sz w:val="24"/>
          <w:highlight w:val="none"/>
        </w:rPr>
        <w:t>打开资信文件、商务技术文件外包装，清点竞争性磋商响应文件正本、副本数量，符合竞争性磋商文件要求的送评标室评审；不符合要求的，当场退还</w:t>
      </w:r>
      <w:r>
        <w:rPr>
          <w:rStyle w:val="style4117"/>
          <w:rFonts w:ascii="仿宋" w:cs="仿宋" w:eastAsia="仿宋" w:hAnsi="仿宋" w:hint="eastAsia"/>
          <w:color w:val="auto"/>
          <w:sz w:val="24"/>
          <w:highlight w:val="none"/>
        </w:rPr>
        <w:t>磋商响应</w:t>
      </w:r>
      <w:r>
        <w:rPr>
          <w:rStyle w:val="style4117"/>
          <w:rFonts w:ascii="仿宋" w:cs="仿宋" w:eastAsia="仿宋" w:hAnsi="仿宋" w:hint="eastAsia"/>
          <w:color w:val="auto"/>
          <w:kern w:val="2"/>
          <w:sz w:val="24"/>
          <w:highlight w:val="none"/>
        </w:rPr>
        <w:t>供应商，并由</w:t>
      </w:r>
      <w:r>
        <w:rPr>
          <w:rStyle w:val="style4117"/>
          <w:rFonts w:ascii="仿宋" w:cs="仿宋" w:eastAsia="仿宋" w:hAnsi="仿宋" w:hint="eastAsia"/>
          <w:color w:val="auto"/>
          <w:sz w:val="24"/>
          <w:highlight w:val="none"/>
        </w:rPr>
        <w:t>磋商响应</w:t>
      </w:r>
      <w:r>
        <w:rPr>
          <w:rStyle w:val="style4117"/>
          <w:rFonts w:ascii="仿宋" w:cs="仿宋" w:eastAsia="仿宋" w:hAnsi="仿宋" w:hint="eastAsia"/>
          <w:color w:val="auto"/>
          <w:kern w:val="2"/>
          <w:sz w:val="24"/>
          <w:highlight w:val="none"/>
        </w:rPr>
        <w:t>供应商代表签字确认。开标顺序按各</w:t>
      </w:r>
      <w:r>
        <w:rPr>
          <w:rStyle w:val="style4117"/>
          <w:rFonts w:ascii="仿宋" w:cs="仿宋" w:eastAsia="仿宋" w:hAnsi="仿宋" w:hint="eastAsia"/>
          <w:color w:val="auto"/>
          <w:sz w:val="24"/>
          <w:highlight w:val="none"/>
        </w:rPr>
        <w:t>磋商响应</w:t>
      </w:r>
      <w:r>
        <w:rPr>
          <w:rStyle w:val="style4117"/>
          <w:rFonts w:ascii="仿宋" w:cs="仿宋" w:eastAsia="仿宋" w:hAnsi="仿宋" w:hint="eastAsia"/>
          <w:color w:val="auto"/>
          <w:kern w:val="2"/>
          <w:sz w:val="24"/>
          <w:highlight w:val="none"/>
        </w:rPr>
        <w:t>供应商提交竞争性磋商响应文件时间的先后顺序进行；</w:t>
      </w:r>
    </w:p>
    <w:p>
      <w:pPr>
        <w:pStyle w:val="style4138"/>
        <w:snapToGrid w:val="false"/>
        <w:spacing w:lineRule="auto" w:line="360"/>
        <w:ind w:firstLine="480" w:firstLineChars="200"/>
        <w:rPr>
          <w:rStyle w:val="style4117"/>
          <w:rFonts w:ascii="仿宋" w:cs="仿宋" w:eastAsia="仿宋" w:hAnsi="仿宋" w:hint="eastAsia"/>
          <w:color w:val="auto"/>
          <w:kern w:val="2"/>
          <w:sz w:val="24"/>
          <w:highlight w:val="none"/>
        </w:rPr>
      </w:pPr>
      <w:r>
        <w:rPr>
          <w:rStyle w:val="style4117"/>
          <w:rFonts w:ascii="仿宋" w:cs="仿宋" w:eastAsia="仿宋" w:hAnsi="仿宋" w:hint="eastAsia"/>
          <w:color w:val="auto"/>
          <w:sz w:val="24"/>
          <w:highlight w:val="none"/>
        </w:rPr>
        <w:t>5</w:t>
      </w:r>
      <w:r>
        <w:rPr>
          <w:rStyle w:val="style4117"/>
          <w:rFonts w:ascii="仿宋" w:cs="仿宋" w:eastAsia="仿宋" w:hAnsi="仿宋" w:hint="eastAsia"/>
          <w:color w:val="auto"/>
          <w:sz w:val="24"/>
          <w:highlight w:val="none"/>
          <w:lang w:val="en-US" w:eastAsia="zh-CN"/>
        </w:rPr>
        <w:t>.</w:t>
      </w:r>
      <w:r>
        <w:rPr>
          <w:rStyle w:val="style4117"/>
          <w:rFonts w:ascii="仿宋" w:cs="仿宋" w:eastAsia="仿宋" w:hAnsi="仿宋" w:hint="eastAsia"/>
          <w:color w:val="auto"/>
          <w:sz w:val="24"/>
          <w:highlight w:val="none"/>
        </w:rPr>
        <w:t>竞争性磋</w:t>
      </w:r>
      <w:r>
        <w:rPr>
          <w:rStyle w:val="style4117"/>
          <w:rFonts w:ascii="仿宋" w:cs="仿宋" w:eastAsia="仿宋" w:hAnsi="仿宋" w:hint="eastAsia"/>
          <w:color w:val="auto"/>
          <w:kern w:val="2"/>
          <w:sz w:val="24"/>
          <w:highlight w:val="none"/>
        </w:rPr>
        <w:t>商小组对所提交的磋商响应文件进行审查，审查结束后，由主持人公布无效磋商响应方名单、磋商响应无效的原因、废标情况；</w:t>
      </w:r>
    </w:p>
    <w:p>
      <w:pPr>
        <w:pStyle w:val="style4138"/>
        <w:snapToGrid w:val="false"/>
        <w:spacing w:lineRule="auto" w:line="360"/>
        <w:ind w:firstLine="480" w:firstLineChars="200"/>
        <w:rPr>
          <w:rStyle w:val="style4117"/>
          <w:rFonts w:ascii="仿宋" w:cs="仿宋" w:eastAsia="仿宋" w:hAnsi="仿宋" w:hint="eastAsia"/>
          <w:color w:val="auto"/>
          <w:kern w:val="2"/>
          <w:sz w:val="24"/>
          <w:highlight w:val="none"/>
        </w:rPr>
      </w:pPr>
      <w:r>
        <w:rPr>
          <w:rStyle w:val="style4117"/>
          <w:rFonts w:ascii="仿宋" w:cs="仿宋" w:eastAsia="仿宋" w:hAnsi="仿宋" w:hint="eastAsia"/>
          <w:color w:val="auto"/>
          <w:kern w:val="2"/>
          <w:sz w:val="24"/>
          <w:highlight w:val="none"/>
        </w:rPr>
        <w:t>6</w:t>
      </w:r>
      <w:r>
        <w:rPr>
          <w:rStyle w:val="style4117"/>
          <w:rFonts w:ascii="仿宋" w:cs="仿宋" w:eastAsia="仿宋" w:hAnsi="仿宋" w:hint="eastAsia"/>
          <w:color w:val="auto"/>
          <w:kern w:val="2"/>
          <w:sz w:val="24"/>
          <w:highlight w:val="none"/>
          <w:lang w:val="en-US" w:eastAsia="zh-CN"/>
        </w:rPr>
        <w:t>.</w:t>
      </w:r>
      <w:r>
        <w:rPr>
          <w:rStyle w:val="style4117"/>
          <w:rFonts w:ascii="仿宋" w:cs="仿宋" w:eastAsia="仿宋" w:hAnsi="仿宋" w:hint="eastAsia"/>
          <w:color w:val="auto"/>
          <w:kern w:val="2"/>
          <w:sz w:val="24"/>
          <w:highlight w:val="none"/>
        </w:rPr>
        <w:t>竞争性磋商小组与各磋商响应方就公司情况、项目需求、服务内容、价格构成、服务时间、付款方式等要素分别进行磋商；</w:t>
      </w:r>
    </w:p>
    <w:p>
      <w:pPr>
        <w:pStyle w:val="style4138"/>
        <w:snapToGrid w:val="false"/>
        <w:spacing w:lineRule="auto" w:line="360"/>
        <w:ind w:firstLine="480" w:firstLineChars="200"/>
        <w:rPr>
          <w:rStyle w:val="style4117"/>
          <w:rFonts w:ascii="仿宋" w:cs="仿宋" w:eastAsia="仿宋" w:hAnsi="仿宋" w:hint="eastAsia"/>
          <w:color w:val="auto"/>
          <w:sz w:val="24"/>
          <w:highlight w:val="none"/>
        </w:rPr>
      </w:pPr>
      <w:r>
        <w:rPr>
          <w:rStyle w:val="style4117"/>
          <w:rFonts w:ascii="仿宋" w:cs="仿宋" w:eastAsia="仿宋" w:hAnsi="仿宋" w:hint="eastAsia"/>
          <w:color w:val="auto"/>
          <w:sz w:val="24"/>
          <w:highlight w:val="none"/>
        </w:rPr>
        <w:t>7</w:t>
      </w:r>
      <w:r>
        <w:rPr>
          <w:rStyle w:val="style4117"/>
          <w:rFonts w:ascii="仿宋" w:cs="仿宋" w:eastAsia="仿宋" w:hAnsi="仿宋" w:hint="eastAsia"/>
          <w:color w:val="auto"/>
          <w:sz w:val="24"/>
          <w:highlight w:val="none"/>
          <w:lang w:val="en-US" w:eastAsia="zh-CN"/>
        </w:rPr>
        <w:t>.</w:t>
      </w:r>
      <w:r>
        <w:rPr>
          <w:rStyle w:val="style4117"/>
          <w:rFonts w:ascii="仿宋" w:cs="仿宋" w:eastAsia="仿宋" w:hAnsi="仿宋" w:hint="eastAsia"/>
          <w:color w:val="auto"/>
          <w:sz w:val="24"/>
          <w:highlight w:val="none"/>
        </w:rPr>
        <w:t>磋商结束后，竞争性磋商小组要求各磋商响应供应商在规定时间内进行最终报价，统一时间收取；</w:t>
      </w:r>
    </w:p>
    <w:p>
      <w:pPr>
        <w:pStyle w:val="style4138"/>
        <w:snapToGrid w:val="false"/>
        <w:spacing w:lineRule="auto" w:line="360"/>
        <w:ind w:firstLine="480" w:firstLineChars="200"/>
        <w:rPr>
          <w:rStyle w:val="style4117"/>
          <w:rFonts w:ascii="仿宋" w:cs="仿宋" w:eastAsia="仿宋" w:hAnsi="仿宋" w:hint="eastAsia"/>
          <w:color w:val="auto"/>
          <w:sz w:val="24"/>
          <w:highlight w:val="none"/>
        </w:rPr>
      </w:pPr>
      <w:r>
        <w:rPr>
          <w:rStyle w:val="style4117"/>
          <w:rFonts w:ascii="仿宋" w:cs="仿宋" w:eastAsia="仿宋" w:hAnsi="仿宋" w:hint="eastAsia"/>
          <w:color w:val="auto"/>
          <w:sz w:val="24"/>
          <w:highlight w:val="none"/>
        </w:rPr>
        <w:t>8</w:t>
      </w:r>
      <w:r>
        <w:rPr>
          <w:rStyle w:val="style4117"/>
          <w:rFonts w:ascii="仿宋" w:cs="仿宋" w:eastAsia="仿宋" w:hAnsi="仿宋" w:hint="eastAsia"/>
          <w:color w:val="auto"/>
          <w:sz w:val="24"/>
          <w:highlight w:val="none"/>
          <w:lang w:val="en-US" w:eastAsia="zh-CN"/>
        </w:rPr>
        <w:t>.</w:t>
      </w:r>
      <w:r>
        <w:rPr>
          <w:rStyle w:val="style4117"/>
          <w:rFonts w:ascii="仿宋" w:cs="仿宋" w:eastAsia="仿宋" w:hAnsi="仿宋" w:hint="eastAsia"/>
          <w:color w:val="auto"/>
          <w:sz w:val="24"/>
          <w:highlight w:val="none"/>
        </w:rPr>
        <w:t>在各磋商响应供应商最终报价过程中，竞争性磋商小组根据第四章评审方法对各磋商响应供应商的资信及商务技术情况进行评审；</w:t>
      </w:r>
    </w:p>
    <w:p>
      <w:pPr>
        <w:pStyle w:val="style4138"/>
        <w:snapToGrid w:val="false"/>
        <w:spacing w:lineRule="auto" w:line="360"/>
        <w:ind w:firstLine="480" w:firstLineChars="200"/>
        <w:rPr>
          <w:rStyle w:val="style4117"/>
          <w:rFonts w:ascii="仿宋" w:cs="仿宋" w:eastAsia="仿宋" w:hAnsi="仿宋" w:hint="eastAsia"/>
          <w:color w:val="auto"/>
          <w:sz w:val="24"/>
          <w:highlight w:val="none"/>
        </w:rPr>
      </w:pPr>
      <w:r>
        <w:rPr>
          <w:rStyle w:val="style4117"/>
          <w:rFonts w:ascii="仿宋" w:cs="仿宋" w:eastAsia="仿宋" w:hAnsi="仿宋" w:hint="eastAsia"/>
          <w:color w:val="auto"/>
          <w:sz w:val="24"/>
          <w:highlight w:val="none"/>
        </w:rPr>
        <w:t>9</w:t>
      </w:r>
      <w:r>
        <w:rPr>
          <w:rStyle w:val="style4117"/>
          <w:rFonts w:ascii="仿宋" w:cs="仿宋" w:eastAsia="仿宋" w:hAnsi="仿宋" w:hint="eastAsia"/>
          <w:color w:val="auto"/>
          <w:sz w:val="24"/>
          <w:highlight w:val="none"/>
          <w:lang w:val="en-US" w:eastAsia="zh-CN"/>
        </w:rPr>
        <w:t>.</w:t>
      </w:r>
      <w:r>
        <w:rPr>
          <w:rStyle w:val="style4117"/>
          <w:rFonts w:ascii="仿宋" w:cs="仿宋" w:eastAsia="仿宋" w:hAnsi="仿宋" w:hint="eastAsia"/>
          <w:color w:val="auto"/>
          <w:sz w:val="24"/>
          <w:highlight w:val="none"/>
        </w:rPr>
        <w:t>资信及商务技术的评分值确定后，</w:t>
      </w:r>
      <w:r>
        <w:rPr>
          <w:rStyle w:val="style4117"/>
          <w:rFonts w:ascii="仿宋" w:cs="仿宋" w:eastAsia="仿宋" w:hAnsi="仿宋" w:hint="eastAsia"/>
          <w:color w:val="auto"/>
          <w:kern w:val="2"/>
          <w:sz w:val="24"/>
          <w:highlight w:val="none"/>
        </w:rPr>
        <w:t>主持人公布有效磋商响应供应商的</w:t>
      </w:r>
      <w:r>
        <w:rPr>
          <w:rStyle w:val="style4117"/>
          <w:rFonts w:ascii="仿宋" w:cs="仿宋" w:eastAsia="仿宋" w:hAnsi="仿宋" w:hint="eastAsia"/>
          <w:color w:val="auto"/>
          <w:sz w:val="24"/>
          <w:highlight w:val="none"/>
        </w:rPr>
        <w:t>资信及商务技术的评分值，</w:t>
      </w:r>
      <w:r>
        <w:rPr>
          <w:rStyle w:val="style4117"/>
          <w:rFonts w:ascii="仿宋" w:cs="仿宋" w:eastAsia="仿宋" w:hAnsi="仿宋" w:hint="eastAsia"/>
          <w:color w:val="auto"/>
          <w:kern w:val="2"/>
          <w:sz w:val="24"/>
          <w:highlight w:val="none"/>
        </w:rPr>
        <w:t>由主持人宣读《报价文件》中的供应商名称及在其竞争性磋商时承诺的最终报价以及认为有必要宣读的其他内容；</w:t>
      </w:r>
    </w:p>
    <w:p>
      <w:pPr>
        <w:pStyle w:val="style4138"/>
        <w:snapToGrid w:val="false"/>
        <w:spacing w:lineRule="auto" w:line="360"/>
        <w:ind w:firstLine="480" w:firstLineChars="200"/>
        <w:rPr>
          <w:rStyle w:val="style4117"/>
          <w:rFonts w:ascii="仿宋" w:cs="仿宋" w:eastAsia="仿宋" w:hAnsi="仿宋" w:hint="eastAsia"/>
          <w:color w:val="auto"/>
          <w:sz w:val="24"/>
          <w:highlight w:val="none"/>
        </w:rPr>
      </w:pPr>
      <w:r>
        <w:rPr>
          <w:rStyle w:val="style4117"/>
          <w:rFonts w:ascii="仿宋" w:cs="仿宋" w:eastAsia="仿宋" w:hAnsi="仿宋" w:hint="eastAsia"/>
          <w:color w:val="auto"/>
          <w:sz w:val="24"/>
          <w:highlight w:val="none"/>
        </w:rPr>
        <w:t>10</w:t>
      </w:r>
      <w:r>
        <w:rPr>
          <w:rStyle w:val="style4117"/>
          <w:rFonts w:ascii="仿宋" w:cs="仿宋" w:eastAsia="仿宋" w:hAnsi="仿宋" w:hint="eastAsia"/>
          <w:color w:val="auto"/>
          <w:sz w:val="24"/>
          <w:highlight w:val="none"/>
          <w:lang w:val="en-US" w:eastAsia="zh-CN"/>
        </w:rPr>
        <w:t>.</w:t>
      </w:r>
      <w:r>
        <w:rPr>
          <w:rStyle w:val="style4117"/>
          <w:rFonts w:ascii="仿宋" w:cs="仿宋" w:eastAsia="仿宋" w:hAnsi="仿宋" w:hint="eastAsia"/>
          <w:color w:val="auto"/>
          <w:sz w:val="24"/>
          <w:highlight w:val="none"/>
        </w:rPr>
        <w:t>竞争性磋商小组对最终报价的合理性进行审核，决定是否结束磋商。若报价合理，竞争性磋商小组则根据第四章评审方法计算出分值并推荐成交供应商；</w:t>
      </w:r>
    </w:p>
    <w:p>
      <w:pPr>
        <w:pStyle w:val="style4138"/>
        <w:snapToGrid w:val="false"/>
        <w:spacing w:lineRule="auto" w:line="360"/>
        <w:ind w:firstLine="480" w:firstLineChars="200"/>
        <w:rPr>
          <w:rStyle w:val="style4117"/>
          <w:rFonts w:ascii="仿宋" w:cs="仿宋" w:eastAsia="仿宋" w:hAnsi="仿宋" w:hint="eastAsia"/>
          <w:color w:val="auto"/>
          <w:kern w:val="2"/>
          <w:sz w:val="24"/>
          <w:highlight w:val="none"/>
        </w:rPr>
      </w:pPr>
      <w:r>
        <w:rPr>
          <w:rStyle w:val="style4117"/>
          <w:rFonts w:ascii="仿宋" w:cs="仿宋" w:eastAsia="仿宋" w:hAnsi="仿宋" w:hint="eastAsia"/>
          <w:color w:val="auto"/>
          <w:kern w:val="2"/>
          <w:sz w:val="24"/>
          <w:highlight w:val="none"/>
        </w:rPr>
        <w:t>11</w:t>
      </w:r>
      <w:r>
        <w:rPr>
          <w:rStyle w:val="style4117"/>
          <w:rFonts w:ascii="仿宋" w:cs="仿宋" w:eastAsia="仿宋" w:hAnsi="仿宋" w:hint="eastAsia"/>
          <w:color w:val="auto"/>
          <w:kern w:val="2"/>
          <w:sz w:val="24"/>
          <w:highlight w:val="none"/>
          <w:lang w:val="en-US" w:eastAsia="zh-CN"/>
        </w:rPr>
        <w:t>.</w:t>
      </w:r>
      <w:r>
        <w:rPr>
          <w:rStyle w:val="style4117"/>
          <w:rFonts w:ascii="仿宋" w:cs="仿宋" w:eastAsia="仿宋" w:hAnsi="仿宋" w:hint="eastAsia"/>
          <w:color w:val="auto"/>
          <w:kern w:val="2"/>
          <w:sz w:val="24"/>
          <w:highlight w:val="none"/>
        </w:rPr>
        <w:t>磋商结束后，主持人公布有效磋商响应供应商的评分结果和推荐的成交供应商</w:t>
      </w:r>
      <w:r>
        <w:rPr>
          <w:rStyle w:val="style4117"/>
          <w:rFonts w:ascii="仿宋" w:cs="仿宋" w:eastAsia="仿宋" w:hAnsi="仿宋" w:hint="eastAsia"/>
          <w:color w:val="auto"/>
          <w:kern w:val="2"/>
          <w:sz w:val="24"/>
          <w:highlight w:val="none"/>
          <w:lang w:eastAsia="zh-CN"/>
        </w:rPr>
        <w:t>；</w:t>
      </w:r>
    </w:p>
    <w:p>
      <w:pPr>
        <w:pStyle w:val="style4138"/>
        <w:snapToGrid w:val="false"/>
        <w:spacing w:lineRule="auto" w:line="360"/>
        <w:ind w:firstLine="480" w:firstLineChars="200"/>
        <w:rPr>
          <w:rStyle w:val="style4117"/>
          <w:rFonts w:ascii="仿宋" w:cs="仿宋" w:eastAsia="仿宋" w:hAnsi="仿宋" w:hint="eastAsia"/>
          <w:color w:val="auto"/>
          <w:kern w:val="2"/>
          <w:sz w:val="24"/>
          <w:highlight w:val="none"/>
        </w:rPr>
      </w:pPr>
      <w:r>
        <w:rPr>
          <w:rStyle w:val="style4117"/>
          <w:rFonts w:ascii="仿宋" w:cs="仿宋" w:eastAsia="仿宋" w:hAnsi="仿宋" w:hint="eastAsia"/>
          <w:color w:val="auto"/>
          <w:kern w:val="2"/>
          <w:sz w:val="24"/>
          <w:highlight w:val="none"/>
        </w:rPr>
        <w:t>12</w:t>
      </w:r>
      <w:r>
        <w:rPr>
          <w:rStyle w:val="style4117"/>
          <w:rFonts w:ascii="仿宋" w:cs="仿宋" w:eastAsia="仿宋" w:hAnsi="仿宋" w:hint="eastAsia"/>
          <w:color w:val="auto"/>
          <w:kern w:val="2"/>
          <w:sz w:val="24"/>
          <w:highlight w:val="none"/>
          <w:lang w:val="en-US" w:eastAsia="zh-CN"/>
        </w:rPr>
        <w:t>.</w:t>
      </w:r>
      <w:r>
        <w:rPr>
          <w:rStyle w:val="style4117"/>
          <w:rFonts w:ascii="仿宋" w:cs="仿宋" w:eastAsia="仿宋" w:hAnsi="仿宋" w:hint="eastAsia"/>
          <w:color w:val="auto"/>
          <w:kern w:val="2"/>
          <w:sz w:val="24"/>
          <w:highlight w:val="none"/>
        </w:rPr>
        <w:t xml:space="preserve">采购代理单位工作人员做好开标记录, </w:t>
      </w:r>
      <w:r>
        <w:rPr>
          <w:rStyle w:val="style4117"/>
          <w:rFonts w:ascii="仿宋" w:cs="仿宋" w:eastAsia="仿宋" w:hAnsi="仿宋" w:hint="eastAsia"/>
          <w:color w:val="auto"/>
          <w:sz w:val="24"/>
          <w:highlight w:val="none"/>
        </w:rPr>
        <w:t>磋商响应</w:t>
      </w:r>
      <w:r>
        <w:rPr>
          <w:rStyle w:val="style4117"/>
          <w:rFonts w:ascii="仿宋" w:cs="仿宋" w:eastAsia="仿宋" w:hAnsi="仿宋" w:hint="eastAsia"/>
          <w:color w:val="auto"/>
          <w:kern w:val="2"/>
          <w:sz w:val="24"/>
          <w:highlight w:val="none"/>
        </w:rPr>
        <w:t>供应商代表对开标记录进行当场校核及勘误，并签字确认；并同时由记录人、监督员当场签字确认。</w:t>
      </w:r>
      <w:r>
        <w:rPr>
          <w:rStyle w:val="style4117"/>
          <w:rFonts w:ascii="仿宋" w:cs="仿宋" w:eastAsia="仿宋" w:hAnsi="仿宋" w:hint="eastAsia"/>
          <w:color w:val="auto"/>
          <w:sz w:val="24"/>
          <w:highlight w:val="none"/>
        </w:rPr>
        <w:t>磋商响应</w:t>
      </w:r>
      <w:r>
        <w:rPr>
          <w:rStyle w:val="style4117"/>
          <w:rFonts w:ascii="仿宋" w:cs="仿宋" w:eastAsia="仿宋" w:hAnsi="仿宋" w:hint="eastAsia"/>
          <w:color w:val="auto"/>
          <w:kern w:val="2"/>
          <w:sz w:val="24"/>
          <w:highlight w:val="none"/>
        </w:rPr>
        <w:t>供应商代表未到场签字确认的，不影响评标过程；</w:t>
      </w:r>
    </w:p>
    <w:p>
      <w:pPr>
        <w:pStyle w:val="style4138"/>
        <w:snapToGrid w:val="false"/>
        <w:spacing w:lineRule="auto" w:line="360"/>
        <w:ind w:firstLine="480" w:firstLineChars="200"/>
        <w:rPr>
          <w:rStyle w:val="style4117"/>
          <w:rFonts w:ascii="仿宋" w:cs="仿宋" w:eastAsia="仿宋" w:hAnsi="仿宋" w:hint="eastAsia"/>
          <w:color w:val="auto"/>
          <w:kern w:val="2"/>
          <w:sz w:val="24"/>
          <w:highlight w:val="none"/>
        </w:rPr>
      </w:pPr>
      <w:r>
        <w:rPr>
          <w:rStyle w:val="style4117"/>
          <w:rFonts w:ascii="仿宋" w:cs="仿宋" w:eastAsia="仿宋" w:hAnsi="仿宋" w:hint="eastAsia"/>
          <w:color w:val="auto"/>
          <w:kern w:val="2"/>
          <w:sz w:val="24"/>
          <w:highlight w:val="none"/>
        </w:rPr>
        <w:t>13</w:t>
      </w:r>
      <w:r>
        <w:rPr>
          <w:rStyle w:val="style4117"/>
          <w:rFonts w:ascii="仿宋" w:cs="仿宋" w:eastAsia="仿宋" w:hAnsi="仿宋" w:hint="eastAsia"/>
          <w:color w:val="auto"/>
          <w:kern w:val="2"/>
          <w:sz w:val="24"/>
          <w:highlight w:val="none"/>
          <w:lang w:val="en-US" w:eastAsia="zh-CN"/>
        </w:rPr>
        <w:t>.</w:t>
      </w:r>
      <w:r>
        <w:rPr>
          <w:rStyle w:val="style4117"/>
          <w:rFonts w:ascii="仿宋" w:cs="仿宋" w:eastAsia="仿宋" w:hAnsi="仿宋" w:hint="eastAsia"/>
          <w:color w:val="auto"/>
          <w:kern w:val="2"/>
          <w:sz w:val="24"/>
          <w:highlight w:val="none"/>
        </w:rPr>
        <w:t>开标会议结束。</w:t>
      </w:r>
    </w:p>
    <w:p>
      <w:pPr>
        <w:pStyle w:val="style0"/>
        <w:snapToGrid w:val="false"/>
        <w:spacing w:lineRule="auto" w:line="360"/>
        <w:ind w:right="-285"/>
        <w:rPr>
          <w:rStyle w:val="style4117"/>
          <w:rFonts w:ascii="仿宋" w:cs="仿宋" w:eastAsia="仿宋" w:hAnsi="仿宋" w:hint="eastAsia"/>
          <w:b/>
          <w:color w:val="auto"/>
          <w:sz w:val="24"/>
          <w:highlight w:val="none"/>
        </w:rPr>
      </w:pPr>
      <w:r>
        <w:rPr>
          <w:rStyle w:val="style4117"/>
          <w:rFonts w:ascii="仿宋" w:cs="仿宋" w:eastAsia="仿宋" w:hAnsi="仿宋" w:hint="eastAsia"/>
          <w:b/>
          <w:color w:val="auto"/>
          <w:sz w:val="24"/>
          <w:highlight w:val="none"/>
        </w:rPr>
        <w:t>　　二、竞争性磋商小组成员</w:t>
      </w:r>
    </w:p>
    <w:p>
      <w:pPr>
        <w:pStyle w:val="style0"/>
        <w:snapToGrid w:val="false"/>
        <w:spacing w:lineRule="auto" w:line="360"/>
        <w:ind w:left="-1" w:leftChars="-84" w:hanging="285"/>
        <w:rPr>
          <w:rStyle w:val="style4117"/>
          <w:rFonts w:ascii="仿宋" w:cs="仿宋" w:eastAsia="仿宋" w:hAnsi="仿宋" w:hint="eastAsia"/>
          <w:color w:val="auto"/>
          <w:kern w:val="2"/>
          <w:sz w:val="24"/>
          <w:highlight w:val="none"/>
          <w:lang w:val="en-US" w:bidi="ar-SA" w:eastAsia="zh-CN"/>
        </w:rPr>
      </w:pPr>
      <w:r>
        <w:rPr>
          <w:rStyle w:val="style4117"/>
          <w:rFonts w:ascii="仿宋" w:cs="仿宋" w:eastAsia="仿宋" w:hAnsi="仿宋" w:hint="eastAsia"/>
          <w:color w:val="auto"/>
          <w:sz w:val="24"/>
          <w:highlight w:val="none"/>
        </w:rPr>
        <w:t xml:space="preserve">　　 </w:t>
      </w:r>
      <w:r>
        <w:rPr>
          <w:rStyle w:val="style4117"/>
          <w:rFonts w:ascii="仿宋" w:cs="仿宋" w:eastAsia="仿宋" w:hAnsi="仿宋" w:hint="eastAsia"/>
          <w:color w:val="auto"/>
          <w:kern w:val="2"/>
          <w:sz w:val="24"/>
          <w:highlight w:val="none"/>
          <w:lang w:val="en-US" w:bidi="ar-SA" w:eastAsia="zh-CN"/>
        </w:rPr>
        <w:t xml:space="preserve"> 竞争性磋商小组成员依法由5人及以上奇数的人员组成，竞争性磋商小组成员对竞争性磋商响应文件进行审查、质疑、评估和比较。磋商期间，磋商响应供应商的法人代表或法人授权委托人必须在场，负责解答有关事宜。</w:t>
      </w:r>
    </w:p>
    <w:p>
      <w:pPr>
        <w:pStyle w:val="style0"/>
        <w:snapToGrid w:val="false"/>
        <w:spacing w:lineRule="auto" w:line="360"/>
        <w:ind w:right="-285"/>
        <w:rPr>
          <w:rStyle w:val="style4117"/>
          <w:rFonts w:ascii="仿宋" w:cs="仿宋" w:eastAsia="仿宋" w:hAnsi="仿宋" w:hint="eastAsia"/>
          <w:b/>
          <w:color w:val="auto"/>
          <w:sz w:val="24"/>
          <w:highlight w:val="none"/>
        </w:rPr>
      </w:pPr>
      <w:r>
        <w:rPr>
          <w:rStyle w:val="style4117"/>
          <w:rFonts w:ascii="仿宋" w:cs="仿宋" w:eastAsia="仿宋" w:hAnsi="仿宋" w:hint="eastAsia"/>
          <w:b/>
          <w:color w:val="auto"/>
          <w:sz w:val="24"/>
          <w:highlight w:val="none"/>
        </w:rPr>
        <w:t>　　三、对竞争性磋商响应文件的审查和响应性的确定</w:t>
      </w:r>
    </w:p>
    <w:p>
      <w:pPr>
        <w:pStyle w:val="style0"/>
        <w:snapToGrid w:val="false"/>
        <w:spacing w:lineRule="auto" w:line="360"/>
        <w:ind w:left="-1" w:leftChars="-84" w:hanging="285"/>
        <w:rPr>
          <w:rStyle w:val="style4117"/>
          <w:rFonts w:ascii="仿宋" w:cs="仿宋" w:eastAsia="仿宋" w:hAnsi="仿宋" w:hint="eastAsia"/>
          <w:color w:val="auto"/>
          <w:sz w:val="24"/>
          <w:highlight w:val="none"/>
        </w:rPr>
      </w:pPr>
      <w:r>
        <w:rPr>
          <w:rStyle w:val="style4117"/>
          <w:rFonts w:ascii="仿宋" w:cs="仿宋" w:eastAsia="仿宋" w:hAnsi="仿宋" w:hint="eastAsia"/>
          <w:color w:val="auto"/>
          <w:sz w:val="24"/>
          <w:highlight w:val="none"/>
        </w:rPr>
        <w:t>　</w:t>
      </w:r>
      <w:r>
        <w:rPr>
          <w:rStyle w:val="style4117"/>
          <w:rFonts w:ascii="仿宋" w:cs="仿宋" w:eastAsia="仿宋" w:hAnsi="仿宋" w:hint="eastAsia"/>
          <w:color w:val="auto"/>
          <w:sz w:val="24"/>
          <w:highlight w:val="none"/>
          <w:lang w:val="en-US" w:eastAsia="zh-CN"/>
        </w:rPr>
        <w:t xml:space="preserve">    </w:t>
      </w:r>
      <w:r>
        <w:rPr>
          <w:rStyle w:val="style4117"/>
          <w:rFonts w:ascii="仿宋" w:cs="仿宋" w:eastAsia="仿宋" w:hAnsi="仿宋" w:hint="eastAsia"/>
          <w:color w:val="auto"/>
          <w:sz w:val="24"/>
          <w:highlight w:val="none"/>
        </w:rPr>
        <w:t>开标后，采购单位将组织审查竞争性磋商响应文件是否完整，是否有计算错误，要求的文件是否恰当地签署，如果单价与总价有出入，以单价为准，若文字大写表示的数据与小写表示不一致，则以文字大写表示的数据为准。如果确定磋商响应供应商无资格履行合同，将取消其投标资格。</w:t>
      </w:r>
    </w:p>
    <w:p>
      <w:pPr>
        <w:pStyle w:val="style0"/>
        <w:snapToGrid w:val="false"/>
        <w:spacing w:lineRule="auto" w:line="360"/>
        <w:ind w:right="-17" w:firstLine="570"/>
        <w:rPr>
          <w:rStyle w:val="style4117"/>
          <w:rFonts w:ascii="仿宋" w:cs="仿宋" w:eastAsia="仿宋" w:hAnsi="仿宋" w:hint="eastAsia"/>
          <w:b/>
          <w:color w:val="auto"/>
          <w:sz w:val="24"/>
          <w:highlight w:val="none"/>
        </w:rPr>
      </w:pPr>
      <w:r>
        <w:rPr>
          <w:rStyle w:val="style4117"/>
          <w:rFonts w:ascii="仿宋" w:cs="仿宋" w:eastAsia="仿宋" w:hAnsi="仿宋" w:hint="eastAsia"/>
          <w:b/>
          <w:color w:val="auto"/>
          <w:sz w:val="24"/>
          <w:highlight w:val="none"/>
        </w:rPr>
        <w:t>四、评标原则与方法</w:t>
      </w:r>
    </w:p>
    <w:p>
      <w:pPr>
        <w:pStyle w:val="style0"/>
        <w:snapToGrid w:val="false"/>
        <w:spacing w:lineRule="auto" w:line="360"/>
        <w:ind w:right="-285" w:firstLine="307" w:firstLineChars="128"/>
        <w:rPr>
          <w:rStyle w:val="style4117"/>
          <w:rFonts w:ascii="仿宋" w:cs="仿宋" w:eastAsia="仿宋" w:hAnsi="仿宋" w:hint="eastAsia"/>
          <w:color w:val="auto"/>
          <w:sz w:val="24"/>
          <w:highlight w:val="none"/>
        </w:rPr>
      </w:pPr>
      <w:r>
        <w:rPr>
          <w:rStyle w:val="style4117"/>
          <w:rFonts w:ascii="仿宋" w:cs="仿宋" w:eastAsia="仿宋" w:hAnsi="仿宋" w:hint="eastAsia"/>
          <w:color w:val="auto"/>
          <w:sz w:val="24"/>
          <w:highlight w:val="none"/>
        </w:rPr>
        <w:t>〈一〉评标的依据是竞争性磋商文件和竞争性磋商响应文件。</w:t>
      </w:r>
    </w:p>
    <w:p>
      <w:pPr>
        <w:pStyle w:val="style0"/>
        <w:snapToGrid w:val="false"/>
        <w:spacing w:lineRule="auto" w:line="360"/>
        <w:ind w:right="-285" w:firstLine="307" w:firstLineChars="128"/>
        <w:rPr>
          <w:rStyle w:val="style4117"/>
          <w:rFonts w:ascii="仿宋" w:cs="仿宋" w:eastAsia="仿宋" w:hAnsi="仿宋" w:hint="eastAsia"/>
          <w:b/>
          <w:color w:val="auto"/>
          <w:sz w:val="24"/>
          <w:highlight w:val="none"/>
        </w:rPr>
      </w:pPr>
      <w:r>
        <w:rPr>
          <w:rStyle w:val="style4117"/>
          <w:rFonts w:ascii="仿宋" w:cs="仿宋" w:eastAsia="仿宋" w:hAnsi="仿宋" w:hint="eastAsia"/>
          <w:color w:val="auto"/>
          <w:sz w:val="24"/>
          <w:highlight w:val="none"/>
        </w:rPr>
        <w:t>〈二〉评标方法和定标原则。竞争性磋商小组成员将遵循公开、公平、公正的原则，对磋商响应供应商提供服务质量、完成时间、资信情况、履约能力、售后服务等进行综合分析考评，由评委按照竞争性磋商文件规定的评标规则（附后）记名并独立打分，按最终得分由高到低排序推荐</w:t>
      </w:r>
      <w:r>
        <w:rPr>
          <w:rStyle w:val="style4117"/>
          <w:rFonts w:ascii="仿宋" w:cs="仿宋" w:eastAsia="仿宋" w:hAnsi="仿宋" w:hint="eastAsia"/>
          <w:color w:val="auto"/>
          <w:sz w:val="24"/>
          <w:highlight w:val="none"/>
          <w:lang w:val="en-US" w:eastAsia="zh-CN"/>
        </w:rPr>
        <w:t>前三名确定为成交供应商</w:t>
      </w:r>
      <w:r>
        <w:rPr>
          <w:rStyle w:val="style4117"/>
          <w:rFonts w:ascii="仿宋" w:cs="仿宋" w:eastAsia="仿宋" w:hAnsi="仿宋" w:hint="eastAsia"/>
          <w:color w:val="auto"/>
          <w:sz w:val="24"/>
          <w:highlight w:val="none"/>
        </w:rPr>
        <w:t>。若最终得分相同的，按商务技术、资信的得分由高到低排序，若商务技术、资信得分也相同，按报价得分由高到低排序，若报价得分也相同的，由竞争性磋商小组成员讨论决定排序。</w:t>
      </w:r>
      <w:r>
        <w:rPr>
          <w:rStyle w:val="style4117"/>
          <w:rFonts w:ascii="仿宋" w:cs="仿宋" w:eastAsia="仿宋" w:hAnsi="仿宋" w:hint="eastAsia"/>
          <w:color w:val="auto"/>
          <w:sz w:val="24"/>
          <w:highlight w:val="none"/>
          <w:lang w:val="en-US" w:eastAsia="zh-CN"/>
        </w:rPr>
        <w:t>采购合同价取三家成交供应商的平均价。</w:t>
      </w:r>
      <w:r>
        <w:rPr>
          <w:rStyle w:val="style4117"/>
          <w:rFonts w:ascii="仿宋" w:cs="仿宋" w:eastAsia="仿宋" w:hAnsi="仿宋" w:hint="eastAsia"/>
          <w:b/>
          <w:color w:val="auto"/>
          <w:sz w:val="24"/>
          <w:highlight w:val="none"/>
        </w:rPr>
        <w:t>商务技术、资信的评审由各竞争性磋商小组成员独立打分，商务技术、资信得分为各竞争性磋商小组成员分值之和的算术平均值。评分值保留小数点后两位。最终得分=商务技术得分+资信得分+报价得分，分值保留小数点后两位。</w:t>
      </w:r>
    </w:p>
    <w:p>
      <w:pPr>
        <w:pStyle w:val="style0"/>
        <w:snapToGrid w:val="false"/>
        <w:spacing w:lineRule="auto" w:line="360"/>
        <w:ind w:left="-1" w:leftChars="-84" w:hanging="285"/>
        <w:rPr>
          <w:rStyle w:val="style4117"/>
          <w:rFonts w:ascii="仿宋" w:cs="仿宋" w:eastAsia="仿宋" w:hAnsi="仿宋" w:hint="eastAsia"/>
          <w:color w:val="auto"/>
          <w:sz w:val="24"/>
          <w:highlight w:val="none"/>
        </w:rPr>
      </w:pPr>
      <w:r>
        <w:rPr>
          <w:rStyle w:val="style4117"/>
          <w:rFonts w:ascii="仿宋" w:cs="仿宋" w:eastAsia="仿宋" w:hAnsi="仿宋" w:hint="eastAsia"/>
          <w:color w:val="auto"/>
          <w:sz w:val="24"/>
          <w:highlight w:val="none"/>
        </w:rPr>
        <w:t>　　 〈三〉客观、公正的对待所有磋商响应供应商，对所有投标评价，均采用相同的程序和标准。在开标、评标期间，磋商响应供应商不得向竞争性磋商小组成员询问评标情况，不得进行旨在影响评标结果的活动，否则将废除其投标资格。</w:t>
      </w:r>
    </w:p>
    <w:p>
      <w:pPr>
        <w:pStyle w:val="style0"/>
        <w:snapToGrid w:val="false"/>
        <w:spacing w:lineRule="auto" w:line="360"/>
        <w:ind w:firstLine="432" w:firstLineChars="180"/>
        <w:rPr>
          <w:rStyle w:val="style4117"/>
          <w:rFonts w:ascii="仿宋" w:cs="仿宋" w:eastAsia="仿宋" w:hAnsi="仿宋" w:hint="eastAsia"/>
          <w:color w:val="auto"/>
          <w:sz w:val="24"/>
          <w:highlight w:val="none"/>
        </w:rPr>
      </w:pPr>
      <w:r>
        <w:rPr>
          <w:rStyle w:val="style4117"/>
          <w:rFonts w:ascii="仿宋" w:cs="仿宋" w:eastAsia="仿宋" w:hAnsi="仿宋" w:hint="eastAsia"/>
          <w:color w:val="auto"/>
          <w:sz w:val="24"/>
          <w:highlight w:val="none"/>
        </w:rPr>
        <w:t>在评标过程中，竞争性磋商小组成员不得与磋商响应供应商私下交换意见，在招标工作结束后，凡与评标情况有接触的人不得将评标情况扩散出评标成员之外。</w:t>
      </w:r>
    </w:p>
    <w:p>
      <w:pPr>
        <w:pStyle w:val="style0"/>
        <w:snapToGrid w:val="false"/>
        <w:spacing w:lineRule="auto" w:line="360"/>
        <w:ind w:left="-286" w:leftChars="-84" w:right="-285" w:firstLine="646"/>
        <w:rPr>
          <w:rStyle w:val="style4117"/>
          <w:rFonts w:ascii="仿宋" w:cs="仿宋" w:eastAsia="仿宋" w:hAnsi="仿宋" w:hint="eastAsia"/>
          <w:b/>
          <w:color w:val="auto"/>
          <w:sz w:val="24"/>
          <w:highlight w:val="none"/>
        </w:rPr>
      </w:pPr>
      <w:r>
        <w:rPr>
          <w:rStyle w:val="style4117"/>
          <w:rFonts w:ascii="仿宋" w:cs="仿宋" w:eastAsia="仿宋" w:hAnsi="仿宋" w:hint="eastAsia"/>
          <w:color w:val="auto"/>
          <w:sz w:val="24"/>
          <w:highlight w:val="none"/>
        </w:rPr>
        <w:t>〈四〉采购单位不向落标方解释落标原因，不退还竞争性磋商响应文件。</w:t>
      </w:r>
    </w:p>
    <w:p>
      <w:pPr>
        <w:pStyle w:val="style0"/>
        <w:snapToGrid w:val="false"/>
        <w:spacing w:lineRule="auto" w:line="360"/>
        <w:ind w:right="-285" w:firstLine="482" w:firstLineChars="200"/>
        <w:rPr>
          <w:rStyle w:val="style4117"/>
          <w:rFonts w:ascii="仿宋" w:cs="仿宋" w:eastAsia="仿宋" w:hAnsi="仿宋" w:hint="eastAsia"/>
          <w:b/>
          <w:color w:val="auto"/>
          <w:sz w:val="24"/>
          <w:highlight w:val="none"/>
        </w:rPr>
      </w:pPr>
      <w:r>
        <w:rPr>
          <w:rStyle w:val="style4117"/>
          <w:rFonts w:ascii="仿宋" w:cs="仿宋" w:eastAsia="仿宋" w:hAnsi="仿宋" w:hint="eastAsia"/>
          <w:b/>
          <w:color w:val="auto"/>
          <w:sz w:val="24"/>
          <w:highlight w:val="none"/>
        </w:rPr>
        <w:t>五、定标和签发成交通知书：</w:t>
      </w:r>
    </w:p>
    <w:p>
      <w:pPr>
        <w:pStyle w:val="style0"/>
        <w:snapToGrid w:val="false"/>
        <w:spacing w:lineRule="auto" w:line="360"/>
        <w:ind w:firstLine="480" w:firstLineChars="200"/>
        <w:rPr>
          <w:rStyle w:val="style4117"/>
          <w:rFonts w:ascii="仿宋" w:cs="仿宋" w:eastAsia="仿宋" w:hAnsi="仿宋" w:hint="eastAsia"/>
          <w:color w:val="auto"/>
          <w:sz w:val="24"/>
          <w:highlight w:val="none"/>
          <w:lang w:eastAsia="zh-CN"/>
        </w:rPr>
      </w:pPr>
      <w:r>
        <w:rPr>
          <w:rStyle w:val="style4117"/>
          <w:rFonts w:ascii="仿宋" w:cs="仿宋" w:eastAsia="仿宋" w:hAnsi="仿宋" w:hint="eastAsia"/>
          <w:color w:val="auto"/>
          <w:sz w:val="24"/>
          <w:highlight w:val="none"/>
        </w:rPr>
        <w:t>本项目由采购单位事先授权竞争性磋商小组成员确定预成交供应商，自</w:t>
      </w:r>
      <w:r>
        <w:rPr>
          <w:rStyle w:val="style4117"/>
          <w:rFonts w:ascii="仿宋" w:cs="仿宋" w:eastAsia="仿宋" w:hAnsi="仿宋" w:hint="eastAsia"/>
          <w:color w:val="auto"/>
          <w:sz w:val="24"/>
          <w:highlight w:val="none"/>
          <w:lang w:eastAsia="zh-CN"/>
        </w:rPr>
        <w:t>中标、</w:t>
      </w:r>
      <w:r>
        <w:rPr>
          <w:rStyle w:val="style4117"/>
          <w:rFonts w:ascii="仿宋" w:cs="仿宋" w:eastAsia="仿宋" w:hAnsi="仿宋" w:hint="eastAsia"/>
          <w:color w:val="auto"/>
          <w:sz w:val="24"/>
          <w:highlight w:val="none"/>
        </w:rPr>
        <w:t>成交供应商确定之日起2个工作日内，由采购代理机构和采购单位签发《成交通知书》，并在</w:t>
      </w:r>
      <w:r>
        <w:rPr>
          <w:rStyle w:val="style4117"/>
          <w:rFonts w:ascii="仿宋" w:cs="仿宋" w:eastAsia="仿宋" w:hAnsi="仿宋" w:hint="eastAsia"/>
          <w:color w:val="auto"/>
          <w:sz w:val="24"/>
          <w:highlight w:val="none"/>
          <w:lang w:val="en-US" w:bidi="ar-SA" w:eastAsia="zh-CN"/>
        </w:rPr>
        <w:t>建德新闻网和杭州欣兴建设工程招标代理有限公司网站</w:t>
      </w:r>
      <w:r>
        <w:rPr>
          <w:rStyle w:val="style4117"/>
          <w:rFonts w:ascii="仿宋" w:cs="仿宋" w:eastAsia="仿宋" w:hAnsi="仿宋" w:hint="eastAsia"/>
          <w:color w:val="auto"/>
          <w:sz w:val="24"/>
          <w:highlight w:val="none"/>
          <w:lang w:eastAsia="zh-CN"/>
        </w:rPr>
        <w:t>进行公示</w:t>
      </w:r>
      <w:r>
        <w:rPr>
          <w:rStyle w:val="style4117"/>
          <w:rFonts w:ascii="仿宋" w:cs="仿宋" w:eastAsia="仿宋" w:hAnsi="仿宋" w:hint="eastAsia"/>
          <w:color w:val="auto"/>
          <w:sz w:val="24"/>
          <w:highlight w:val="none"/>
        </w:rPr>
        <w:t>。</w:t>
      </w:r>
    </w:p>
    <w:p>
      <w:pPr>
        <w:pStyle w:val="style0"/>
        <w:snapToGrid w:val="false"/>
        <w:spacing w:lineRule="auto" w:line="360"/>
        <w:ind w:right="-285" w:firstLine="482" w:firstLineChars="200"/>
        <w:rPr>
          <w:rStyle w:val="style4117"/>
          <w:rFonts w:ascii="仿宋" w:cs="仿宋" w:eastAsia="仿宋" w:hAnsi="仿宋" w:hint="eastAsia"/>
          <w:b/>
          <w:color w:val="auto"/>
          <w:sz w:val="24"/>
          <w:highlight w:val="none"/>
        </w:rPr>
      </w:pPr>
      <w:r>
        <w:rPr>
          <w:rStyle w:val="style4117"/>
          <w:rFonts w:ascii="仿宋" w:cs="仿宋" w:eastAsia="仿宋" w:hAnsi="仿宋" w:hint="eastAsia"/>
          <w:b/>
          <w:color w:val="auto"/>
          <w:sz w:val="24"/>
          <w:highlight w:val="none"/>
        </w:rPr>
        <w:t>六、合同授予：</w:t>
      </w:r>
    </w:p>
    <w:p>
      <w:pPr>
        <w:pStyle w:val="style0"/>
        <w:snapToGrid w:val="false"/>
        <w:spacing w:lineRule="auto" w:line="360"/>
        <w:ind w:right="-285" w:firstLine="482" w:firstLineChars="200"/>
        <w:rPr>
          <w:rStyle w:val="style4117"/>
          <w:rFonts w:ascii="仿宋" w:cs="仿宋" w:eastAsia="仿宋" w:hAnsi="仿宋" w:hint="eastAsia"/>
          <w:b/>
          <w:color w:val="auto"/>
          <w:sz w:val="24"/>
          <w:highlight w:val="none"/>
        </w:rPr>
      </w:pPr>
      <w:r>
        <w:rPr>
          <w:rStyle w:val="style4117"/>
          <w:rFonts w:ascii="仿宋" w:cs="仿宋" w:eastAsia="仿宋" w:hAnsi="仿宋" w:hint="eastAsia"/>
          <w:b/>
          <w:color w:val="auto"/>
          <w:sz w:val="24"/>
          <w:highlight w:val="none"/>
        </w:rPr>
        <w:t>〈一〉签订合同</w:t>
      </w:r>
    </w:p>
    <w:p>
      <w:pPr>
        <w:pStyle w:val="style0"/>
        <w:snapToGrid w:val="false"/>
        <w:spacing w:lineRule="auto" w:line="360"/>
        <w:ind w:firstLine="480" w:firstLineChars="200"/>
        <w:rPr>
          <w:rStyle w:val="style4117"/>
          <w:rFonts w:ascii="仿宋" w:cs="仿宋" w:eastAsia="仿宋" w:hAnsi="仿宋" w:hint="eastAsia"/>
          <w:color w:val="auto"/>
          <w:sz w:val="24"/>
          <w:highlight w:val="none"/>
        </w:rPr>
      </w:pPr>
      <w:r>
        <w:rPr>
          <w:rStyle w:val="style4117"/>
          <w:rFonts w:ascii="仿宋" w:cs="仿宋" w:eastAsia="仿宋" w:hAnsi="仿宋" w:hint="eastAsia"/>
          <w:color w:val="auto"/>
          <w:sz w:val="24"/>
          <w:highlight w:val="none"/>
        </w:rPr>
        <w:t>1</w:t>
      </w:r>
      <w:r>
        <w:rPr>
          <w:rStyle w:val="style4117"/>
          <w:rFonts w:ascii="仿宋" w:cs="仿宋" w:eastAsia="仿宋" w:hAnsi="仿宋" w:hint="eastAsia"/>
          <w:color w:val="auto"/>
          <w:sz w:val="24"/>
          <w:highlight w:val="none"/>
          <w:lang w:eastAsia="zh-CN"/>
        </w:rPr>
        <w:t>.</w:t>
      </w:r>
      <w:r>
        <w:rPr>
          <w:rStyle w:val="style4117"/>
          <w:rFonts w:ascii="仿宋" w:cs="仿宋" w:eastAsia="仿宋" w:hAnsi="仿宋" w:hint="eastAsia"/>
          <w:color w:val="auto"/>
          <w:sz w:val="24"/>
          <w:highlight w:val="none"/>
        </w:rPr>
        <w:t>成交供应商应自</w:t>
      </w:r>
      <w:r>
        <w:rPr>
          <w:rStyle w:val="style4117"/>
          <w:rFonts w:ascii="仿宋" w:cs="仿宋" w:eastAsia="仿宋" w:hAnsi="仿宋" w:hint="eastAsia"/>
          <w:b/>
          <w:color w:val="auto"/>
          <w:sz w:val="24"/>
          <w:highlight w:val="none"/>
        </w:rPr>
        <w:t>接到成交通知书后</w:t>
      </w:r>
      <w:r>
        <w:rPr>
          <w:rStyle w:val="style4117"/>
          <w:rFonts w:ascii="仿宋" w:cs="仿宋" w:eastAsia="仿宋" w:hAnsi="仿宋" w:hint="eastAsia"/>
          <w:b/>
          <w:color w:val="auto"/>
          <w:sz w:val="24"/>
          <w:highlight w:val="none"/>
          <w:lang w:val="en-US" w:eastAsia="zh-CN"/>
        </w:rPr>
        <w:t>30</w:t>
      </w:r>
      <w:r>
        <w:rPr>
          <w:rStyle w:val="style4117"/>
          <w:rFonts w:ascii="仿宋" w:cs="仿宋" w:eastAsia="仿宋" w:hAnsi="仿宋" w:hint="eastAsia"/>
          <w:b/>
          <w:color w:val="auto"/>
          <w:sz w:val="24"/>
          <w:highlight w:val="none"/>
        </w:rPr>
        <w:t>日内</w:t>
      </w:r>
      <w:r>
        <w:rPr>
          <w:rStyle w:val="style4117"/>
          <w:rFonts w:ascii="仿宋" w:cs="仿宋" w:eastAsia="仿宋" w:hAnsi="仿宋" w:hint="eastAsia"/>
          <w:color w:val="auto"/>
          <w:sz w:val="24"/>
          <w:highlight w:val="none"/>
        </w:rPr>
        <w:t>与采购单位签订合同</w:t>
      </w:r>
      <w:r>
        <w:rPr>
          <w:rStyle w:val="style4117"/>
          <w:rFonts w:ascii="仿宋" w:cs="仿宋" w:eastAsia="仿宋" w:hAnsi="仿宋" w:hint="eastAsia"/>
          <w:b/>
          <w:color w:val="auto"/>
          <w:spacing w:val="-2"/>
          <w:sz w:val="24"/>
          <w:highlight w:val="none"/>
        </w:rPr>
        <w:t>（具体时间按成交通知书）</w:t>
      </w:r>
      <w:r>
        <w:rPr>
          <w:rStyle w:val="style4117"/>
          <w:rFonts w:ascii="仿宋" w:cs="仿宋" w:eastAsia="仿宋" w:hAnsi="仿宋" w:hint="eastAsia"/>
          <w:color w:val="auto"/>
          <w:sz w:val="24"/>
          <w:highlight w:val="none"/>
        </w:rPr>
        <w:t>。同时，采购代理单位对合同内容进行审查，</w:t>
      </w:r>
      <w:r>
        <w:rPr>
          <w:rStyle w:val="style4117"/>
          <w:rFonts w:ascii="仿宋" w:cs="仿宋" w:eastAsia="仿宋" w:hAnsi="仿宋" w:hint="eastAsia"/>
          <w:color w:val="auto"/>
          <w:sz w:val="24"/>
          <w:highlight w:val="none"/>
          <w:lang w:val="zh-CN"/>
        </w:rPr>
        <w:t>若</w:t>
      </w:r>
      <w:r>
        <w:rPr>
          <w:rStyle w:val="style4117"/>
          <w:rFonts w:ascii="仿宋" w:cs="仿宋" w:eastAsia="仿宋" w:hAnsi="仿宋" w:hint="eastAsia"/>
          <w:color w:val="auto"/>
          <w:sz w:val="24"/>
          <w:highlight w:val="none"/>
        </w:rPr>
        <w:t>发现与采购结果和投标承诺内容不一致的，应予以纠正。</w:t>
      </w:r>
    </w:p>
    <w:p>
      <w:pPr>
        <w:pStyle w:val="style0"/>
        <w:snapToGrid w:val="false"/>
        <w:spacing w:lineRule="auto" w:line="360"/>
        <w:ind w:firstLine="480" w:firstLineChars="200"/>
        <w:rPr>
          <w:rStyle w:val="style4117"/>
          <w:rFonts w:ascii="仿宋" w:cs="仿宋" w:eastAsia="仿宋" w:hAnsi="仿宋" w:hint="eastAsia"/>
          <w:color w:val="auto"/>
          <w:sz w:val="24"/>
          <w:highlight w:val="none"/>
        </w:rPr>
      </w:pPr>
      <w:r>
        <w:rPr>
          <w:rStyle w:val="style4117"/>
          <w:rFonts w:ascii="仿宋" w:cs="仿宋" w:eastAsia="仿宋" w:hAnsi="仿宋" w:hint="eastAsia"/>
          <w:color w:val="auto"/>
          <w:sz w:val="24"/>
          <w:highlight w:val="none"/>
        </w:rPr>
        <w:t>2</w:t>
      </w:r>
      <w:r>
        <w:rPr>
          <w:rStyle w:val="style4117"/>
          <w:rFonts w:ascii="仿宋" w:cs="仿宋" w:eastAsia="仿宋" w:hAnsi="仿宋" w:hint="eastAsia"/>
          <w:color w:val="auto"/>
          <w:sz w:val="24"/>
          <w:highlight w:val="none"/>
          <w:lang w:eastAsia="zh-CN"/>
        </w:rPr>
        <w:t>.</w:t>
      </w:r>
      <w:r>
        <w:rPr>
          <w:rStyle w:val="style4117"/>
          <w:rFonts w:ascii="仿宋" w:cs="仿宋" w:eastAsia="仿宋" w:hAnsi="仿宋" w:hint="eastAsia"/>
          <w:color w:val="auto"/>
          <w:sz w:val="24"/>
          <w:highlight w:val="none"/>
        </w:rPr>
        <w:t>成交供应商拖延、拒签合同的,将取消中标资格，并赔偿采购单位由此造成的一切损失。</w:t>
      </w:r>
    </w:p>
    <w:p>
      <w:pPr>
        <w:pStyle w:val="style0"/>
        <w:snapToGrid w:val="false"/>
        <w:spacing w:lineRule="auto" w:line="360"/>
        <w:rPr>
          <w:rStyle w:val="style4166"/>
          <w:rFonts w:ascii="仿宋" w:cs="仿宋" w:eastAsia="仿宋" w:hAnsi="仿宋" w:hint="eastAsia"/>
          <w:color w:val="auto"/>
          <w:sz w:val="36"/>
          <w:highlight w:val="none"/>
        </w:rPr>
      </w:pPr>
      <w:r>
        <w:rPr>
          <w:rStyle w:val="style4166"/>
          <w:rFonts w:ascii="仿宋" w:cs="仿宋" w:eastAsia="仿宋" w:hAnsi="仿宋" w:hint="eastAsia"/>
          <w:color w:val="auto"/>
          <w:sz w:val="36"/>
          <w:highlight w:val="none"/>
        </w:rPr>
        <w:t xml:space="preserve">               </w:t>
      </w:r>
    </w:p>
    <w:p>
      <w:pPr>
        <w:pStyle w:val="style0"/>
        <w:snapToGrid w:val="false"/>
        <w:rPr>
          <w:rStyle w:val="style4117"/>
          <w:rFonts w:ascii="仿宋" w:cs="仿宋" w:eastAsia="仿宋" w:hAnsi="仿宋" w:hint="eastAsia"/>
          <w:color w:val="auto"/>
          <w:highlight w:val="none"/>
        </w:rPr>
      </w:pPr>
    </w:p>
    <w:p>
      <w:pPr>
        <w:pStyle w:val="style0"/>
        <w:snapToGrid w:val="false"/>
        <w:spacing w:lineRule="auto" w:line="360"/>
        <w:jc w:val="center"/>
        <w:rPr>
          <w:rStyle w:val="style4117"/>
          <w:rFonts w:ascii="仿宋" w:cs="仿宋" w:eastAsia="仿宋" w:hAnsi="仿宋" w:hint="eastAsia"/>
          <w:b/>
          <w:color w:val="auto"/>
          <w:sz w:val="36"/>
          <w:highlight w:val="none"/>
        </w:rPr>
      </w:pPr>
    </w:p>
    <w:p>
      <w:pPr>
        <w:pStyle w:val="style0"/>
        <w:numPr>
          <w:ilvl w:val="0"/>
          <w:numId w:val="5"/>
        </w:numPr>
        <w:jc w:val="center"/>
        <w:rPr>
          <w:rFonts w:hint="eastAsia"/>
        </w:rPr>
      </w:pPr>
      <w:r>
        <w:rPr>
          <w:rStyle w:val="style4117"/>
          <w:rFonts w:ascii="仿宋" w:cs="仿宋" w:eastAsia="仿宋" w:hAnsi="仿宋" w:hint="eastAsia"/>
          <w:b/>
          <w:color w:val="auto"/>
          <w:sz w:val="36"/>
          <w:highlight w:val="none"/>
        </w:rPr>
        <w:br w:type="page"/>
      </w:r>
      <w:r>
        <w:rPr>
          <w:rFonts w:ascii="仿宋" w:cs="仿宋" w:eastAsia="仿宋" w:hAnsi="仿宋" w:hint="eastAsia"/>
          <w:b/>
          <w:bCs/>
          <w:color w:val="auto"/>
          <w:sz w:val="36"/>
          <w:szCs w:val="36"/>
          <w:highlight w:val="none"/>
        </w:rPr>
        <w:t xml:space="preserve"> 评分标准</w:t>
      </w:r>
    </w:p>
    <w:tbl>
      <w:tblPr>
        <w:tblStyle w:val="style105"/>
        <w:tblW w:w="98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995"/>
        <w:gridCol w:w="1826"/>
        <w:gridCol w:w="7039"/>
      </w:tblGrid>
      <w:tr>
        <w:trPr>
          <w:trHeight w:val="377" w:hRule="atLeast"/>
          <w:jc w:val="center"/>
        </w:trPr>
        <w:tc>
          <w:tcPr>
            <w:tcW w:w="2821" w:type="dxa"/>
            <w:gridSpan w:val="2"/>
            <w:tcBorders/>
            <w:vAlign w:val="center"/>
          </w:tcPr>
          <w:p>
            <w:pPr>
              <w:pStyle w:val="style0"/>
              <w:spacing w:lineRule="exact" w:line="280"/>
              <w:jc w:val="center"/>
              <w:rPr>
                <w:rFonts w:ascii="仿宋" w:cs="仿宋" w:eastAsia="仿宋" w:hAnsi="仿宋" w:hint="eastAsia"/>
                <w:color w:val="auto"/>
                <w:sz w:val="24"/>
                <w:szCs w:val="24"/>
                <w:highlight w:val="none"/>
              </w:rPr>
            </w:pPr>
            <w:r>
              <w:rPr>
                <w:rFonts w:ascii="仿宋" w:cs="仿宋" w:eastAsia="仿宋" w:hAnsi="仿宋" w:hint="eastAsia"/>
                <w:color w:val="auto"/>
                <w:sz w:val="24"/>
                <w:szCs w:val="24"/>
                <w:highlight w:val="none"/>
              </w:rPr>
              <w:t>评分项目</w:t>
            </w:r>
          </w:p>
        </w:tc>
        <w:tc>
          <w:tcPr>
            <w:tcW w:w="7039" w:type="dxa"/>
            <w:tcBorders/>
            <w:vAlign w:val="center"/>
          </w:tcPr>
          <w:p>
            <w:pPr>
              <w:pStyle w:val="style0"/>
              <w:spacing w:lineRule="exact" w:line="280"/>
              <w:jc w:val="center"/>
              <w:rPr>
                <w:rFonts w:ascii="仿宋" w:cs="仿宋" w:eastAsia="仿宋" w:hAnsi="仿宋" w:hint="eastAsia"/>
                <w:color w:val="auto"/>
                <w:sz w:val="24"/>
                <w:szCs w:val="24"/>
                <w:highlight w:val="none"/>
              </w:rPr>
            </w:pPr>
            <w:r>
              <w:rPr>
                <w:rFonts w:ascii="仿宋" w:cs="仿宋" w:eastAsia="仿宋" w:hAnsi="仿宋" w:hint="eastAsia"/>
                <w:color w:val="auto"/>
                <w:sz w:val="24"/>
                <w:szCs w:val="24"/>
                <w:highlight w:val="none"/>
              </w:rPr>
              <w:t>评标要点及说明</w:t>
            </w:r>
          </w:p>
        </w:tc>
      </w:tr>
      <w:tr>
        <w:tblPrEx/>
        <w:trPr>
          <w:trHeight w:val="867" w:hRule="atLeast"/>
          <w:jc w:val="center"/>
        </w:trPr>
        <w:tc>
          <w:tcPr>
            <w:tcW w:w="995" w:type="dxa"/>
            <w:tcBorders/>
            <w:vAlign w:val="center"/>
          </w:tcPr>
          <w:p>
            <w:pPr>
              <w:pStyle w:val="style0"/>
              <w:spacing w:lineRule="exact" w:line="280"/>
              <w:jc w:val="center"/>
              <w:rPr>
                <w:rFonts w:ascii="仿宋" w:cs="仿宋" w:eastAsia="仿宋" w:hAnsi="仿宋" w:hint="eastAsia"/>
                <w:color w:val="auto"/>
                <w:sz w:val="24"/>
                <w:szCs w:val="24"/>
                <w:highlight w:val="none"/>
              </w:rPr>
            </w:pPr>
            <w:r>
              <w:rPr>
                <w:rFonts w:ascii="仿宋" w:cs="仿宋" w:eastAsia="仿宋" w:hAnsi="仿宋" w:hint="eastAsia"/>
                <w:color w:val="auto"/>
                <w:sz w:val="24"/>
                <w:szCs w:val="24"/>
                <w:highlight w:val="none"/>
              </w:rPr>
              <w:t>价格分（</w:t>
            </w:r>
            <w:r>
              <w:rPr>
                <w:rFonts w:ascii="仿宋" w:cs="仿宋" w:eastAsia="仿宋" w:hAnsi="仿宋" w:hint="eastAsia"/>
                <w:color w:val="auto"/>
                <w:sz w:val="24"/>
                <w:szCs w:val="24"/>
                <w:highlight w:val="none"/>
                <w:lang w:val="en-US" w:eastAsia="zh-CN"/>
              </w:rPr>
              <w:t>20</w:t>
            </w:r>
            <w:r>
              <w:rPr>
                <w:rFonts w:ascii="仿宋" w:cs="仿宋" w:eastAsia="仿宋" w:hAnsi="仿宋" w:hint="eastAsia"/>
                <w:color w:val="auto"/>
                <w:sz w:val="24"/>
                <w:szCs w:val="24"/>
                <w:highlight w:val="none"/>
              </w:rPr>
              <w:t>）</w:t>
            </w:r>
          </w:p>
        </w:tc>
        <w:tc>
          <w:tcPr>
            <w:tcW w:w="1826" w:type="dxa"/>
            <w:tcBorders/>
            <w:vAlign w:val="center"/>
          </w:tcPr>
          <w:p>
            <w:pPr>
              <w:pStyle w:val="style0"/>
              <w:spacing w:lineRule="exact" w:line="280"/>
              <w:jc w:val="center"/>
              <w:rPr>
                <w:rFonts w:ascii="仿宋" w:cs="仿宋" w:eastAsia="仿宋" w:hAnsi="仿宋" w:hint="eastAsia"/>
                <w:color w:val="auto"/>
                <w:sz w:val="24"/>
                <w:szCs w:val="24"/>
                <w:highlight w:val="yellow"/>
              </w:rPr>
            </w:pPr>
            <w:r>
              <w:rPr>
                <w:rFonts w:ascii="仿宋" w:cs="仿宋" w:eastAsia="仿宋" w:hAnsi="仿宋" w:hint="eastAsia"/>
                <w:color w:val="auto"/>
                <w:sz w:val="24"/>
                <w:szCs w:val="24"/>
                <w:highlight w:val="none"/>
              </w:rPr>
              <w:t>投标报价（</w:t>
            </w:r>
            <w:r>
              <w:rPr>
                <w:rFonts w:ascii="仿宋" w:cs="仿宋" w:eastAsia="仿宋" w:hAnsi="仿宋" w:hint="eastAsia"/>
                <w:color w:val="auto"/>
                <w:sz w:val="24"/>
                <w:szCs w:val="24"/>
                <w:highlight w:val="none"/>
                <w:lang w:val="en-US" w:eastAsia="zh-CN"/>
              </w:rPr>
              <w:t>20</w:t>
            </w:r>
            <w:r>
              <w:rPr>
                <w:rFonts w:ascii="仿宋" w:cs="仿宋" w:eastAsia="仿宋" w:hAnsi="仿宋" w:hint="eastAsia"/>
                <w:color w:val="auto"/>
                <w:sz w:val="24"/>
                <w:szCs w:val="24"/>
                <w:highlight w:val="none"/>
              </w:rPr>
              <w:t>）</w:t>
            </w:r>
          </w:p>
        </w:tc>
        <w:tc>
          <w:tcPr>
            <w:tcW w:w="7039" w:type="dxa"/>
            <w:tcBorders/>
            <w:vAlign w:val="center"/>
          </w:tcPr>
          <w:p>
            <w:pPr>
              <w:pStyle w:val="style0"/>
              <w:spacing w:lineRule="exact" w:line="280"/>
              <w:rPr>
                <w:rFonts w:ascii="仿宋" w:cs="仿宋" w:eastAsia="仿宋" w:hAnsi="仿宋" w:hint="default"/>
                <w:color w:val="auto"/>
                <w:sz w:val="24"/>
                <w:szCs w:val="24"/>
                <w:highlight w:val="yellow"/>
                <w:lang w:val="en-US"/>
              </w:rPr>
            </w:pPr>
            <w:r>
              <w:rPr>
                <w:rFonts w:ascii="仿宋" w:cs="仿宋" w:eastAsia="仿宋" w:hAnsi="仿宋" w:hint="eastAsia"/>
                <w:color w:val="auto"/>
                <w:sz w:val="24"/>
                <w:szCs w:val="24"/>
                <w:highlight w:val="none"/>
              </w:rPr>
              <w:t>满足招标文件要求且投标报价最低的投标报价为评标基准价，其价格分为满分。其他投标人的价格分统一按照下列公式计算：投标报价得分=（评标基准价/投标报价）*</w:t>
            </w:r>
            <w:r>
              <w:rPr>
                <w:rFonts w:ascii="仿宋" w:cs="仿宋" w:eastAsia="仿宋" w:hAnsi="仿宋" w:hint="eastAsia"/>
                <w:color w:val="auto"/>
                <w:sz w:val="24"/>
                <w:szCs w:val="24"/>
                <w:highlight w:val="none"/>
                <w:lang w:val="en-US" w:eastAsia="zh-CN"/>
              </w:rPr>
              <w:t>20</w:t>
            </w:r>
          </w:p>
        </w:tc>
      </w:tr>
      <w:tr>
        <w:tblPrEx/>
        <w:trPr>
          <w:trHeight w:val="867" w:hRule="atLeast"/>
          <w:jc w:val="center"/>
        </w:trPr>
        <w:tc>
          <w:tcPr>
            <w:tcW w:w="995" w:type="dxa"/>
            <w:vMerge w:val="restart"/>
            <w:tcBorders/>
            <w:vAlign w:val="center"/>
          </w:tcPr>
          <w:p>
            <w:pPr>
              <w:pStyle w:val="style0"/>
              <w:widowControl/>
              <w:spacing w:lineRule="exact" w:line="280"/>
              <w:jc w:val="center"/>
              <w:rPr>
                <w:rFonts w:ascii="仿宋" w:cs="仿宋" w:eastAsia="仿宋" w:hAnsi="仿宋" w:hint="eastAsia"/>
                <w:color w:val="auto"/>
                <w:kern w:val="1"/>
                <w:sz w:val="24"/>
                <w:szCs w:val="24"/>
                <w:highlight w:val="none"/>
              </w:rPr>
            </w:pPr>
            <w:r>
              <w:rPr>
                <w:rFonts w:ascii="仿宋" w:cs="仿宋" w:eastAsia="仿宋" w:hAnsi="仿宋" w:hint="eastAsia"/>
                <w:color w:val="auto"/>
                <w:kern w:val="1"/>
                <w:sz w:val="24"/>
                <w:szCs w:val="24"/>
                <w:highlight w:val="none"/>
              </w:rPr>
              <w:t>技术部分</w:t>
            </w:r>
            <w:r>
              <w:rPr>
                <w:rFonts w:ascii="仿宋" w:cs="仿宋" w:eastAsia="仿宋" w:hAnsi="仿宋" w:hint="eastAsia"/>
                <w:color w:val="auto"/>
                <w:sz w:val="24"/>
                <w:szCs w:val="24"/>
                <w:highlight w:val="none"/>
              </w:rPr>
              <w:t>（</w:t>
            </w:r>
            <w:r>
              <w:rPr>
                <w:rFonts w:ascii="仿宋" w:cs="仿宋" w:eastAsia="仿宋" w:hAnsi="仿宋" w:hint="eastAsia"/>
                <w:color w:val="auto"/>
                <w:sz w:val="24"/>
                <w:szCs w:val="24"/>
                <w:highlight w:val="none"/>
                <w:lang w:val="en-US" w:eastAsia="zh-CN"/>
              </w:rPr>
              <w:t>65</w:t>
            </w:r>
            <w:r>
              <w:rPr>
                <w:rFonts w:ascii="仿宋" w:cs="仿宋" w:eastAsia="仿宋" w:hAnsi="仿宋" w:hint="eastAsia"/>
                <w:color w:val="auto"/>
                <w:sz w:val="24"/>
                <w:szCs w:val="24"/>
                <w:highlight w:val="none"/>
              </w:rPr>
              <w:t>）</w:t>
            </w:r>
          </w:p>
        </w:tc>
        <w:tc>
          <w:tcPr>
            <w:tcW w:w="1826" w:type="dxa"/>
            <w:vMerge w:val="restart"/>
            <w:tcBorders/>
            <w:vAlign w:val="center"/>
          </w:tcPr>
          <w:p>
            <w:pPr>
              <w:pStyle w:val="style0"/>
              <w:snapToGrid w:val="false"/>
              <w:spacing w:lineRule="auto" w:line="360"/>
              <w:rPr>
                <w:rFonts w:ascii="仿宋" w:cs="仿宋" w:eastAsia="仿宋" w:hAnsi="仿宋" w:hint="eastAsia"/>
                <w:color w:val="auto"/>
                <w:sz w:val="24"/>
                <w:szCs w:val="24"/>
                <w:highlight w:val="none"/>
                <w:shd w:val="clear" w:color="auto" w:fill="ffffff"/>
                <w:lang w:val="en-US" w:eastAsia="zh-CN"/>
              </w:rPr>
            </w:pPr>
            <w:r>
              <w:rPr>
                <w:rFonts w:ascii="仿宋" w:cs="仿宋" w:eastAsia="仿宋" w:hAnsi="仿宋" w:hint="eastAsia"/>
                <w:color w:val="auto"/>
                <w:sz w:val="24"/>
                <w:szCs w:val="24"/>
                <w:highlight w:val="none"/>
                <w:shd w:val="clear" w:color="auto" w:fill="ffffff"/>
                <w:lang w:val="en-US" w:eastAsia="zh-CN"/>
              </w:rPr>
              <w:t>项目实施方案</w:t>
            </w:r>
          </w:p>
          <w:p>
            <w:pPr>
              <w:pStyle w:val="style0"/>
              <w:spacing w:lineRule="auto" w:line="240"/>
              <w:jc w:val="center"/>
              <w:rPr>
                <w:rFonts w:ascii="仿宋" w:cs="仿宋" w:eastAsia="仿宋" w:hAnsi="仿宋" w:hint="eastAsia"/>
                <w:color w:val="auto"/>
                <w:sz w:val="24"/>
                <w:szCs w:val="24"/>
                <w:highlight w:val="none"/>
                <w:lang w:val="en-US"/>
              </w:rPr>
            </w:pPr>
            <w:r>
              <w:rPr>
                <w:rFonts w:ascii="仿宋" w:cs="仿宋" w:eastAsia="仿宋" w:hAnsi="仿宋" w:hint="eastAsia"/>
                <w:color w:val="auto"/>
                <w:sz w:val="24"/>
                <w:szCs w:val="24"/>
                <w:highlight w:val="none"/>
                <w:shd w:val="clear" w:color="auto" w:fill="ffffff"/>
                <w:lang w:val="en-US" w:eastAsia="zh-CN"/>
              </w:rPr>
              <w:t>（56分）</w:t>
            </w:r>
          </w:p>
        </w:tc>
        <w:tc>
          <w:tcPr>
            <w:tcW w:w="7039" w:type="dxa"/>
            <w:tcBorders/>
            <w:vAlign w:val="center"/>
          </w:tcPr>
          <w:p>
            <w:pPr>
              <w:pStyle w:val="style0"/>
              <w:spacing w:lineRule="auto" w:line="240"/>
              <w:rPr>
                <w:rFonts w:ascii="仿宋" w:cs="仿宋" w:eastAsia="仿宋" w:hAnsi="仿宋" w:hint="eastAsia"/>
                <w:color w:val="auto"/>
                <w:sz w:val="24"/>
                <w:szCs w:val="24"/>
                <w:highlight w:val="none"/>
                <w:lang w:val="en-US" w:eastAsia="zh-CN"/>
              </w:rPr>
            </w:pPr>
            <w:r>
              <w:rPr>
                <w:rFonts w:ascii="仿宋" w:cs="仿宋" w:eastAsia="仿宋" w:hAnsi="仿宋" w:hint="eastAsia"/>
                <w:color w:val="auto"/>
                <w:sz w:val="24"/>
                <w:szCs w:val="24"/>
                <w:highlight w:val="none"/>
                <w:lang w:val="en-US" w:eastAsia="zh-CN"/>
              </w:rPr>
              <w:t>根据磋商响应供应商对本项目所提出方案的科学性、严密性、合理性进行</w:t>
            </w:r>
            <w:r>
              <w:rPr>
                <w:rFonts w:ascii="仿宋" w:cs="仿宋" w:eastAsia="仿宋" w:hAnsi="仿宋" w:hint="eastAsia"/>
                <w:color w:val="auto"/>
                <w:sz w:val="24"/>
                <w:szCs w:val="24"/>
                <w:highlight w:val="none"/>
                <w:lang w:val="zh-CN" w:eastAsia="zh-CN"/>
              </w:rPr>
              <w:t>打分</w:t>
            </w:r>
            <w:r>
              <w:rPr>
                <w:rFonts w:ascii="仿宋" w:cs="仿宋" w:eastAsia="仿宋" w:hAnsi="仿宋" w:hint="eastAsia"/>
                <w:color w:val="auto"/>
                <w:sz w:val="24"/>
                <w:szCs w:val="24"/>
                <w:highlight w:val="none"/>
                <w:lang w:val="en-US" w:eastAsia="zh-CN"/>
              </w:rPr>
              <w:t>，最高得8分。</w:t>
            </w:r>
          </w:p>
        </w:tc>
      </w:tr>
      <w:tr>
        <w:tblPrEx/>
        <w:trPr>
          <w:trHeight w:val="743" w:hRule="atLeast"/>
          <w:jc w:val="center"/>
        </w:trPr>
        <w:tc>
          <w:tcPr>
            <w:tcW w:w="995" w:type="dxa"/>
            <w:vMerge w:val="continue"/>
            <w:tcBorders/>
            <w:vAlign w:val="center"/>
          </w:tcPr>
          <w:p>
            <w:pPr>
              <w:pStyle w:val="style0"/>
              <w:widowControl/>
              <w:spacing w:lineRule="exact" w:line="280"/>
              <w:jc w:val="center"/>
              <w:rPr>
                <w:rFonts w:ascii="仿宋" w:cs="仿宋" w:eastAsia="仿宋" w:hAnsi="仿宋" w:hint="eastAsia"/>
                <w:color w:val="auto"/>
                <w:sz w:val="24"/>
                <w:szCs w:val="24"/>
                <w:highlight w:val="none"/>
              </w:rPr>
            </w:pPr>
          </w:p>
        </w:tc>
        <w:tc>
          <w:tcPr>
            <w:tcW w:w="1826" w:type="dxa"/>
            <w:vMerge w:val="continue"/>
            <w:tcBorders/>
            <w:vAlign w:val="center"/>
          </w:tcPr>
          <w:p>
            <w:pPr>
              <w:pStyle w:val="style0"/>
              <w:spacing w:lineRule="auto" w:line="240"/>
              <w:jc w:val="center"/>
              <w:rPr>
                <w:rFonts w:ascii="仿宋" w:cs="仿宋" w:eastAsia="仿宋" w:hAnsi="仿宋" w:hint="eastAsia"/>
                <w:color w:val="auto"/>
                <w:sz w:val="24"/>
                <w:szCs w:val="24"/>
                <w:highlight w:val="none"/>
                <w:lang w:val="en-US" w:eastAsia="zh-CN"/>
              </w:rPr>
            </w:pPr>
          </w:p>
        </w:tc>
        <w:tc>
          <w:tcPr>
            <w:tcW w:w="7039" w:type="dxa"/>
            <w:tcBorders/>
            <w:vAlign w:val="center"/>
          </w:tcPr>
          <w:p>
            <w:pPr>
              <w:pStyle w:val="style0"/>
              <w:spacing w:lineRule="auto" w:line="240"/>
              <w:rPr>
                <w:rFonts w:ascii="仿宋" w:cs="仿宋" w:eastAsia="仿宋" w:hAnsi="仿宋" w:hint="eastAsia"/>
                <w:color w:val="auto"/>
                <w:sz w:val="24"/>
                <w:szCs w:val="24"/>
                <w:highlight w:val="none"/>
                <w:lang w:val="en-US" w:eastAsia="zh-CN"/>
              </w:rPr>
            </w:pPr>
            <w:r>
              <w:rPr>
                <w:rFonts w:ascii="仿宋" w:cs="仿宋" w:eastAsia="仿宋" w:hAnsi="仿宋" w:hint="eastAsia"/>
                <w:color w:val="auto"/>
                <w:sz w:val="24"/>
                <w:szCs w:val="24"/>
                <w:highlight w:val="none"/>
                <w:lang w:val="en-US" w:eastAsia="zh-CN"/>
              </w:rPr>
              <w:t>根据磋商响应供应商针对本项目现状，对本项目存在的难点、要点进行分析，进行打分，最高得8分。</w:t>
            </w:r>
          </w:p>
        </w:tc>
      </w:tr>
      <w:tr>
        <w:tblPrEx/>
        <w:trPr>
          <w:trHeight w:val="531" w:hRule="atLeast"/>
          <w:jc w:val="center"/>
        </w:trPr>
        <w:tc>
          <w:tcPr>
            <w:tcW w:w="995" w:type="dxa"/>
            <w:vMerge w:val="continue"/>
            <w:tcBorders/>
            <w:vAlign w:val="center"/>
          </w:tcPr>
          <w:p>
            <w:pPr>
              <w:pStyle w:val="style0"/>
              <w:widowControl/>
              <w:spacing w:lineRule="exact" w:line="280"/>
              <w:jc w:val="center"/>
              <w:rPr>
                <w:rFonts w:ascii="仿宋" w:cs="仿宋" w:eastAsia="仿宋" w:hAnsi="仿宋" w:hint="eastAsia"/>
                <w:color w:val="auto"/>
                <w:sz w:val="24"/>
                <w:szCs w:val="24"/>
                <w:highlight w:val="none"/>
              </w:rPr>
            </w:pPr>
          </w:p>
        </w:tc>
        <w:tc>
          <w:tcPr>
            <w:tcW w:w="1826" w:type="dxa"/>
            <w:vMerge w:val="continue"/>
            <w:tcBorders/>
            <w:vAlign w:val="center"/>
          </w:tcPr>
          <w:p>
            <w:pPr>
              <w:pStyle w:val="style0"/>
              <w:spacing w:lineRule="auto" w:line="240"/>
              <w:jc w:val="center"/>
              <w:rPr>
                <w:rFonts w:ascii="仿宋" w:cs="仿宋" w:eastAsia="仿宋" w:hAnsi="仿宋" w:hint="eastAsia"/>
                <w:color w:val="auto"/>
                <w:sz w:val="24"/>
                <w:szCs w:val="24"/>
                <w:highlight w:val="none"/>
                <w:lang w:val="en-US" w:eastAsia="zh-CN"/>
              </w:rPr>
            </w:pPr>
          </w:p>
        </w:tc>
        <w:tc>
          <w:tcPr>
            <w:tcW w:w="7039" w:type="dxa"/>
            <w:tcBorders/>
            <w:vAlign w:val="center"/>
          </w:tcPr>
          <w:p>
            <w:pPr>
              <w:pStyle w:val="style0"/>
              <w:spacing w:lineRule="exact" w:line="280"/>
              <w:rPr>
                <w:rFonts w:ascii="仿宋" w:cs="仿宋" w:eastAsia="仿宋" w:hAnsi="仿宋" w:hint="eastAsia"/>
                <w:color w:val="auto"/>
                <w:sz w:val="24"/>
                <w:szCs w:val="24"/>
                <w:highlight w:val="none"/>
                <w:lang w:val="en-US" w:eastAsia="zh-CN"/>
              </w:rPr>
            </w:pPr>
            <w:r>
              <w:rPr>
                <w:rFonts w:ascii="仿宋" w:cs="仿宋" w:eastAsia="仿宋" w:hAnsi="仿宋" w:hint="eastAsia"/>
                <w:color w:val="auto"/>
                <w:sz w:val="24"/>
                <w:szCs w:val="24"/>
                <w:highlight w:val="none"/>
                <w:lang w:val="en-US" w:eastAsia="zh-CN"/>
              </w:rPr>
              <w:t>根据磋商响应供应商的应急服务情况，</w:t>
            </w:r>
            <w:r>
              <w:rPr>
                <w:rFonts w:ascii="仿宋" w:cs="仿宋" w:eastAsia="仿宋" w:hAnsi="仿宋" w:hint="eastAsia"/>
                <w:color w:val="auto"/>
                <w:sz w:val="24"/>
                <w:szCs w:val="24"/>
                <w:highlight w:val="none"/>
                <w:lang w:val="zh-CN" w:eastAsia="zh-CN"/>
              </w:rPr>
              <w:t>进行打分，最高得</w:t>
            </w:r>
            <w:r>
              <w:rPr>
                <w:rFonts w:ascii="仿宋" w:cs="仿宋" w:eastAsia="仿宋" w:hAnsi="仿宋" w:hint="eastAsia"/>
                <w:color w:val="auto"/>
                <w:sz w:val="24"/>
                <w:szCs w:val="24"/>
                <w:highlight w:val="none"/>
                <w:lang w:val="en-US" w:eastAsia="zh-CN"/>
              </w:rPr>
              <w:t>8分</w:t>
            </w:r>
          </w:p>
        </w:tc>
      </w:tr>
      <w:tr>
        <w:tblPrEx/>
        <w:trPr>
          <w:trHeight w:val="646" w:hRule="atLeast"/>
          <w:jc w:val="center"/>
        </w:trPr>
        <w:tc>
          <w:tcPr>
            <w:tcW w:w="995" w:type="dxa"/>
            <w:vMerge w:val="continue"/>
            <w:tcBorders/>
            <w:vAlign w:val="center"/>
          </w:tcPr>
          <w:p>
            <w:pPr>
              <w:pStyle w:val="style0"/>
              <w:widowControl/>
              <w:spacing w:lineRule="exact" w:line="280"/>
              <w:jc w:val="center"/>
              <w:rPr>
                <w:rFonts w:ascii="仿宋" w:cs="仿宋" w:eastAsia="仿宋" w:hAnsi="仿宋" w:hint="eastAsia"/>
                <w:color w:val="auto"/>
                <w:sz w:val="24"/>
                <w:szCs w:val="24"/>
                <w:highlight w:val="none"/>
              </w:rPr>
            </w:pPr>
          </w:p>
        </w:tc>
        <w:tc>
          <w:tcPr>
            <w:tcW w:w="1826" w:type="dxa"/>
            <w:vMerge w:val="continue"/>
            <w:tcBorders/>
            <w:vAlign w:val="center"/>
          </w:tcPr>
          <w:p>
            <w:pPr>
              <w:pStyle w:val="style4101"/>
              <w:jc w:val="center"/>
              <w:rPr>
                <w:rFonts w:ascii="仿宋" w:cs="仿宋" w:eastAsia="仿宋" w:hAnsi="仿宋" w:hint="eastAsia"/>
                <w:color w:val="auto"/>
                <w:sz w:val="24"/>
                <w:szCs w:val="24"/>
                <w:highlight w:val="none"/>
                <w:lang w:val="en-US" w:bidi="ar-SA" w:eastAsia="zh-CN"/>
              </w:rPr>
            </w:pPr>
          </w:p>
        </w:tc>
        <w:tc>
          <w:tcPr>
            <w:tcW w:w="7039" w:type="dxa"/>
            <w:tcBorders/>
            <w:vAlign w:val="center"/>
          </w:tcPr>
          <w:p>
            <w:pPr>
              <w:pStyle w:val="style0"/>
              <w:spacing w:lineRule="exact" w:line="470"/>
              <w:rPr>
                <w:rFonts w:ascii="仿宋" w:cs="仿宋" w:eastAsia="仿宋" w:hAnsi="仿宋" w:hint="default"/>
                <w:color w:val="auto"/>
                <w:sz w:val="24"/>
                <w:szCs w:val="24"/>
                <w:highlight w:val="none"/>
                <w:lang w:val="en-US" w:eastAsia="zh-CN"/>
              </w:rPr>
            </w:pPr>
            <w:r>
              <w:rPr>
                <w:rFonts w:ascii="仿宋" w:cs="仿宋" w:eastAsia="仿宋" w:hAnsi="仿宋" w:hint="eastAsia"/>
                <w:color w:val="auto"/>
                <w:sz w:val="24"/>
                <w:szCs w:val="24"/>
                <w:highlight w:val="none"/>
                <w:lang w:val="en-US" w:eastAsia="zh-CN"/>
              </w:rPr>
              <w:t>根据磋商响应供应商对本项目的质量保证措施和技术方案比较</w:t>
            </w:r>
            <w:r>
              <w:rPr>
                <w:rFonts w:ascii="仿宋" w:cs="仿宋" w:eastAsia="仿宋" w:hAnsi="仿宋" w:hint="eastAsia"/>
                <w:color w:val="auto"/>
                <w:sz w:val="24"/>
                <w:szCs w:val="24"/>
                <w:highlight w:val="none"/>
                <w:lang w:val="zh-CN" w:eastAsia="zh-CN"/>
              </w:rPr>
              <w:t>进行打分，</w:t>
            </w:r>
            <w:r>
              <w:rPr>
                <w:rFonts w:ascii="仿宋" w:cs="仿宋" w:eastAsia="仿宋" w:hAnsi="仿宋" w:hint="eastAsia"/>
                <w:color w:val="auto"/>
                <w:sz w:val="24"/>
                <w:szCs w:val="24"/>
                <w:highlight w:val="none"/>
                <w:lang w:val="en-US" w:eastAsia="zh-CN"/>
              </w:rPr>
              <w:t>最高得8分。</w:t>
            </w:r>
          </w:p>
        </w:tc>
      </w:tr>
      <w:tr>
        <w:tblPrEx/>
        <w:trPr>
          <w:trHeight w:val="646" w:hRule="atLeast"/>
          <w:jc w:val="center"/>
        </w:trPr>
        <w:tc>
          <w:tcPr>
            <w:tcW w:w="995" w:type="dxa"/>
            <w:vMerge w:val="continue"/>
            <w:tcBorders/>
            <w:vAlign w:val="center"/>
          </w:tcPr>
          <w:p>
            <w:pPr>
              <w:pStyle w:val="style0"/>
              <w:widowControl/>
              <w:spacing w:lineRule="exact" w:line="280"/>
              <w:jc w:val="center"/>
              <w:rPr>
                <w:rFonts w:ascii="仿宋" w:cs="仿宋" w:eastAsia="仿宋" w:hAnsi="仿宋" w:hint="eastAsia"/>
                <w:color w:val="auto"/>
                <w:sz w:val="24"/>
                <w:szCs w:val="24"/>
                <w:highlight w:val="none"/>
              </w:rPr>
            </w:pPr>
          </w:p>
        </w:tc>
        <w:tc>
          <w:tcPr>
            <w:tcW w:w="1826" w:type="dxa"/>
            <w:vMerge w:val="continue"/>
            <w:tcBorders/>
            <w:vAlign w:val="center"/>
          </w:tcPr>
          <w:p>
            <w:pPr>
              <w:pStyle w:val="style4101"/>
              <w:jc w:val="center"/>
              <w:rPr>
                <w:rFonts w:ascii="仿宋" w:cs="仿宋" w:eastAsia="仿宋" w:hAnsi="仿宋" w:hint="eastAsia"/>
                <w:color w:val="auto"/>
                <w:sz w:val="24"/>
                <w:szCs w:val="24"/>
                <w:highlight w:val="none"/>
                <w:lang w:val="en-US" w:bidi="ar-SA" w:eastAsia="zh-CN"/>
              </w:rPr>
            </w:pPr>
          </w:p>
        </w:tc>
        <w:tc>
          <w:tcPr>
            <w:tcW w:w="7039" w:type="dxa"/>
            <w:tcBorders/>
            <w:vAlign w:val="center"/>
          </w:tcPr>
          <w:p>
            <w:pPr>
              <w:pStyle w:val="style0"/>
              <w:snapToGrid w:val="false"/>
              <w:rPr>
                <w:rFonts w:ascii="仿宋" w:cs="仿宋" w:eastAsia="仿宋" w:hAnsi="仿宋" w:hint="eastAsia"/>
                <w:color w:val="auto"/>
                <w:sz w:val="24"/>
                <w:szCs w:val="24"/>
                <w:highlight w:val="none"/>
                <w:lang w:val="en-US" w:eastAsia="zh-CN"/>
              </w:rPr>
            </w:pPr>
            <w:r>
              <w:rPr>
                <w:rFonts w:ascii="仿宋" w:cs="仿宋" w:eastAsia="仿宋" w:hAnsi="仿宋" w:hint="eastAsia"/>
                <w:color w:val="auto"/>
                <w:sz w:val="24"/>
                <w:szCs w:val="24"/>
                <w:highlight w:val="none"/>
                <w:lang w:val="en-US" w:eastAsia="zh-CN"/>
              </w:rPr>
              <w:t>根据磋商响应供应商对验收方案全面合理、理解正确且具有针对性，</w:t>
            </w:r>
            <w:r>
              <w:rPr>
                <w:rFonts w:ascii="仿宋" w:cs="仿宋" w:eastAsia="仿宋" w:hAnsi="仿宋" w:hint="eastAsia"/>
                <w:color w:val="auto"/>
                <w:sz w:val="24"/>
                <w:szCs w:val="24"/>
                <w:highlight w:val="none"/>
                <w:lang w:val="zh-CN" w:eastAsia="zh-CN"/>
              </w:rPr>
              <w:t>进行打分，</w:t>
            </w:r>
            <w:r>
              <w:rPr>
                <w:rFonts w:ascii="仿宋" w:cs="仿宋" w:eastAsia="仿宋" w:hAnsi="仿宋" w:hint="eastAsia"/>
                <w:color w:val="auto"/>
                <w:sz w:val="24"/>
                <w:szCs w:val="24"/>
                <w:highlight w:val="none"/>
                <w:lang w:val="en-US" w:eastAsia="zh-CN"/>
              </w:rPr>
              <w:t>最高得8分。</w:t>
            </w:r>
          </w:p>
        </w:tc>
      </w:tr>
      <w:tr>
        <w:tblPrEx/>
        <w:trPr>
          <w:trHeight w:val="646" w:hRule="atLeast"/>
          <w:jc w:val="center"/>
        </w:trPr>
        <w:tc>
          <w:tcPr>
            <w:tcW w:w="995" w:type="dxa"/>
            <w:vMerge w:val="continue"/>
            <w:tcBorders/>
            <w:vAlign w:val="center"/>
          </w:tcPr>
          <w:p>
            <w:pPr>
              <w:pStyle w:val="style0"/>
              <w:widowControl/>
              <w:spacing w:lineRule="exact" w:line="280"/>
              <w:jc w:val="center"/>
              <w:rPr>
                <w:rFonts w:ascii="仿宋" w:cs="仿宋" w:eastAsia="仿宋" w:hAnsi="仿宋" w:hint="eastAsia"/>
                <w:color w:val="auto"/>
                <w:sz w:val="24"/>
                <w:szCs w:val="24"/>
                <w:highlight w:val="none"/>
              </w:rPr>
            </w:pPr>
          </w:p>
        </w:tc>
        <w:tc>
          <w:tcPr>
            <w:tcW w:w="1826" w:type="dxa"/>
            <w:vMerge w:val="continue"/>
            <w:tcBorders/>
            <w:vAlign w:val="center"/>
          </w:tcPr>
          <w:p>
            <w:pPr>
              <w:pStyle w:val="style4101"/>
              <w:jc w:val="center"/>
              <w:rPr>
                <w:rFonts w:ascii="仿宋" w:cs="仿宋" w:eastAsia="仿宋" w:hAnsi="仿宋" w:hint="eastAsia"/>
                <w:color w:val="auto"/>
                <w:sz w:val="24"/>
                <w:szCs w:val="24"/>
                <w:highlight w:val="none"/>
                <w:lang w:val="en-US" w:bidi="ar-SA" w:eastAsia="zh-CN"/>
              </w:rPr>
            </w:pPr>
          </w:p>
        </w:tc>
        <w:tc>
          <w:tcPr>
            <w:tcW w:w="7039" w:type="dxa"/>
            <w:tcBorders/>
            <w:vAlign w:val="center"/>
          </w:tcPr>
          <w:p>
            <w:pPr>
              <w:pStyle w:val="style0"/>
              <w:spacing w:lineRule="exact" w:line="470"/>
              <w:rPr>
                <w:rFonts w:ascii="仿宋" w:cs="仿宋" w:eastAsia="仿宋" w:hAnsi="仿宋" w:hint="eastAsia"/>
                <w:color w:val="auto"/>
                <w:sz w:val="24"/>
                <w:szCs w:val="24"/>
                <w:highlight w:val="none"/>
                <w:lang w:val="en-US" w:eastAsia="zh-CN"/>
              </w:rPr>
            </w:pPr>
            <w:r>
              <w:rPr>
                <w:rFonts w:ascii="仿宋" w:cs="仿宋" w:eastAsia="仿宋" w:hAnsi="仿宋" w:hint="eastAsia"/>
                <w:color w:val="auto"/>
                <w:sz w:val="24"/>
                <w:szCs w:val="24"/>
                <w:highlight w:val="none"/>
                <w:lang w:val="en-US" w:eastAsia="zh-CN"/>
              </w:rPr>
              <w:t>根据磋商响应供应商对本项目的安全文明施工保证措施（含人员和车辆保险等）</w:t>
            </w:r>
            <w:r>
              <w:rPr>
                <w:rFonts w:ascii="仿宋" w:cs="仿宋" w:eastAsia="仿宋" w:hAnsi="仿宋" w:hint="eastAsia"/>
                <w:color w:val="auto"/>
                <w:sz w:val="24"/>
                <w:szCs w:val="24"/>
                <w:highlight w:val="none"/>
                <w:lang w:val="zh-CN" w:eastAsia="zh-CN"/>
              </w:rPr>
              <w:t>进行打分，</w:t>
            </w:r>
            <w:r>
              <w:rPr>
                <w:rFonts w:ascii="仿宋" w:cs="仿宋" w:eastAsia="仿宋" w:hAnsi="仿宋" w:hint="eastAsia"/>
                <w:color w:val="auto"/>
                <w:sz w:val="24"/>
                <w:szCs w:val="24"/>
                <w:highlight w:val="none"/>
                <w:lang w:val="en-US" w:eastAsia="zh-CN"/>
              </w:rPr>
              <w:t>最高得8分。</w:t>
            </w:r>
          </w:p>
        </w:tc>
      </w:tr>
      <w:tr>
        <w:tblPrEx/>
        <w:trPr>
          <w:trHeight w:val="646" w:hRule="atLeast"/>
          <w:jc w:val="center"/>
        </w:trPr>
        <w:tc>
          <w:tcPr>
            <w:tcW w:w="995" w:type="dxa"/>
            <w:vMerge w:val="continue"/>
            <w:tcBorders/>
            <w:vAlign w:val="center"/>
          </w:tcPr>
          <w:p>
            <w:pPr>
              <w:pStyle w:val="style0"/>
              <w:widowControl/>
              <w:spacing w:lineRule="exact" w:line="280"/>
              <w:jc w:val="center"/>
              <w:rPr>
                <w:rFonts w:ascii="仿宋" w:cs="仿宋" w:eastAsia="仿宋" w:hAnsi="仿宋" w:hint="eastAsia"/>
                <w:color w:val="auto"/>
                <w:sz w:val="24"/>
                <w:szCs w:val="24"/>
                <w:highlight w:val="none"/>
              </w:rPr>
            </w:pPr>
          </w:p>
        </w:tc>
        <w:tc>
          <w:tcPr>
            <w:tcW w:w="1826" w:type="dxa"/>
            <w:vMerge w:val="continue"/>
            <w:tcBorders/>
            <w:vAlign w:val="center"/>
          </w:tcPr>
          <w:p>
            <w:pPr>
              <w:pStyle w:val="style4101"/>
              <w:jc w:val="center"/>
              <w:rPr>
                <w:rFonts w:ascii="仿宋" w:cs="仿宋" w:eastAsia="仿宋" w:hAnsi="仿宋" w:hint="eastAsia"/>
                <w:color w:val="auto"/>
                <w:sz w:val="24"/>
                <w:szCs w:val="24"/>
                <w:highlight w:val="none"/>
                <w:lang w:val="en-US" w:bidi="ar-SA" w:eastAsia="zh-CN"/>
              </w:rPr>
            </w:pPr>
          </w:p>
        </w:tc>
        <w:tc>
          <w:tcPr>
            <w:tcW w:w="7039" w:type="dxa"/>
            <w:tcBorders/>
            <w:vAlign w:val="center"/>
          </w:tcPr>
          <w:p>
            <w:pPr>
              <w:pStyle w:val="style0"/>
              <w:spacing w:lineRule="exact" w:line="470"/>
              <w:rPr>
                <w:rFonts w:ascii="仿宋" w:cs="仿宋" w:eastAsia="仿宋" w:hAnsi="仿宋" w:hint="eastAsia"/>
                <w:color w:val="ff0000"/>
                <w:sz w:val="24"/>
                <w:szCs w:val="24"/>
                <w:highlight w:val="none"/>
                <w:lang w:val="en-US" w:eastAsia="zh-CN"/>
              </w:rPr>
            </w:pPr>
            <w:r>
              <w:rPr>
                <w:rFonts w:ascii="仿宋" w:cs="仿宋" w:eastAsia="仿宋" w:hAnsi="仿宋" w:hint="eastAsia"/>
                <w:color w:val="auto"/>
                <w:sz w:val="24"/>
                <w:szCs w:val="24"/>
                <w:highlight w:val="none"/>
                <w:lang w:val="en-US" w:eastAsia="zh-CN"/>
              </w:rPr>
              <w:t>平稳交接过渡方案:制定相关的平稳过渡交接实施措施，确保在中标通知书发出之日起20日内完成交接工作，最高得8分。</w:t>
            </w:r>
          </w:p>
        </w:tc>
      </w:tr>
      <w:tr>
        <w:tblPrEx/>
        <w:trPr>
          <w:trHeight w:val="1452" w:hRule="atLeast"/>
          <w:jc w:val="center"/>
        </w:trPr>
        <w:tc>
          <w:tcPr>
            <w:tcW w:w="995" w:type="dxa"/>
            <w:vMerge w:val="continue"/>
            <w:tcBorders/>
            <w:vAlign w:val="center"/>
          </w:tcPr>
          <w:p>
            <w:pPr>
              <w:pStyle w:val="style0"/>
              <w:widowControl/>
              <w:spacing w:lineRule="exact" w:line="280"/>
              <w:jc w:val="center"/>
              <w:rPr>
                <w:rFonts w:ascii="仿宋" w:cs="仿宋" w:eastAsia="仿宋" w:hAnsi="仿宋" w:hint="eastAsia"/>
                <w:color w:val="auto"/>
                <w:sz w:val="24"/>
                <w:szCs w:val="24"/>
                <w:highlight w:val="none"/>
              </w:rPr>
            </w:pPr>
          </w:p>
        </w:tc>
        <w:tc>
          <w:tcPr>
            <w:tcW w:w="1826" w:type="dxa"/>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auto" w:line="360"/>
              <w:jc w:val="center"/>
              <w:textAlignment w:val="auto"/>
              <w:rPr>
                <w:rFonts w:ascii="仿宋" w:cs="仿宋" w:eastAsia="仿宋" w:hAnsi="仿宋" w:hint="eastAsia"/>
                <w:color w:val="auto"/>
                <w:sz w:val="24"/>
                <w:szCs w:val="24"/>
                <w:highlight w:val="none"/>
                <w:lang w:val="en-US" w:eastAsia="zh-CN"/>
              </w:rPr>
            </w:pPr>
            <w:r>
              <w:rPr>
                <w:rFonts w:ascii="仿宋" w:cs="仿宋" w:eastAsia="仿宋" w:hAnsi="仿宋" w:hint="eastAsia"/>
                <w:color w:val="auto"/>
                <w:sz w:val="24"/>
                <w:szCs w:val="24"/>
                <w:highlight w:val="none"/>
                <w:lang w:val="en-US" w:eastAsia="zh-CN"/>
              </w:rPr>
              <w:t xml:space="preserve">拟投入本项目实施的团队配置 </w:t>
            </w:r>
            <w:r>
              <w:rPr>
                <w:rFonts w:ascii="仿宋" w:cs="仿宋" w:eastAsia="仿宋" w:hAnsi="仿宋" w:hint="eastAsia"/>
                <w:color w:val="auto"/>
                <w:sz w:val="24"/>
                <w:szCs w:val="24"/>
                <w:highlight w:val="none"/>
                <w:shd w:val="clear" w:color="auto" w:fill="ffffff"/>
                <w:lang w:val="en-US" w:eastAsia="zh-CN"/>
              </w:rPr>
              <w:t>（9分）</w:t>
            </w:r>
          </w:p>
        </w:tc>
        <w:tc>
          <w:tcPr>
            <w:tcW w:w="7039" w:type="dxa"/>
            <w:tcBorders/>
            <w:vAlign w:val="center"/>
          </w:tcPr>
          <w:p>
            <w:pPr>
              <w:pStyle w:val="style0"/>
              <w:spacing w:lineRule="exact" w:line="280"/>
              <w:rPr>
                <w:rFonts w:ascii="仿宋" w:cs="仿宋" w:eastAsia="仿宋" w:hAnsi="仿宋" w:hint="eastAsia"/>
                <w:color w:val="auto"/>
                <w:sz w:val="24"/>
                <w:szCs w:val="24"/>
                <w:highlight w:val="none"/>
                <w:lang w:val="en-US" w:eastAsia="zh-CN"/>
              </w:rPr>
            </w:pPr>
            <w:r>
              <w:rPr>
                <w:rFonts w:ascii="仿宋" w:cs="仿宋" w:eastAsia="仿宋" w:hAnsi="仿宋" w:hint="eastAsia"/>
                <w:color w:val="auto"/>
                <w:sz w:val="24"/>
                <w:szCs w:val="24"/>
                <w:highlight w:val="none"/>
                <w:lang w:val="en-US" w:eastAsia="zh-CN"/>
              </w:rPr>
              <w:t>人员配备情况工作经验、专业能力、人数等配置合理、技术能力进行打分，最高得9分。</w:t>
            </w:r>
          </w:p>
          <w:p>
            <w:pPr>
              <w:pStyle w:val="style0"/>
              <w:snapToGrid w:val="false"/>
              <w:spacing w:lineRule="auto" w:line="360"/>
              <w:rPr>
                <w:rFonts w:ascii="仿宋" w:cs="仿宋" w:eastAsia="仿宋" w:hAnsi="仿宋" w:hint="default"/>
                <w:color w:val="auto"/>
                <w:sz w:val="24"/>
                <w:szCs w:val="24"/>
                <w:highlight w:val="none"/>
                <w:lang w:val="en-US" w:eastAsia="zh-CN"/>
              </w:rPr>
            </w:pPr>
          </w:p>
        </w:tc>
      </w:tr>
      <w:tr>
        <w:tblPrEx/>
        <w:trPr>
          <w:trHeight w:val="1273" w:hRule="atLeast"/>
          <w:jc w:val="center"/>
        </w:trPr>
        <w:tc>
          <w:tcPr>
            <w:tcW w:w="995" w:type="dxa"/>
            <w:vMerge w:val="restart"/>
            <w:tcBorders/>
            <w:vAlign w:val="center"/>
          </w:tcPr>
          <w:p>
            <w:pPr>
              <w:pStyle w:val="style0"/>
              <w:widowControl/>
              <w:spacing w:lineRule="exact" w:line="240"/>
              <w:jc w:val="center"/>
              <w:rPr>
                <w:rFonts w:ascii="仿宋" w:cs="仿宋" w:eastAsia="仿宋" w:hAnsi="仿宋" w:hint="eastAsia"/>
                <w:color w:val="auto"/>
                <w:sz w:val="24"/>
                <w:szCs w:val="24"/>
                <w:highlight w:val="none"/>
                <w:lang w:val="en-US" w:bidi="ar-SA" w:eastAsia="zh-CN"/>
              </w:rPr>
            </w:pPr>
            <w:r>
              <w:rPr>
                <w:rFonts w:ascii="仿宋" w:cs="仿宋" w:eastAsia="仿宋" w:hAnsi="仿宋" w:hint="eastAsia"/>
                <w:color w:val="auto"/>
                <w:sz w:val="24"/>
                <w:szCs w:val="24"/>
                <w:highlight w:val="none"/>
                <w:lang w:val="en-US" w:bidi="ar-SA" w:eastAsia="zh-CN"/>
              </w:rPr>
              <w:t>资信</w:t>
            </w:r>
          </w:p>
          <w:p>
            <w:pPr>
              <w:pStyle w:val="style0"/>
              <w:widowControl/>
              <w:spacing w:lineRule="exact" w:line="280"/>
              <w:jc w:val="center"/>
              <w:rPr>
                <w:rFonts w:ascii="仿宋" w:cs="仿宋" w:eastAsia="仿宋" w:hAnsi="仿宋" w:hint="eastAsia"/>
                <w:color w:val="auto"/>
                <w:sz w:val="24"/>
                <w:szCs w:val="24"/>
                <w:highlight w:val="none"/>
              </w:rPr>
            </w:pPr>
            <w:r>
              <w:rPr>
                <w:rFonts w:ascii="仿宋" w:cs="仿宋" w:eastAsia="仿宋" w:hAnsi="仿宋" w:hint="eastAsia"/>
                <w:color w:val="auto"/>
                <w:sz w:val="24"/>
                <w:szCs w:val="24"/>
                <w:highlight w:val="none"/>
                <w:lang w:val="en-US" w:bidi="ar-SA" w:eastAsia="zh-CN"/>
              </w:rPr>
              <w:t>部分(15）</w:t>
            </w:r>
          </w:p>
        </w:tc>
        <w:tc>
          <w:tcPr>
            <w:tcW w:w="1826" w:type="dxa"/>
            <w:vMerge w:val="restart"/>
            <w:tcBorders/>
            <w:vAlign w:val="center"/>
          </w:tcPr>
          <w:p>
            <w:pPr>
              <w:pStyle w:val="style28"/>
              <w:spacing w:lineRule="auto" w:line="240"/>
              <w:ind w:firstLine="0"/>
              <w:jc w:val="center"/>
              <w:rPr>
                <w:rFonts w:ascii="仿宋" w:cs="仿宋" w:eastAsia="仿宋" w:hAnsi="仿宋" w:hint="eastAsia"/>
                <w:color w:val="auto"/>
                <w:sz w:val="24"/>
                <w:szCs w:val="24"/>
                <w:highlight w:val="none"/>
                <w:lang w:val="en-US" w:bidi="ar-SA" w:eastAsia="zh-CN"/>
              </w:rPr>
            </w:pPr>
            <w:r>
              <w:rPr>
                <w:rFonts w:ascii="仿宋" w:cs="仿宋" w:eastAsia="仿宋" w:hAnsi="仿宋" w:hint="eastAsia"/>
                <w:color w:val="auto"/>
                <w:sz w:val="24"/>
                <w:szCs w:val="24"/>
                <w:highlight w:val="none"/>
                <w:lang w:val="en-US" w:bidi="ar-SA" w:eastAsia="zh-CN"/>
              </w:rPr>
              <w:t>企业综合实力</w:t>
            </w:r>
          </w:p>
          <w:p>
            <w:pPr>
              <w:pStyle w:val="style0"/>
              <w:spacing w:lineRule="exact" w:line="280"/>
              <w:jc w:val="center"/>
              <w:rPr>
                <w:rFonts w:ascii="仿宋" w:cs="仿宋" w:eastAsia="仿宋" w:hAnsi="仿宋" w:hint="eastAsia"/>
                <w:color w:val="auto"/>
                <w:sz w:val="24"/>
                <w:szCs w:val="24"/>
                <w:highlight w:val="none"/>
                <w:lang w:val="en-US" w:eastAsia="zh-CN"/>
              </w:rPr>
            </w:pPr>
            <w:r>
              <w:rPr>
                <w:rFonts w:ascii="仿宋" w:cs="仿宋" w:eastAsia="仿宋" w:hAnsi="仿宋" w:hint="eastAsia"/>
                <w:color w:val="auto"/>
                <w:sz w:val="24"/>
                <w:szCs w:val="24"/>
                <w:highlight w:val="none"/>
                <w:lang w:val="en-US" w:eastAsia="zh-CN"/>
              </w:rPr>
              <w:t>（8</w:t>
            </w:r>
            <w:r>
              <w:rPr>
                <w:rFonts w:ascii="仿宋" w:cs="仿宋" w:eastAsia="仿宋" w:hAnsi="仿宋" w:hint="eastAsia"/>
                <w:color w:val="auto"/>
                <w:sz w:val="24"/>
                <w:szCs w:val="24"/>
                <w:highlight w:val="none"/>
                <w:lang w:val="en-US" w:bidi="ar-SA" w:eastAsia="zh-CN"/>
              </w:rPr>
              <w:t>分</w:t>
            </w:r>
            <w:r>
              <w:rPr>
                <w:rFonts w:ascii="仿宋" w:cs="仿宋" w:eastAsia="仿宋" w:hAnsi="仿宋" w:hint="eastAsia"/>
                <w:color w:val="auto"/>
                <w:sz w:val="24"/>
                <w:szCs w:val="24"/>
                <w:highlight w:val="none"/>
                <w:lang w:val="en-US" w:eastAsia="zh-CN"/>
              </w:rPr>
              <w:t>）</w:t>
            </w:r>
          </w:p>
        </w:tc>
        <w:tc>
          <w:tcPr>
            <w:tcW w:w="7039" w:type="dxa"/>
            <w:tcBorders/>
            <w:vAlign w:val="center"/>
          </w:tcPr>
          <w:p>
            <w:pPr>
              <w:pStyle w:val="style0"/>
              <w:spacing w:lineRule="exact" w:line="280"/>
              <w:rPr>
                <w:rFonts w:ascii="仿宋" w:cs="仿宋" w:eastAsia="仿宋" w:hAnsi="仿宋" w:hint="eastAsia"/>
                <w:b/>
                <w:bCs/>
                <w:color w:val="auto"/>
                <w:sz w:val="24"/>
                <w:szCs w:val="24"/>
                <w:highlight w:val="none"/>
                <w:lang w:val="en-US" w:bidi="ar-SA" w:eastAsia="zh-CN"/>
              </w:rPr>
            </w:pPr>
            <w:r>
              <w:rPr>
                <w:rFonts w:ascii="仿宋" w:cs="仿宋" w:eastAsia="仿宋" w:hAnsi="仿宋" w:hint="eastAsia"/>
                <w:color w:val="auto"/>
                <w:sz w:val="24"/>
                <w:szCs w:val="24"/>
                <w:highlight w:val="none"/>
                <w:lang w:val="en-US" w:eastAsia="zh-CN"/>
              </w:rPr>
              <w:t>磋商响应供应商</w:t>
            </w:r>
            <w:r>
              <w:rPr>
                <w:rFonts w:ascii="仿宋" w:cs="仿宋" w:eastAsia="仿宋" w:hAnsi="仿宋" w:hint="eastAsia"/>
                <w:color w:val="auto"/>
                <w:sz w:val="24"/>
                <w:szCs w:val="24"/>
                <w:highlight w:val="none"/>
                <w:lang w:val="zh-CN" w:eastAsia="zh-CN"/>
              </w:rPr>
              <w:t>具有有效的质量管理体系证书、环境管理体系证书、职业健康安全管理体系认证</w:t>
            </w:r>
            <w:r>
              <w:rPr>
                <w:rFonts w:ascii="仿宋" w:cs="仿宋" w:eastAsia="仿宋" w:hAnsi="仿宋" w:hint="eastAsia"/>
                <w:color w:val="auto"/>
                <w:sz w:val="24"/>
                <w:szCs w:val="24"/>
                <w:highlight w:val="none"/>
                <w:lang w:val="en-US" w:eastAsia="zh-CN"/>
              </w:rPr>
              <w:t>证书</w:t>
            </w:r>
            <w:r>
              <w:rPr>
                <w:rFonts w:ascii="仿宋" w:cs="仿宋" w:eastAsia="仿宋" w:hAnsi="仿宋" w:hint="eastAsia"/>
                <w:color w:val="auto"/>
                <w:sz w:val="24"/>
                <w:szCs w:val="24"/>
                <w:highlight w:val="none"/>
                <w:lang w:val="zh-CN" w:eastAsia="zh-CN"/>
              </w:rPr>
              <w:t>的，</w:t>
            </w:r>
            <w:r>
              <w:rPr>
                <w:rFonts w:ascii="仿宋" w:cs="仿宋" w:eastAsia="仿宋" w:hAnsi="仿宋" w:hint="eastAsia"/>
                <w:b w:val="false"/>
                <w:bCs w:val="false"/>
                <w:color w:val="auto"/>
                <w:sz w:val="24"/>
                <w:szCs w:val="24"/>
                <w:highlight w:val="none"/>
                <w:lang w:val="zh-CN" w:eastAsia="zh-CN"/>
              </w:rPr>
              <w:t>每提供1个得</w:t>
            </w:r>
            <w:r>
              <w:rPr>
                <w:rFonts w:ascii="仿宋" w:cs="仿宋" w:eastAsia="仿宋" w:hAnsi="仿宋" w:hint="eastAsia"/>
                <w:b w:val="false"/>
                <w:bCs w:val="false"/>
                <w:color w:val="auto"/>
                <w:sz w:val="24"/>
                <w:szCs w:val="24"/>
                <w:highlight w:val="none"/>
                <w:lang w:val="en-US" w:eastAsia="zh-CN"/>
              </w:rPr>
              <w:t>1</w:t>
            </w:r>
            <w:r>
              <w:rPr>
                <w:rFonts w:ascii="仿宋" w:cs="仿宋" w:eastAsia="仿宋" w:hAnsi="仿宋" w:hint="eastAsia"/>
                <w:b w:val="false"/>
                <w:bCs w:val="false"/>
                <w:color w:val="auto"/>
                <w:sz w:val="24"/>
                <w:szCs w:val="24"/>
                <w:highlight w:val="none"/>
                <w:lang w:val="zh-CN" w:eastAsia="zh-CN"/>
              </w:rPr>
              <w:t>分，最高得</w:t>
            </w:r>
            <w:r>
              <w:rPr>
                <w:rFonts w:ascii="仿宋" w:cs="仿宋" w:eastAsia="仿宋" w:hAnsi="仿宋" w:hint="eastAsia"/>
                <w:b w:val="false"/>
                <w:bCs w:val="false"/>
                <w:color w:val="auto"/>
                <w:sz w:val="24"/>
                <w:szCs w:val="24"/>
                <w:highlight w:val="none"/>
                <w:lang w:val="en-US" w:eastAsia="zh-CN"/>
              </w:rPr>
              <w:t>3</w:t>
            </w:r>
            <w:r>
              <w:rPr>
                <w:rFonts w:ascii="仿宋" w:cs="仿宋" w:eastAsia="仿宋" w:hAnsi="仿宋" w:hint="eastAsia"/>
                <w:b w:val="false"/>
                <w:bCs w:val="false"/>
                <w:color w:val="auto"/>
                <w:sz w:val="24"/>
                <w:szCs w:val="24"/>
                <w:highlight w:val="none"/>
                <w:lang w:val="zh-CN" w:eastAsia="zh-CN"/>
              </w:rPr>
              <w:t>分。（</w:t>
            </w:r>
            <w:r>
              <w:rPr>
                <w:rFonts w:ascii="仿宋" w:cs="仿宋" w:eastAsia="仿宋" w:hAnsi="仿宋" w:hint="eastAsia"/>
                <w:b w:val="false"/>
                <w:bCs w:val="false"/>
                <w:color w:val="auto"/>
                <w:sz w:val="24"/>
                <w:szCs w:val="24"/>
                <w:highlight w:val="none"/>
                <w:lang w:val="en-US" w:eastAsia="zh-CN"/>
              </w:rPr>
              <w:t>磋商响应文件</w:t>
            </w:r>
            <w:r>
              <w:rPr>
                <w:rFonts w:ascii="仿宋" w:cs="仿宋" w:eastAsia="仿宋" w:hAnsi="仿宋" w:hint="eastAsia"/>
                <w:b w:val="false"/>
                <w:bCs w:val="false"/>
                <w:color w:val="auto"/>
                <w:sz w:val="24"/>
                <w:szCs w:val="24"/>
                <w:highlight w:val="none"/>
                <w:lang w:val="zh-CN" w:eastAsia="zh-CN"/>
              </w:rPr>
              <w:t>中须提供</w:t>
            </w:r>
            <w:r>
              <w:rPr>
                <w:rFonts w:ascii="仿宋" w:cs="仿宋" w:eastAsia="仿宋" w:hAnsi="仿宋" w:hint="eastAsia"/>
                <w:b w:val="false"/>
                <w:bCs w:val="false"/>
                <w:color w:val="auto"/>
                <w:sz w:val="24"/>
                <w:szCs w:val="24"/>
                <w:highlight w:val="none"/>
                <w:lang w:val="en-US" w:eastAsia="zh-CN"/>
              </w:rPr>
              <w:t>相关有效</w:t>
            </w:r>
            <w:r>
              <w:rPr>
                <w:rFonts w:ascii="仿宋" w:cs="仿宋" w:eastAsia="仿宋" w:hAnsi="仿宋" w:hint="eastAsia"/>
                <w:b w:val="false"/>
                <w:bCs w:val="false"/>
                <w:color w:val="auto"/>
                <w:sz w:val="24"/>
                <w:szCs w:val="24"/>
                <w:highlight w:val="none"/>
                <w:lang w:val="zh-CN" w:eastAsia="zh-CN"/>
              </w:rPr>
              <w:t>证书复印件</w:t>
            </w:r>
            <w:r>
              <w:rPr>
                <w:rFonts w:ascii="仿宋" w:cs="仿宋" w:eastAsia="仿宋" w:hAnsi="仿宋" w:hint="eastAsia"/>
                <w:b w:val="false"/>
                <w:bCs w:val="false"/>
                <w:color w:val="auto"/>
                <w:sz w:val="24"/>
                <w:szCs w:val="24"/>
                <w:highlight w:val="none"/>
                <w:lang w:val="en-US" w:eastAsia="zh-CN"/>
              </w:rPr>
              <w:t>并加盖公章，不提供不得分。</w:t>
            </w:r>
            <w:r>
              <w:rPr>
                <w:rFonts w:ascii="仿宋" w:cs="仿宋" w:eastAsia="仿宋" w:hAnsi="仿宋" w:hint="eastAsia"/>
                <w:b w:val="false"/>
                <w:bCs w:val="false"/>
                <w:color w:val="auto"/>
                <w:sz w:val="24"/>
                <w:szCs w:val="24"/>
                <w:highlight w:val="none"/>
                <w:lang w:val="zh-CN" w:eastAsia="zh-CN"/>
              </w:rPr>
              <w:t>）</w:t>
            </w:r>
          </w:p>
        </w:tc>
      </w:tr>
      <w:tr>
        <w:tblPrEx/>
        <w:trPr>
          <w:trHeight w:val="753" w:hRule="atLeast"/>
          <w:jc w:val="center"/>
        </w:trPr>
        <w:tc>
          <w:tcPr>
            <w:tcW w:w="995" w:type="dxa"/>
            <w:vMerge w:val="continue"/>
            <w:tcBorders/>
            <w:vAlign w:val="center"/>
          </w:tcPr>
          <w:p>
            <w:pPr>
              <w:pStyle w:val="style0"/>
              <w:widowControl/>
              <w:spacing w:lineRule="exact" w:line="280"/>
              <w:jc w:val="center"/>
              <w:rPr>
                <w:rFonts w:ascii="仿宋" w:cs="仿宋" w:eastAsia="仿宋" w:hAnsi="仿宋" w:hint="eastAsia"/>
                <w:color w:val="auto"/>
                <w:sz w:val="24"/>
                <w:szCs w:val="24"/>
                <w:highlight w:val="none"/>
              </w:rPr>
            </w:pPr>
          </w:p>
        </w:tc>
        <w:tc>
          <w:tcPr>
            <w:tcW w:w="1826" w:type="dxa"/>
            <w:vMerge w:val="continue"/>
            <w:tcBorders/>
            <w:vAlign w:val="center"/>
          </w:tcPr>
          <w:p>
            <w:pPr>
              <w:pStyle w:val="style0"/>
              <w:spacing w:lineRule="exact" w:line="280"/>
              <w:jc w:val="center"/>
              <w:rPr>
                <w:rFonts w:ascii="仿宋" w:cs="仿宋" w:eastAsia="仿宋" w:hAnsi="仿宋" w:hint="eastAsia"/>
                <w:color w:val="auto"/>
                <w:sz w:val="24"/>
                <w:szCs w:val="24"/>
                <w:highlight w:val="none"/>
                <w:lang w:val="en-US" w:eastAsia="zh-CN"/>
              </w:rPr>
            </w:pPr>
          </w:p>
        </w:tc>
        <w:tc>
          <w:tcPr>
            <w:tcW w:w="7039" w:type="dxa"/>
            <w:tcBorders/>
            <w:vAlign w:val="center"/>
          </w:tcPr>
          <w:p>
            <w:pPr>
              <w:pStyle w:val="style0"/>
              <w:spacing w:lineRule="exact" w:line="280"/>
              <w:rPr>
                <w:rFonts w:ascii="仿宋" w:cs="仿宋" w:eastAsia="仿宋" w:hAnsi="仿宋" w:hint="eastAsia"/>
                <w:b/>
                <w:bCs/>
                <w:color w:val="auto"/>
                <w:sz w:val="24"/>
                <w:szCs w:val="24"/>
                <w:highlight w:val="none"/>
              </w:rPr>
            </w:pPr>
            <w:r>
              <w:rPr>
                <w:rFonts w:ascii="仿宋" w:cs="仿宋" w:eastAsia="仿宋" w:hAnsi="仿宋" w:hint="eastAsia"/>
                <w:color w:val="auto"/>
                <w:sz w:val="24"/>
                <w:szCs w:val="24"/>
                <w:highlight w:val="none"/>
                <w:lang w:val="en-US" w:eastAsia="zh-CN"/>
              </w:rPr>
              <w:t>根据磋商响应供应商诚信水平、履约能力等情况进行打分，最高得5分。</w:t>
            </w:r>
          </w:p>
        </w:tc>
      </w:tr>
      <w:tr>
        <w:tblPrEx/>
        <w:trPr>
          <w:trHeight w:val="1448" w:hRule="atLeast"/>
          <w:jc w:val="center"/>
        </w:trPr>
        <w:tc>
          <w:tcPr>
            <w:tcW w:w="995" w:type="dxa"/>
            <w:vMerge w:val="continue"/>
            <w:tcBorders/>
            <w:vAlign w:val="center"/>
          </w:tcPr>
          <w:p>
            <w:pPr>
              <w:pStyle w:val="style0"/>
              <w:widowControl/>
              <w:spacing w:lineRule="exact" w:line="280"/>
              <w:jc w:val="center"/>
              <w:rPr>
                <w:rFonts w:ascii="仿宋" w:cs="仿宋" w:eastAsia="仿宋" w:hAnsi="仿宋" w:hint="eastAsia"/>
                <w:color w:val="auto"/>
                <w:sz w:val="24"/>
                <w:szCs w:val="24"/>
                <w:highlight w:val="none"/>
              </w:rPr>
            </w:pPr>
          </w:p>
        </w:tc>
        <w:tc>
          <w:tcPr>
            <w:tcW w:w="1826" w:type="dxa"/>
            <w:tcBorders/>
            <w:vAlign w:val="center"/>
          </w:tcPr>
          <w:p>
            <w:pPr>
              <w:pStyle w:val="style0"/>
              <w:spacing w:lineRule="exact" w:line="280"/>
              <w:jc w:val="center"/>
              <w:rPr>
                <w:rFonts w:ascii="仿宋" w:cs="仿宋" w:eastAsia="仿宋" w:hAnsi="仿宋" w:hint="eastAsia"/>
                <w:color w:val="auto"/>
                <w:sz w:val="24"/>
                <w:szCs w:val="24"/>
                <w:highlight w:val="none"/>
                <w:lang w:val="en-US" w:eastAsia="zh-CN"/>
              </w:rPr>
            </w:pPr>
            <w:r>
              <w:rPr>
                <w:rFonts w:ascii="仿宋" w:cs="仿宋" w:eastAsia="仿宋" w:hAnsi="仿宋" w:hint="eastAsia"/>
                <w:color w:val="auto"/>
                <w:sz w:val="24"/>
                <w:szCs w:val="24"/>
                <w:highlight w:val="none"/>
                <w:lang w:val="en-US" w:eastAsia="zh-CN"/>
              </w:rPr>
              <w:t>类似业绩</w:t>
            </w:r>
          </w:p>
          <w:p>
            <w:pPr>
              <w:pStyle w:val="style0"/>
              <w:spacing w:lineRule="exact" w:line="280"/>
              <w:jc w:val="center"/>
              <w:rPr>
                <w:rFonts w:ascii="仿宋" w:cs="仿宋" w:eastAsia="仿宋" w:hAnsi="仿宋" w:hint="eastAsia"/>
                <w:color w:val="auto"/>
                <w:sz w:val="24"/>
                <w:szCs w:val="24"/>
                <w:highlight w:val="none"/>
                <w:lang w:val="en-US"/>
              </w:rPr>
            </w:pPr>
            <w:r>
              <w:rPr>
                <w:rFonts w:ascii="仿宋" w:cs="仿宋" w:eastAsia="仿宋" w:hAnsi="仿宋" w:hint="eastAsia"/>
                <w:color w:val="auto"/>
                <w:sz w:val="24"/>
                <w:szCs w:val="24"/>
                <w:highlight w:val="none"/>
                <w:lang w:val="en-US" w:eastAsia="zh-CN"/>
              </w:rPr>
              <w:t>（5</w:t>
            </w:r>
            <w:r>
              <w:rPr>
                <w:rFonts w:ascii="仿宋" w:cs="仿宋" w:eastAsia="仿宋" w:hAnsi="仿宋" w:hint="eastAsia"/>
                <w:color w:val="auto"/>
                <w:sz w:val="24"/>
                <w:szCs w:val="24"/>
                <w:highlight w:val="none"/>
                <w:lang w:val="en-US" w:bidi="ar-SA" w:eastAsia="zh-CN"/>
              </w:rPr>
              <w:t>分</w:t>
            </w:r>
            <w:r>
              <w:rPr>
                <w:rFonts w:ascii="仿宋" w:cs="仿宋" w:eastAsia="仿宋" w:hAnsi="仿宋" w:hint="eastAsia"/>
                <w:color w:val="auto"/>
                <w:sz w:val="24"/>
                <w:szCs w:val="24"/>
                <w:highlight w:val="none"/>
                <w:lang w:val="en-US" w:eastAsia="zh-CN"/>
              </w:rPr>
              <w:t>)</w:t>
            </w:r>
          </w:p>
        </w:tc>
        <w:tc>
          <w:tcPr>
            <w:tcW w:w="7039" w:type="dxa"/>
            <w:tcBorders/>
            <w:vAlign w:val="center"/>
          </w:tcPr>
          <w:p>
            <w:pPr>
              <w:pStyle w:val="style0"/>
              <w:spacing w:lineRule="exact" w:line="280"/>
              <w:rPr>
                <w:rFonts w:ascii="仿宋" w:cs="仿宋" w:eastAsia="仿宋" w:hAnsi="仿宋" w:hint="eastAsia"/>
                <w:b w:val="false"/>
                <w:bCs w:val="false"/>
                <w:color w:val="auto"/>
                <w:sz w:val="24"/>
                <w:szCs w:val="24"/>
                <w:highlight w:val="none"/>
              </w:rPr>
            </w:pPr>
            <w:r>
              <w:rPr>
                <w:rFonts w:ascii="仿宋" w:cs="仿宋" w:eastAsia="仿宋" w:hAnsi="仿宋" w:hint="eastAsia"/>
                <w:b w:val="false"/>
                <w:bCs w:val="false"/>
                <w:color w:val="auto"/>
                <w:sz w:val="24"/>
                <w:szCs w:val="24"/>
                <w:highlight w:val="none"/>
              </w:rPr>
              <w:t>投标人自20</w:t>
            </w:r>
            <w:r>
              <w:rPr>
                <w:rFonts w:ascii="仿宋" w:cs="仿宋" w:eastAsia="仿宋" w:hAnsi="仿宋" w:hint="eastAsia"/>
                <w:b w:val="false"/>
                <w:bCs w:val="false"/>
                <w:color w:val="auto"/>
                <w:sz w:val="24"/>
                <w:szCs w:val="24"/>
                <w:highlight w:val="none"/>
                <w:lang w:eastAsia="zh-CN"/>
              </w:rPr>
              <w:t>20</w:t>
            </w:r>
            <w:r>
              <w:rPr>
                <w:rFonts w:ascii="仿宋" w:cs="仿宋" w:eastAsia="仿宋" w:hAnsi="仿宋" w:hint="eastAsia"/>
                <w:b w:val="false"/>
                <w:bCs w:val="false"/>
                <w:color w:val="auto"/>
                <w:sz w:val="24"/>
                <w:szCs w:val="24"/>
                <w:highlight w:val="none"/>
              </w:rPr>
              <w:t>年1月1日以来（以合同签订时间为准）</w:t>
            </w:r>
            <w:r>
              <w:rPr>
                <w:rFonts w:ascii="仿宋" w:cs="仿宋" w:eastAsia="仿宋" w:hAnsi="仿宋" w:hint="eastAsia"/>
                <w:b w:val="false"/>
                <w:bCs w:val="false"/>
                <w:color w:val="auto"/>
                <w:sz w:val="24"/>
                <w:szCs w:val="24"/>
                <w:highlight w:val="none"/>
                <w:lang w:eastAsia="zh-CN"/>
              </w:rPr>
              <w:t>，成功实施同类项目业绩，每提供一个得</w:t>
            </w:r>
            <w:r>
              <w:rPr>
                <w:rFonts w:ascii="仿宋" w:cs="仿宋" w:eastAsia="仿宋" w:hAnsi="仿宋" w:hint="eastAsia"/>
                <w:b w:val="false"/>
                <w:bCs w:val="false"/>
                <w:color w:val="auto"/>
                <w:sz w:val="24"/>
                <w:szCs w:val="24"/>
                <w:highlight w:val="none"/>
                <w:lang w:val="en-US" w:eastAsia="zh-CN"/>
              </w:rPr>
              <w:t>1</w:t>
            </w:r>
            <w:r>
              <w:rPr>
                <w:rFonts w:ascii="仿宋" w:cs="仿宋" w:eastAsia="仿宋" w:hAnsi="仿宋" w:hint="eastAsia"/>
                <w:b w:val="false"/>
                <w:bCs w:val="false"/>
                <w:color w:val="auto"/>
                <w:sz w:val="24"/>
                <w:szCs w:val="24"/>
                <w:highlight w:val="none"/>
                <w:lang w:eastAsia="zh-CN"/>
              </w:rPr>
              <w:t>分，</w:t>
            </w:r>
            <w:r>
              <w:rPr>
                <w:rFonts w:ascii="仿宋" w:cs="仿宋" w:eastAsia="仿宋" w:hAnsi="仿宋" w:hint="eastAsia"/>
                <w:b w:val="false"/>
                <w:bCs w:val="false"/>
                <w:color w:val="auto"/>
                <w:sz w:val="24"/>
                <w:szCs w:val="24"/>
                <w:highlight w:val="none"/>
              </w:rPr>
              <w:t>最高得</w:t>
            </w:r>
            <w:r>
              <w:rPr>
                <w:rFonts w:ascii="仿宋" w:cs="仿宋" w:eastAsia="仿宋" w:hAnsi="仿宋" w:hint="eastAsia"/>
                <w:b w:val="false"/>
                <w:bCs w:val="false"/>
                <w:color w:val="auto"/>
                <w:sz w:val="24"/>
                <w:szCs w:val="24"/>
                <w:highlight w:val="none"/>
                <w:lang w:val="en-US" w:eastAsia="zh-CN"/>
              </w:rPr>
              <w:t>5</w:t>
            </w:r>
            <w:r>
              <w:rPr>
                <w:rFonts w:ascii="仿宋" w:cs="仿宋" w:eastAsia="仿宋" w:hAnsi="仿宋" w:hint="eastAsia"/>
                <w:b w:val="false"/>
                <w:bCs w:val="false"/>
                <w:color w:val="auto"/>
                <w:sz w:val="24"/>
                <w:szCs w:val="24"/>
                <w:highlight w:val="none"/>
              </w:rPr>
              <w:t>分。</w:t>
            </w:r>
          </w:p>
          <w:p>
            <w:pPr>
              <w:pStyle w:val="style0"/>
              <w:spacing w:lineRule="exact" w:line="280"/>
              <w:rPr>
                <w:rFonts w:ascii="仿宋" w:cs="仿宋" w:eastAsia="仿宋" w:hAnsi="仿宋" w:hint="eastAsia"/>
                <w:color w:val="auto"/>
                <w:sz w:val="24"/>
                <w:szCs w:val="24"/>
                <w:highlight w:val="none"/>
              </w:rPr>
            </w:pPr>
            <w:r>
              <w:rPr>
                <w:rFonts w:ascii="仿宋" w:cs="仿宋" w:eastAsia="仿宋" w:hAnsi="仿宋" w:hint="eastAsia"/>
                <w:b/>
                <w:bCs/>
                <w:color w:val="auto"/>
                <w:sz w:val="24"/>
                <w:szCs w:val="24"/>
                <w:highlight w:val="none"/>
              </w:rPr>
              <w:t>注：</w:t>
            </w:r>
            <w:r>
              <w:rPr>
                <w:rFonts w:ascii="仿宋" w:cs="仿宋" w:eastAsia="仿宋" w:hAnsi="仿宋" w:hint="eastAsia"/>
                <w:b/>
                <w:bCs/>
                <w:color w:val="auto"/>
                <w:sz w:val="24"/>
                <w:szCs w:val="24"/>
                <w:highlight w:val="none"/>
                <w:lang w:val="en-US" w:eastAsia="zh-CN"/>
              </w:rPr>
              <w:t>提供中标通知书或合同扫描件并加盖公章,不提供不得分。</w:t>
            </w:r>
          </w:p>
        </w:tc>
      </w:tr>
      <w:tr>
        <w:tblPrEx/>
        <w:trPr>
          <w:trHeight w:val="1448" w:hRule="atLeast"/>
          <w:jc w:val="center"/>
        </w:trPr>
        <w:tc>
          <w:tcPr>
            <w:tcW w:w="995" w:type="dxa"/>
            <w:vMerge w:val="continue"/>
            <w:tcBorders/>
            <w:vAlign w:val="center"/>
          </w:tcPr>
          <w:p>
            <w:pPr>
              <w:pStyle w:val="style0"/>
              <w:widowControl/>
              <w:spacing w:lineRule="exact" w:line="280"/>
              <w:jc w:val="center"/>
              <w:rPr>
                <w:rFonts w:ascii="仿宋" w:cs="仿宋" w:eastAsia="仿宋" w:hAnsi="仿宋" w:hint="eastAsia"/>
                <w:color w:val="auto"/>
                <w:sz w:val="24"/>
                <w:szCs w:val="24"/>
                <w:highlight w:val="none"/>
              </w:rPr>
            </w:pPr>
          </w:p>
        </w:tc>
        <w:tc>
          <w:tcPr>
            <w:tcW w:w="1826" w:type="dxa"/>
            <w:tcBorders/>
            <w:vAlign w:val="center"/>
          </w:tcPr>
          <w:p>
            <w:pPr>
              <w:pStyle w:val="style0"/>
              <w:spacing w:lineRule="exact" w:line="280"/>
              <w:jc w:val="center"/>
              <w:rPr>
                <w:rFonts w:ascii="仿宋" w:cs="仿宋" w:eastAsia="仿宋" w:hAnsi="仿宋" w:hint="eastAsia"/>
                <w:color w:val="auto"/>
                <w:sz w:val="24"/>
                <w:szCs w:val="24"/>
                <w:highlight w:val="none"/>
                <w:lang w:val="en-US" w:eastAsia="zh-CN"/>
              </w:rPr>
            </w:pPr>
            <w:r>
              <w:rPr>
                <w:rFonts w:ascii="仿宋" w:cs="仿宋" w:eastAsia="仿宋" w:hAnsi="仿宋" w:hint="eastAsia"/>
                <w:color w:val="auto"/>
                <w:sz w:val="24"/>
                <w:szCs w:val="24"/>
                <w:highlight w:val="none"/>
                <w:lang w:val="en-US" w:eastAsia="zh-CN"/>
              </w:rPr>
              <w:t>标书质量</w:t>
            </w:r>
          </w:p>
          <w:p>
            <w:pPr>
              <w:pStyle w:val="style0"/>
              <w:spacing w:lineRule="exact" w:line="280"/>
              <w:jc w:val="center"/>
              <w:rPr>
                <w:rFonts w:ascii="仿宋" w:cs="仿宋" w:eastAsia="仿宋" w:hAnsi="仿宋" w:hint="eastAsia"/>
                <w:color w:val="auto"/>
                <w:sz w:val="24"/>
                <w:szCs w:val="24"/>
                <w:highlight w:val="none"/>
                <w:lang w:val="en-US" w:eastAsia="zh-CN"/>
              </w:rPr>
            </w:pPr>
            <w:r>
              <w:rPr>
                <w:rFonts w:ascii="仿宋" w:cs="仿宋" w:eastAsia="仿宋" w:hAnsi="仿宋" w:hint="eastAsia"/>
                <w:color w:val="auto"/>
                <w:sz w:val="24"/>
                <w:szCs w:val="24"/>
                <w:highlight w:val="none"/>
                <w:lang w:val="en-US" w:eastAsia="zh-CN"/>
              </w:rPr>
              <w:t>（2分）</w:t>
            </w:r>
          </w:p>
        </w:tc>
        <w:tc>
          <w:tcPr>
            <w:tcW w:w="7039" w:type="dxa"/>
            <w:tcBorders/>
            <w:vAlign w:val="center"/>
          </w:tcPr>
          <w:p>
            <w:pPr>
              <w:pStyle w:val="style0"/>
              <w:spacing w:lineRule="exact" w:line="280"/>
              <w:rPr>
                <w:rFonts w:ascii="仿宋" w:cs="仿宋" w:eastAsia="仿宋" w:hAnsi="仿宋" w:hint="eastAsia"/>
                <w:b/>
                <w:bCs/>
                <w:color w:val="auto"/>
                <w:sz w:val="24"/>
                <w:szCs w:val="24"/>
                <w:highlight w:val="none"/>
              </w:rPr>
            </w:pPr>
            <w:r>
              <w:rPr>
                <w:rFonts w:ascii="仿宋" w:cs="仿宋" w:eastAsia="仿宋" w:hAnsi="仿宋" w:hint="eastAsia"/>
                <w:color w:val="auto"/>
                <w:sz w:val="24"/>
                <w:szCs w:val="24"/>
                <w:highlight w:val="none"/>
                <w:lang w:val="en-US" w:eastAsia="zh-CN"/>
              </w:rPr>
              <w:t>编制有序、装订整齐、书面整洁、内容详实情况，有无错误、是否按招标文件要求制作等，有错误或前后矛盾的每项扣0.5分，扣完为止。</w:t>
            </w:r>
          </w:p>
        </w:tc>
      </w:tr>
    </w:tbl>
    <w:p>
      <w:pPr>
        <w:pStyle w:val="style3"/>
        <w:ind w:left="0" w:leftChars="0" w:firstLine="0" w:firstLineChars="0"/>
        <w:rPr>
          <w:rFonts w:hint="eastAsia"/>
          <w:lang w:val="en-US" w:eastAsia="zh-CN"/>
        </w:rPr>
      </w:pPr>
    </w:p>
    <w:p>
      <w:pPr>
        <w:pStyle w:val="style3"/>
        <w:rPr>
          <w:rFonts w:hint="default"/>
          <w:lang w:val="en-US" w:eastAsia="zh-CN"/>
        </w:rPr>
      </w:pPr>
    </w:p>
    <w:p>
      <w:pPr>
        <w:pStyle w:val="style0"/>
        <w:numPr>
          <w:ilvl w:val="0"/>
          <w:numId w:val="0"/>
        </w:numPr>
        <w:snapToGrid w:val="false"/>
        <w:spacing w:lineRule="auto" w:line="360"/>
        <w:ind w:leftChars="223" w:firstLine="1807" w:firstLineChars="500"/>
        <w:jc w:val="both"/>
        <w:rPr>
          <w:rStyle w:val="style4117"/>
          <w:rFonts w:ascii="仿宋" w:cs="仿宋" w:eastAsia="仿宋" w:hAnsi="仿宋" w:hint="eastAsia"/>
          <w:b/>
          <w:color w:val="auto"/>
          <w:sz w:val="36"/>
          <w:highlight w:val="none"/>
        </w:rPr>
      </w:pPr>
      <w:r>
        <w:rPr>
          <w:rStyle w:val="style4117"/>
          <w:rFonts w:ascii="仿宋" w:cs="仿宋" w:eastAsia="仿宋" w:hAnsi="仿宋" w:hint="eastAsia"/>
          <w:b/>
          <w:color w:val="auto"/>
          <w:sz w:val="36"/>
          <w:highlight w:val="none"/>
        </w:rPr>
        <w:t>第五章  磋商内容与技术要求</w:t>
      </w:r>
    </w:p>
    <w:p>
      <w:pPr>
        <w:pStyle w:val="style0"/>
        <w:rPr>
          <w:rFonts w:ascii="仿宋" w:cs="仿宋" w:eastAsia="仿宋" w:hAnsi="仿宋" w:hint="eastAsia"/>
          <w:b/>
          <w:color w:val="auto"/>
          <w:sz w:val="30"/>
          <w:szCs w:val="30"/>
          <w:highlight w:val="none"/>
        </w:rPr>
      </w:pPr>
      <w:r>
        <w:rPr>
          <w:rFonts w:ascii="仿宋" w:cs="仿宋" w:eastAsia="仿宋" w:hAnsi="仿宋" w:hint="eastAsia"/>
          <w:b/>
          <w:color w:val="auto"/>
          <w:sz w:val="30"/>
          <w:szCs w:val="30"/>
          <w:highlight w:val="none"/>
          <w:lang w:val="en-US" w:eastAsia="zh-CN"/>
        </w:rPr>
        <w:t>一</w:t>
      </w:r>
      <w:r>
        <w:rPr>
          <w:rFonts w:ascii="仿宋" w:cs="仿宋" w:eastAsia="仿宋" w:hAnsi="仿宋" w:hint="eastAsia"/>
          <w:b/>
          <w:color w:val="auto"/>
          <w:sz w:val="30"/>
          <w:szCs w:val="30"/>
          <w:highlight w:val="none"/>
          <w:lang w:eastAsia="zh-CN"/>
        </w:rPr>
        <w:t>、磋商</w:t>
      </w:r>
      <w:r>
        <w:rPr>
          <w:rFonts w:ascii="仿宋" w:cs="仿宋" w:eastAsia="仿宋" w:hAnsi="仿宋" w:hint="eastAsia"/>
          <w:b/>
          <w:color w:val="auto"/>
          <w:sz w:val="30"/>
          <w:szCs w:val="30"/>
          <w:highlight w:val="none"/>
        </w:rPr>
        <w:t>内容及数量</w:t>
      </w:r>
    </w:p>
    <w:p>
      <w:pPr>
        <w:pStyle w:val="style3"/>
        <w:ind w:left="0" w:leftChars="0" w:firstLine="0" w:firstLineChars="0"/>
        <w:rPr>
          <w:rFonts w:ascii="仿宋" w:cs="仿宋" w:eastAsia="仿宋" w:hAnsi="仿宋" w:hint="eastAsia"/>
          <w:b/>
          <w:color w:val="auto"/>
          <w:sz w:val="30"/>
          <w:szCs w:val="30"/>
          <w:highlight w:val="none"/>
        </w:rPr>
      </w:pPr>
    </w:p>
    <w:tbl>
      <w:tblPr>
        <w:tblStyle w:val="style105"/>
        <w:tblW w:w="92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878"/>
        <w:gridCol w:w="3074"/>
        <w:gridCol w:w="2090"/>
        <w:gridCol w:w="2073"/>
        <w:gridCol w:w="1098"/>
      </w:tblGrid>
      <w:tr>
        <w:trPr>
          <w:trHeight w:val="591" w:hRule="atLeast"/>
          <w:jc w:val="center"/>
        </w:trPr>
        <w:tc>
          <w:tcPr>
            <w:tcW w:w="878" w:type="dxa"/>
            <w:tcBorders>
              <w:top w:val="single" w:sz="4" w:space="0" w:color="auto"/>
              <w:left w:val="single" w:sz="4" w:space="0" w:color="auto"/>
              <w:bottom w:val="single" w:sz="4" w:space="0" w:color="auto"/>
              <w:right w:val="single" w:sz="4" w:space="0" w:color="auto"/>
            </w:tcBorders>
            <w:vAlign w:val="center"/>
          </w:tcPr>
          <w:p>
            <w:pPr>
              <w:pStyle w:val="style0"/>
              <w:widowControl/>
              <w:spacing w:lineRule="atLeast" w:line="240"/>
              <w:jc w:val="center"/>
              <w:rPr>
                <w:rFonts w:ascii="仿宋" w:cs="仿宋" w:eastAsia="仿宋" w:hAnsi="仿宋" w:hint="eastAsia"/>
                <w:b/>
                <w:bCs w:val="false"/>
                <w:sz w:val="24"/>
                <w:szCs w:val="24"/>
              </w:rPr>
            </w:pPr>
            <w:r>
              <w:rPr>
                <w:rFonts w:ascii="仿宋" w:cs="仿宋" w:eastAsia="仿宋" w:hAnsi="仿宋" w:hint="eastAsia"/>
                <w:b/>
                <w:bCs w:val="false"/>
                <w:sz w:val="24"/>
                <w:szCs w:val="24"/>
              </w:rPr>
              <w:t>序号</w:t>
            </w:r>
          </w:p>
        </w:tc>
        <w:tc>
          <w:tcPr>
            <w:tcW w:w="3074" w:type="dxa"/>
            <w:tcBorders>
              <w:top w:val="single" w:sz="4" w:space="0" w:color="auto"/>
              <w:left w:val="single" w:sz="4" w:space="0" w:color="auto"/>
              <w:bottom w:val="single" w:sz="4" w:space="0" w:color="auto"/>
              <w:right w:val="single" w:sz="4" w:space="0" w:color="auto"/>
            </w:tcBorders>
            <w:vAlign w:val="center"/>
          </w:tcPr>
          <w:p>
            <w:pPr>
              <w:pStyle w:val="style0"/>
              <w:widowControl/>
              <w:spacing w:lineRule="atLeast" w:line="240"/>
              <w:jc w:val="center"/>
              <w:rPr>
                <w:rFonts w:ascii="仿宋" w:cs="仿宋" w:eastAsia="仿宋" w:hAnsi="仿宋" w:hint="eastAsia"/>
                <w:b/>
                <w:bCs w:val="false"/>
                <w:sz w:val="24"/>
                <w:szCs w:val="24"/>
              </w:rPr>
            </w:pPr>
            <w:r>
              <w:rPr>
                <w:rFonts w:ascii="仿宋" w:cs="仿宋" w:eastAsia="仿宋" w:hAnsi="仿宋" w:hint="eastAsia"/>
                <w:b/>
                <w:bCs w:val="false"/>
                <w:sz w:val="24"/>
                <w:szCs w:val="24"/>
              </w:rPr>
              <w:t>项目名称</w:t>
            </w:r>
          </w:p>
        </w:tc>
        <w:tc>
          <w:tcPr>
            <w:tcW w:w="2090" w:type="dxa"/>
            <w:tcBorders>
              <w:top w:val="single" w:sz="4" w:space="0" w:color="auto"/>
              <w:left w:val="single" w:sz="4" w:space="0" w:color="auto"/>
              <w:bottom w:val="single" w:sz="4" w:space="0" w:color="auto"/>
              <w:right w:val="single" w:sz="4" w:space="0" w:color="auto"/>
            </w:tcBorders>
            <w:vAlign w:val="center"/>
          </w:tcPr>
          <w:p>
            <w:pPr>
              <w:pStyle w:val="style0"/>
              <w:widowControl/>
              <w:spacing w:lineRule="atLeast" w:line="240"/>
              <w:jc w:val="center"/>
              <w:rPr>
                <w:rFonts w:ascii="仿宋" w:cs="仿宋" w:eastAsia="仿宋" w:hAnsi="仿宋" w:hint="eastAsia"/>
                <w:b/>
                <w:bCs w:val="false"/>
                <w:sz w:val="24"/>
                <w:szCs w:val="24"/>
              </w:rPr>
            </w:pPr>
            <w:r>
              <w:rPr>
                <w:rFonts w:ascii="仿宋" w:cs="仿宋" w:eastAsia="仿宋" w:hAnsi="仿宋" w:hint="eastAsia"/>
                <w:b/>
                <w:bCs w:val="false"/>
                <w:sz w:val="24"/>
                <w:szCs w:val="24"/>
              </w:rPr>
              <w:t>项目技术规范和服务要求</w:t>
            </w:r>
          </w:p>
        </w:tc>
        <w:tc>
          <w:tcPr>
            <w:tcW w:w="2073" w:type="dxa"/>
            <w:tcBorders>
              <w:top w:val="single" w:sz="4" w:space="0" w:color="auto"/>
              <w:left w:val="single" w:sz="4" w:space="0" w:color="auto"/>
              <w:bottom w:val="single" w:sz="4" w:space="0" w:color="auto"/>
              <w:right w:val="single" w:sz="4" w:space="0" w:color="auto"/>
            </w:tcBorders>
            <w:vAlign w:val="center"/>
          </w:tcPr>
          <w:p>
            <w:pPr>
              <w:pStyle w:val="style0"/>
              <w:widowControl/>
              <w:spacing w:lineRule="atLeast" w:line="240"/>
              <w:jc w:val="center"/>
              <w:rPr>
                <w:rFonts w:ascii="仿宋" w:cs="仿宋" w:eastAsia="仿宋" w:hAnsi="仿宋" w:hint="eastAsia"/>
                <w:b/>
                <w:bCs w:val="false"/>
                <w:sz w:val="24"/>
                <w:szCs w:val="24"/>
              </w:rPr>
            </w:pPr>
            <w:r>
              <w:rPr>
                <w:rFonts w:ascii="仿宋" w:cs="仿宋" w:eastAsia="仿宋" w:hAnsi="仿宋" w:hint="eastAsia"/>
                <w:b/>
                <w:bCs w:val="false"/>
                <w:sz w:val="24"/>
                <w:szCs w:val="24"/>
              </w:rPr>
              <w:t>最高限价</w:t>
            </w:r>
          </w:p>
          <w:p>
            <w:pPr>
              <w:pStyle w:val="style0"/>
              <w:widowControl/>
              <w:spacing w:lineRule="atLeast" w:line="240"/>
              <w:jc w:val="center"/>
              <w:rPr>
                <w:rFonts w:ascii="仿宋" w:cs="仿宋" w:eastAsia="仿宋" w:hAnsi="仿宋" w:hint="eastAsia"/>
                <w:b/>
                <w:bCs w:val="false"/>
                <w:sz w:val="24"/>
                <w:szCs w:val="24"/>
              </w:rPr>
            </w:pPr>
            <w:r>
              <w:rPr>
                <w:rFonts w:ascii="仿宋" w:cs="仿宋" w:eastAsia="仿宋" w:hAnsi="仿宋" w:hint="eastAsia"/>
                <w:b/>
                <w:bCs w:val="false"/>
                <w:sz w:val="24"/>
                <w:szCs w:val="24"/>
              </w:rPr>
              <w:t>折扣</w:t>
            </w:r>
            <w:r>
              <w:rPr>
                <w:rFonts w:ascii="仿宋" w:cs="仿宋" w:eastAsia="仿宋" w:hAnsi="仿宋" w:hint="eastAsia"/>
                <w:b/>
                <w:bCs w:val="false"/>
                <w:sz w:val="24"/>
                <w:szCs w:val="24"/>
                <w:lang w:val="en-US" w:eastAsia="zh-CN"/>
              </w:rPr>
              <w:t>率（%）</w:t>
            </w:r>
          </w:p>
        </w:tc>
        <w:tc>
          <w:tcPr>
            <w:tcW w:w="1098" w:type="dxa"/>
            <w:tcBorders>
              <w:top w:val="single" w:sz="4" w:space="0" w:color="auto"/>
              <w:left w:val="single" w:sz="4" w:space="0" w:color="auto"/>
              <w:bottom w:val="single" w:sz="4" w:space="0" w:color="auto"/>
              <w:right w:val="single" w:sz="4" w:space="0" w:color="auto"/>
            </w:tcBorders>
            <w:vAlign w:val="center"/>
          </w:tcPr>
          <w:p>
            <w:pPr>
              <w:pStyle w:val="style0"/>
              <w:widowControl/>
              <w:spacing w:lineRule="atLeast" w:line="240"/>
              <w:jc w:val="center"/>
              <w:rPr>
                <w:rFonts w:ascii="仿宋" w:cs="仿宋" w:eastAsia="仿宋" w:hAnsi="仿宋" w:hint="eastAsia"/>
                <w:b/>
                <w:bCs w:val="false"/>
                <w:sz w:val="24"/>
                <w:szCs w:val="24"/>
              </w:rPr>
            </w:pPr>
            <w:r>
              <w:rPr>
                <w:rFonts w:ascii="仿宋" w:cs="仿宋" w:eastAsia="仿宋" w:hAnsi="仿宋" w:hint="eastAsia"/>
                <w:b/>
                <w:bCs w:val="false"/>
                <w:sz w:val="24"/>
                <w:szCs w:val="24"/>
              </w:rPr>
              <w:t>备注</w:t>
            </w:r>
          </w:p>
        </w:tc>
      </w:tr>
      <w:tr>
        <w:tblPrEx/>
        <w:trPr>
          <w:trHeight w:val="1319" w:hRule="atLeast"/>
          <w:jc w:val="center"/>
        </w:trPr>
        <w:tc>
          <w:tcPr>
            <w:tcW w:w="878" w:type="dxa"/>
            <w:tcBorders>
              <w:top w:val="single" w:sz="4" w:space="0" w:color="auto"/>
              <w:left w:val="single" w:sz="4" w:space="0" w:color="auto"/>
              <w:bottom w:val="single" w:sz="4" w:space="0" w:color="auto"/>
              <w:right w:val="single" w:sz="4" w:space="0" w:color="auto"/>
            </w:tcBorders>
            <w:vAlign w:val="center"/>
          </w:tcPr>
          <w:p>
            <w:pPr>
              <w:pStyle w:val="style0"/>
              <w:widowControl/>
              <w:spacing w:lineRule="atLeast" w:line="240"/>
              <w:jc w:val="center"/>
              <w:rPr>
                <w:rFonts w:ascii="仿宋" w:cs="仿宋" w:eastAsia="仿宋" w:hAnsi="仿宋" w:hint="eastAsia"/>
                <w:b/>
                <w:bCs w:val="false"/>
                <w:sz w:val="24"/>
                <w:szCs w:val="24"/>
              </w:rPr>
            </w:pPr>
            <w:r>
              <w:rPr>
                <w:rFonts w:ascii="仿宋" w:cs="仿宋" w:eastAsia="仿宋" w:hAnsi="仿宋" w:hint="eastAsia"/>
                <w:b/>
                <w:bCs w:val="false"/>
                <w:sz w:val="24"/>
                <w:szCs w:val="24"/>
              </w:rPr>
              <w:t>1</w:t>
            </w:r>
          </w:p>
        </w:tc>
        <w:tc>
          <w:tcPr>
            <w:tcW w:w="3074" w:type="dxa"/>
            <w:tcBorders>
              <w:top w:val="single" w:sz="4" w:space="0" w:color="auto"/>
              <w:left w:val="single" w:sz="4" w:space="0" w:color="auto"/>
              <w:bottom w:val="single" w:sz="4" w:space="0" w:color="auto"/>
              <w:right w:val="single" w:sz="4" w:space="0" w:color="auto"/>
            </w:tcBorders>
            <w:vAlign w:val="center"/>
          </w:tcPr>
          <w:p>
            <w:pPr>
              <w:pStyle w:val="style78"/>
              <w:ind w:left="0" w:leftChars="0" w:firstLine="0" w:firstLineChars="0"/>
              <w:rPr>
                <w:rFonts w:ascii="仿宋" w:cs="仿宋" w:eastAsia="仿宋" w:hAnsi="仿宋" w:hint="eastAsia"/>
                <w:b/>
                <w:bCs w:val="false"/>
                <w:sz w:val="24"/>
                <w:szCs w:val="24"/>
                <w:lang w:eastAsia="zh-CN"/>
              </w:rPr>
            </w:pPr>
            <w:r>
              <w:rPr>
                <w:rFonts w:ascii="仿宋" w:cs="仿宋" w:eastAsia="仿宋" w:hAnsi="仿宋" w:hint="eastAsia"/>
                <w:b/>
                <w:bCs w:val="false"/>
                <w:color w:val="auto"/>
                <w:sz w:val="24"/>
                <w:szCs w:val="24"/>
                <w:highlight w:val="none"/>
                <w:lang w:val="en-US" w:eastAsia="zh-CN"/>
              </w:rPr>
              <w:t>建德市人民政府新安江街道办事处2024-2025年度零星用工、用车服务</w:t>
            </w:r>
          </w:p>
        </w:tc>
        <w:tc>
          <w:tcPr>
            <w:tcW w:w="2090" w:type="dxa"/>
            <w:tcBorders>
              <w:top w:val="single" w:sz="4" w:space="0" w:color="auto"/>
              <w:left w:val="single" w:sz="4" w:space="0" w:color="auto"/>
              <w:bottom w:val="single" w:sz="4" w:space="0" w:color="auto"/>
              <w:right w:val="single" w:sz="4" w:space="0" w:color="auto"/>
            </w:tcBorders>
            <w:vAlign w:val="center"/>
          </w:tcPr>
          <w:p>
            <w:pPr>
              <w:pStyle w:val="style2"/>
              <w:tabs>
                <w:tab w:val="clear" w:pos="720"/>
              </w:tabs>
              <w:ind w:left="0" w:firstLine="0"/>
              <w:jc w:val="left"/>
              <w:outlineLvl w:val="1"/>
              <w:rPr>
                <w:rFonts w:ascii="仿宋" w:cs="仿宋" w:eastAsia="仿宋" w:hAnsi="仿宋" w:hint="eastAsia"/>
                <w:b/>
                <w:bCs w:val="false"/>
                <w:sz w:val="24"/>
                <w:szCs w:val="24"/>
              </w:rPr>
            </w:pPr>
            <w:r>
              <w:rPr>
                <w:rFonts w:ascii="仿宋" w:cs="仿宋" w:eastAsia="仿宋" w:hAnsi="仿宋" w:hint="eastAsia"/>
                <w:b/>
                <w:bCs w:val="false"/>
                <w:color w:val="auto"/>
                <w:sz w:val="24"/>
                <w:szCs w:val="24"/>
                <w:highlight w:val="none"/>
                <w:lang w:val="en-US"/>
              </w:rPr>
              <w:t>详见“</w:t>
            </w:r>
            <w:r>
              <w:rPr>
                <w:rFonts w:ascii="仿宋" w:cs="仿宋" w:eastAsia="仿宋" w:hAnsi="仿宋" w:hint="eastAsia"/>
                <w:b/>
                <w:bCs w:val="false"/>
                <w:color w:val="auto"/>
                <w:sz w:val="24"/>
                <w:szCs w:val="24"/>
                <w:highlight w:val="none"/>
                <w:lang w:val="en-US" w:eastAsia="zh-CN"/>
              </w:rPr>
              <w:t>二、服务内容及要求</w:t>
            </w:r>
            <w:r>
              <w:rPr>
                <w:rFonts w:ascii="仿宋" w:cs="仿宋" w:eastAsia="仿宋" w:hAnsi="仿宋" w:hint="eastAsia"/>
                <w:b/>
                <w:bCs w:val="false"/>
                <w:color w:val="auto"/>
                <w:sz w:val="24"/>
                <w:szCs w:val="24"/>
                <w:highlight w:val="none"/>
                <w:lang w:val="en-US"/>
              </w:rPr>
              <w:t>”</w:t>
            </w:r>
          </w:p>
        </w:tc>
        <w:tc>
          <w:tcPr>
            <w:tcW w:w="2073" w:type="dxa"/>
            <w:tcBorders>
              <w:top w:val="single" w:sz="4" w:space="0" w:color="auto"/>
              <w:left w:val="single" w:sz="4" w:space="0" w:color="auto"/>
              <w:bottom w:val="single" w:sz="4" w:space="0" w:color="auto"/>
              <w:right w:val="single" w:sz="4" w:space="0" w:color="auto"/>
            </w:tcBorders>
            <w:vAlign w:val="center"/>
          </w:tcPr>
          <w:p>
            <w:pPr>
              <w:pStyle w:val="style0"/>
              <w:widowControl/>
              <w:spacing w:lineRule="atLeast" w:line="240"/>
              <w:jc w:val="center"/>
              <w:rPr>
                <w:rFonts w:ascii="仿宋" w:cs="仿宋" w:eastAsia="仿宋" w:hAnsi="仿宋" w:hint="eastAsia"/>
                <w:b/>
                <w:bCs w:val="false"/>
                <w:sz w:val="24"/>
                <w:szCs w:val="24"/>
                <w:lang w:val="en-US" w:eastAsia="zh-CN"/>
              </w:rPr>
            </w:pPr>
            <w:r>
              <w:rPr>
                <w:rFonts w:ascii="仿宋" w:cs="仿宋" w:eastAsia="仿宋" w:hAnsi="仿宋" w:hint="eastAsia"/>
                <w:b/>
                <w:bCs w:val="false"/>
                <w:sz w:val="24"/>
                <w:szCs w:val="24"/>
                <w:lang w:val="en-US" w:eastAsia="zh-CN"/>
              </w:rPr>
              <w:t>100</w:t>
            </w:r>
          </w:p>
        </w:tc>
        <w:tc>
          <w:tcPr>
            <w:tcW w:w="1098" w:type="dxa"/>
            <w:tcBorders>
              <w:top w:val="single" w:sz="4" w:space="0" w:color="auto"/>
              <w:left w:val="single" w:sz="4" w:space="0" w:color="auto"/>
              <w:bottom w:val="single" w:sz="4" w:space="0" w:color="auto"/>
              <w:right w:val="single" w:sz="4" w:space="0" w:color="auto"/>
            </w:tcBorders>
            <w:vAlign w:val="center"/>
          </w:tcPr>
          <w:p>
            <w:pPr>
              <w:pStyle w:val="style0"/>
              <w:widowControl/>
              <w:spacing w:lineRule="atLeast" w:line="240"/>
              <w:jc w:val="center"/>
              <w:rPr>
                <w:rFonts w:ascii="仿宋" w:cs="仿宋" w:eastAsia="仿宋" w:hAnsi="仿宋" w:hint="eastAsia"/>
                <w:b/>
                <w:bCs w:val="false"/>
                <w:sz w:val="21"/>
                <w:szCs w:val="21"/>
              </w:rPr>
            </w:pPr>
          </w:p>
        </w:tc>
      </w:tr>
    </w:tbl>
    <w:p>
      <w:pPr>
        <w:pStyle w:val="style4393"/>
        <w:numPr>
          <w:ilvl w:val="0"/>
          <w:numId w:val="0"/>
        </w:numPr>
        <w:rPr>
          <w:rFonts w:ascii="仿宋" w:cs="仿宋" w:eastAsia="仿宋" w:hAnsi="仿宋" w:hint="eastAsia"/>
          <w:b w:val="false"/>
          <w:bCs w:val="false"/>
          <w:color w:val="auto"/>
          <w:sz w:val="24"/>
          <w:szCs w:val="24"/>
          <w:highlight w:val="none"/>
          <w:lang w:val="en-US" w:eastAsia="zh-CN"/>
        </w:rPr>
      </w:pPr>
      <w:r>
        <w:rPr>
          <w:rFonts w:ascii="仿宋" w:cs="仿宋" w:eastAsia="仿宋" w:hAnsi="仿宋" w:hint="eastAsia"/>
          <w:b w:val="false"/>
          <w:bCs w:val="false"/>
          <w:color w:val="auto"/>
          <w:sz w:val="24"/>
          <w:szCs w:val="24"/>
          <w:highlight w:val="none"/>
        </w:rPr>
        <w:t>备注：</w:t>
      </w:r>
      <w:r>
        <w:rPr>
          <w:rFonts w:ascii="仿宋" w:cs="仿宋" w:eastAsia="仿宋" w:hAnsi="仿宋" w:hint="eastAsia"/>
          <w:b w:val="false"/>
          <w:bCs w:val="false"/>
          <w:color w:val="auto"/>
          <w:sz w:val="24"/>
          <w:szCs w:val="24"/>
          <w:highlight w:val="none"/>
          <w:lang w:val="en-US" w:eastAsia="zh-CN"/>
        </w:rPr>
        <w:t>以上金额包括运输工具营运费用（含燃料费、折旧费、维修费）、车辆保险费、装卸费、人员工资、人员保险费、交通费、住宿费、餐费、通讯费、税金、验收、辅助工作、售后服务等完成本项目所需的全部费用。</w:t>
      </w:r>
    </w:p>
    <w:p>
      <w:pPr>
        <w:pStyle w:val="style4393"/>
        <w:numPr>
          <w:ilvl w:val="0"/>
          <w:numId w:val="0"/>
        </w:numPr>
        <w:rPr>
          <w:rFonts w:ascii="仿宋" w:cs="仿宋" w:eastAsia="仿宋" w:hAnsi="仿宋" w:hint="eastAsia"/>
          <w:b w:val="false"/>
          <w:bCs w:val="false"/>
          <w:color w:val="auto"/>
          <w:sz w:val="24"/>
          <w:szCs w:val="24"/>
          <w:highlight w:val="none"/>
        </w:rPr>
      </w:pPr>
    </w:p>
    <w:p>
      <w:pPr>
        <w:pStyle w:val="style4393"/>
        <w:numPr>
          <w:ilvl w:val="0"/>
          <w:numId w:val="0"/>
        </w:numPr>
        <w:rPr>
          <w:rFonts w:ascii="仿宋" w:cs="仿宋" w:eastAsia="仿宋" w:hAnsi="仿宋" w:hint="eastAsia"/>
          <w:b/>
          <w:color w:val="auto"/>
          <w:sz w:val="30"/>
          <w:szCs w:val="30"/>
          <w:highlight w:val="none"/>
          <w:lang w:val="en-US" w:bidi="ar-SA" w:eastAsia="zh-CN"/>
        </w:rPr>
      </w:pPr>
      <w:r>
        <w:rPr>
          <w:rFonts w:ascii="仿宋" w:cs="仿宋" w:eastAsia="仿宋" w:hAnsi="仿宋" w:hint="eastAsia"/>
          <w:b/>
          <w:color w:val="auto"/>
          <w:sz w:val="30"/>
          <w:szCs w:val="30"/>
          <w:highlight w:val="none"/>
          <w:lang w:val="en-US" w:bidi="ar-SA" w:eastAsia="zh-CN"/>
        </w:rPr>
        <w:t>二、服务内容及要求</w:t>
      </w:r>
    </w:p>
    <w:p>
      <w:pPr>
        <w:pStyle w:val="style4393"/>
        <w:numPr>
          <w:ilvl w:val="0"/>
          <w:numId w:val="0"/>
        </w:numPr>
        <w:rPr>
          <w:rFonts w:ascii="仿宋" w:cs="仿宋" w:eastAsia="仿宋" w:hAnsi="仿宋" w:hint="eastAsia"/>
          <w:b w:val="false"/>
          <w:bCs w:val="false"/>
          <w:color w:val="auto"/>
          <w:sz w:val="28"/>
          <w:szCs w:val="28"/>
          <w:highlight w:val="none"/>
          <w:lang w:val="en-US" w:eastAsia="zh-CN"/>
        </w:rPr>
      </w:pPr>
      <w:r>
        <w:rPr>
          <w:rFonts w:ascii="仿宋" w:cs="仿宋" w:eastAsia="仿宋" w:hAnsi="仿宋" w:hint="eastAsia"/>
          <w:b/>
          <w:color w:val="auto"/>
          <w:sz w:val="28"/>
          <w:szCs w:val="28"/>
          <w:highlight w:val="none"/>
          <w:lang w:val="en-US" w:bidi="ar-SA" w:eastAsia="zh-CN"/>
        </w:rPr>
        <w:t>1、服务内容</w:t>
      </w:r>
    </w:p>
    <w:p>
      <w:pPr>
        <w:pStyle w:val="style4393"/>
        <w:numPr>
          <w:ilvl w:val="0"/>
          <w:numId w:val="0"/>
        </w:numPr>
        <w:ind w:firstLine="480" w:firstLineChars="200"/>
        <w:rPr>
          <w:rFonts w:ascii="仿宋" w:cs="仿宋" w:eastAsia="仿宋" w:hAnsi="仿宋" w:hint="eastAsia"/>
          <w:b w:val="false"/>
          <w:bCs w:val="false"/>
          <w:color w:val="auto"/>
          <w:sz w:val="24"/>
          <w:szCs w:val="24"/>
          <w:highlight w:val="none"/>
          <w:lang w:val="en-US" w:eastAsia="zh-CN"/>
        </w:rPr>
      </w:pPr>
      <w:r>
        <w:rPr>
          <w:rFonts w:ascii="仿宋" w:cs="仿宋" w:eastAsia="仿宋" w:hAnsi="仿宋" w:hint="eastAsia"/>
          <w:b w:val="false"/>
          <w:bCs w:val="false"/>
          <w:color w:val="auto"/>
          <w:sz w:val="24"/>
          <w:szCs w:val="24"/>
          <w:highlight w:val="none"/>
          <w:lang w:val="en-US" w:eastAsia="zh-CN"/>
        </w:rPr>
        <w:t>对建德市人民政府新安江街道办事处及下属各社区2024、2025年度零星用工、用车服务。</w:t>
      </w:r>
    </w:p>
    <w:p>
      <w:pPr>
        <w:pStyle w:val="style4393"/>
        <w:numPr>
          <w:ilvl w:val="0"/>
          <w:numId w:val="0"/>
        </w:numPr>
        <w:ind w:firstLine="480" w:firstLineChars="200"/>
        <w:rPr>
          <w:rFonts w:ascii="仿宋" w:cs="仿宋" w:eastAsia="仿宋" w:hAnsi="仿宋" w:hint="eastAsia"/>
          <w:color w:val="ff0000"/>
          <w:sz w:val="24"/>
          <w:szCs w:val="24"/>
          <w:highlight w:val="none"/>
          <w:lang w:val="en-US" w:eastAsia="zh-CN"/>
        </w:rPr>
      </w:pPr>
      <w:r>
        <w:rPr>
          <w:rFonts w:ascii="仿宋" w:cs="仿宋" w:eastAsia="仿宋" w:hAnsi="仿宋" w:hint="eastAsia"/>
          <w:color w:val="auto"/>
          <w:sz w:val="24"/>
          <w:szCs w:val="24"/>
          <w:highlight w:val="none"/>
          <w:lang w:val="en-US" w:eastAsia="zh-CN"/>
        </w:rPr>
        <w:t>根据项目的环境品质提升需求，及时完成数字案卷、信访件、上级交办、群众需求等零星项目。并配合采购单位无条件完成项目所需的其他要求。</w:t>
      </w:r>
    </w:p>
    <w:p>
      <w:pPr>
        <w:pStyle w:val="style0"/>
        <w:keepNext w:val="false"/>
        <w:keepLines w:val="false"/>
        <w:pageBreakBefore w:val="false"/>
        <w:widowControl w:val="false"/>
        <w:numPr>
          <w:ilvl w:val="0"/>
          <w:numId w:val="0"/>
        </w:numPr>
        <w:kinsoku/>
        <w:wordWrap/>
        <w:overflowPunct/>
        <w:topLinePunct w:val="false"/>
        <w:autoSpaceDE/>
        <w:autoSpaceDN/>
        <w:bidi w:val="false"/>
        <w:adjustRightInd/>
        <w:snapToGrid/>
        <w:spacing w:lineRule="exact" w:line="400"/>
        <w:ind w:right="0" w:rightChars="0"/>
        <w:jc w:val="left"/>
        <w:textAlignment w:val="auto"/>
        <w:outlineLvl w:val="9"/>
        <w:rPr>
          <w:rFonts w:hint="eastAsia"/>
        </w:rPr>
      </w:pPr>
      <w:r>
        <w:rPr>
          <w:rFonts w:ascii="仿宋" w:cs="仿宋" w:eastAsia="仿宋" w:hAnsi="仿宋" w:hint="eastAsia"/>
          <w:b/>
          <w:color w:val="auto"/>
          <w:sz w:val="28"/>
          <w:szCs w:val="28"/>
          <w:highlight w:val="none"/>
          <w:lang w:val="en-US" w:bidi="ar-SA" w:eastAsia="zh-CN"/>
        </w:rPr>
        <w:t>2、服务清单</w:t>
      </w:r>
    </w:p>
    <w:tbl>
      <w:tblPr>
        <w:tblStyle w:val="style105"/>
        <w:tblW w:w="96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723"/>
        <w:gridCol w:w="2789"/>
        <w:gridCol w:w="2109"/>
        <w:gridCol w:w="936"/>
        <w:gridCol w:w="735"/>
        <w:gridCol w:w="1605"/>
        <w:gridCol w:w="721"/>
      </w:tblGrid>
      <w:tr>
        <w:trPr>
          <w:trHeight w:val="687" w:hRule="atLeast"/>
          <w:jc w:val="center"/>
        </w:trPr>
        <w:tc>
          <w:tcPr>
            <w:tcW w:w="723" w:type="dxa"/>
            <w:tcBorders/>
            <w:vAlign w:val="center"/>
          </w:tcPr>
          <w:p>
            <w:pPr>
              <w:pStyle w:val="style0"/>
              <w:widowControl/>
              <w:tabs>
                <w:tab w:val="left" w:leader="none" w:pos="360"/>
              </w:tabs>
              <w:jc w:val="center"/>
              <w:rPr>
                <w:rFonts w:ascii="仿宋" w:cs="仿宋" w:eastAsia="仿宋" w:hAnsi="仿宋" w:hint="eastAsia"/>
                <w:color w:val="auto"/>
                <w:sz w:val="24"/>
                <w:szCs w:val="24"/>
                <w:highlight w:val="none"/>
              </w:rPr>
            </w:pPr>
            <w:r>
              <w:rPr>
                <w:rFonts w:ascii="仿宋" w:cs="仿宋" w:eastAsia="仿宋" w:hAnsi="仿宋" w:hint="eastAsia"/>
                <w:color w:val="auto"/>
                <w:sz w:val="24"/>
                <w:szCs w:val="24"/>
                <w:highlight w:val="none"/>
              </w:rPr>
              <w:t>序号</w:t>
            </w:r>
          </w:p>
        </w:tc>
        <w:tc>
          <w:tcPr>
            <w:tcW w:w="2789" w:type="dxa"/>
            <w:tcBorders/>
            <w:vAlign w:val="center"/>
          </w:tcPr>
          <w:p>
            <w:pPr>
              <w:pStyle w:val="style0"/>
              <w:widowControl/>
              <w:tabs>
                <w:tab w:val="left" w:leader="none" w:pos="360"/>
              </w:tabs>
              <w:jc w:val="center"/>
              <w:rPr>
                <w:rFonts w:ascii="仿宋" w:cs="仿宋" w:eastAsia="仿宋" w:hAnsi="仿宋" w:hint="eastAsia"/>
                <w:color w:val="auto"/>
                <w:sz w:val="24"/>
                <w:szCs w:val="24"/>
                <w:highlight w:val="none"/>
              </w:rPr>
            </w:pPr>
            <w:r>
              <w:rPr>
                <w:rFonts w:ascii="仿宋" w:cs="仿宋" w:eastAsia="仿宋" w:hAnsi="仿宋" w:hint="eastAsia"/>
                <w:color w:val="auto"/>
                <w:sz w:val="24"/>
                <w:szCs w:val="24"/>
                <w:highlight w:val="none"/>
              </w:rPr>
              <w:t>名称</w:t>
            </w:r>
          </w:p>
        </w:tc>
        <w:tc>
          <w:tcPr>
            <w:tcW w:w="2109" w:type="dxa"/>
            <w:tcBorders/>
            <w:vAlign w:val="center"/>
          </w:tcPr>
          <w:p>
            <w:pPr>
              <w:pStyle w:val="style0"/>
              <w:widowControl/>
              <w:tabs>
                <w:tab w:val="left" w:leader="none" w:pos="360"/>
              </w:tabs>
              <w:jc w:val="center"/>
              <w:rPr>
                <w:rFonts w:ascii="仿宋" w:cs="仿宋" w:eastAsia="仿宋" w:hAnsi="仿宋" w:hint="eastAsia"/>
                <w:color w:val="auto"/>
                <w:sz w:val="24"/>
                <w:szCs w:val="24"/>
                <w:highlight w:val="none"/>
              </w:rPr>
            </w:pPr>
            <w:r>
              <w:rPr>
                <w:rFonts w:ascii="仿宋" w:cs="仿宋" w:eastAsia="仿宋" w:hAnsi="仿宋" w:hint="eastAsia"/>
                <w:color w:val="auto"/>
                <w:sz w:val="24"/>
                <w:szCs w:val="24"/>
                <w:highlight w:val="none"/>
              </w:rPr>
              <w:t>主要服务技术要求</w:t>
            </w:r>
          </w:p>
        </w:tc>
        <w:tc>
          <w:tcPr>
            <w:tcW w:w="936" w:type="dxa"/>
            <w:tcBorders/>
            <w:vAlign w:val="center"/>
          </w:tcPr>
          <w:p>
            <w:pPr>
              <w:pStyle w:val="style0"/>
              <w:widowControl/>
              <w:tabs>
                <w:tab w:val="left" w:leader="none" w:pos="360"/>
              </w:tabs>
              <w:jc w:val="center"/>
              <w:rPr>
                <w:rFonts w:ascii="仿宋" w:cs="仿宋" w:eastAsia="仿宋" w:hAnsi="仿宋" w:hint="eastAsia"/>
                <w:color w:val="auto"/>
                <w:sz w:val="24"/>
                <w:szCs w:val="24"/>
                <w:highlight w:val="none"/>
              </w:rPr>
            </w:pPr>
            <w:r>
              <w:rPr>
                <w:rFonts w:ascii="仿宋" w:cs="仿宋" w:eastAsia="仿宋" w:hAnsi="仿宋" w:hint="eastAsia"/>
                <w:color w:val="auto"/>
                <w:sz w:val="24"/>
                <w:szCs w:val="24"/>
                <w:highlight w:val="none"/>
              </w:rPr>
              <w:t>单位</w:t>
            </w:r>
          </w:p>
        </w:tc>
        <w:tc>
          <w:tcPr>
            <w:tcW w:w="735" w:type="dxa"/>
            <w:tcBorders/>
            <w:vAlign w:val="center"/>
          </w:tcPr>
          <w:p>
            <w:pPr>
              <w:pStyle w:val="style0"/>
              <w:widowControl/>
              <w:tabs>
                <w:tab w:val="left" w:leader="none" w:pos="360"/>
              </w:tabs>
              <w:jc w:val="center"/>
              <w:rPr>
                <w:rFonts w:ascii="仿宋" w:cs="仿宋" w:eastAsia="仿宋" w:hAnsi="仿宋" w:hint="eastAsia"/>
                <w:color w:val="auto"/>
                <w:sz w:val="24"/>
                <w:szCs w:val="24"/>
                <w:highlight w:val="none"/>
              </w:rPr>
            </w:pPr>
            <w:r>
              <w:rPr>
                <w:rFonts w:ascii="仿宋" w:cs="仿宋" w:eastAsia="仿宋" w:hAnsi="仿宋" w:hint="eastAsia"/>
                <w:color w:val="auto"/>
                <w:sz w:val="24"/>
                <w:szCs w:val="24"/>
                <w:highlight w:val="none"/>
              </w:rPr>
              <w:t>数量</w:t>
            </w:r>
          </w:p>
        </w:tc>
        <w:tc>
          <w:tcPr>
            <w:tcW w:w="1605" w:type="dxa"/>
            <w:tcBorders/>
            <w:vAlign w:val="center"/>
          </w:tcPr>
          <w:p>
            <w:pPr>
              <w:pStyle w:val="style0"/>
              <w:jc w:val="center"/>
              <w:rPr>
                <w:rFonts w:ascii="仿宋" w:cs="仿宋" w:eastAsia="仿宋" w:hAnsi="仿宋" w:hint="eastAsia"/>
                <w:kern w:val="0"/>
                <w:sz w:val="24"/>
                <w:szCs w:val="24"/>
                <w:highlight w:val="none"/>
              </w:rPr>
            </w:pPr>
            <w:r>
              <w:rPr>
                <w:rFonts w:ascii="仿宋" w:cs="仿宋" w:eastAsia="仿宋" w:hAnsi="仿宋" w:hint="eastAsia"/>
                <w:kern w:val="0"/>
                <w:sz w:val="24"/>
                <w:szCs w:val="24"/>
                <w:highlight w:val="none"/>
              </w:rPr>
              <w:t>预算</w:t>
            </w:r>
          </w:p>
          <w:p>
            <w:pPr>
              <w:pStyle w:val="style0"/>
              <w:widowControl/>
              <w:tabs>
                <w:tab w:val="left" w:leader="none" w:pos="360"/>
              </w:tabs>
              <w:jc w:val="center"/>
              <w:rPr>
                <w:rFonts w:ascii="仿宋" w:cs="仿宋" w:eastAsia="仿宋" w:hAnsi="仿宋" w:hint="eastAsia"/>
                <w:color w:val="auto"/>
                <w:sz w:val="24"/>
                <w:szCs w:val="24"/>
                <w:highlight w:val="none"/>
                <w:lang w:val="en-US" w:eastAsia="zh-CN"/>
              </w:rPr>
            </w:pPr>
            <w:r>
              <w:rPr>
                <w:rFonts w:ascii="仿宋" w:cs="仿宋" w:eastAsia="仿宋" w:hAnsi="仿宋" w:hint="eastAsia"/>
                <w:kern w:val="0"/>
                <w:sz w:val="24"/>
                <w:szCs w:val="24"/>
                <w:highlight w:val="none"/>
              </w:rPr>
              <w:t>单价（元）</w:t>
            </w:r>
          </w:p>
        </w:tc>
        <w:tc>
          <w:tcPr>
            <w:tcW w:w="721" w:type="dxa"/>
            <w:tcBorders/>
            <w:vAlign w:val="center"/>
          </w:tcPr>
          <w:p>
            <w:pPr>
              <w:pStyle w:val="style0"/>
              <w:widowControl/>
              <w:tabs>
                <w:tab w:val="left" w:leader="none" w:pos="360"/>
              </w:tabs>
              <w:jc w:val="center"/>
              <w:rPr>
                <w:rFonts w:ascii="仿宋" w:cs="仿宋" w:eastAsia="仿宋" w:hAnsi="仿宋" w:hint="eastAsia"/>
                <w:color w:val="auto"/>
                <w:sz w:val="24"/>
                <w:szCs w:val="24"/>
                <w:highlight w:val="none"/>
              </w:rPr>
            </w:pPr>
            <w:r>
              <w:rPr>
                <w:rFonts w:ascii="仿宋" w:cs="仿宋" w:eastAsia="仿宋" w:hAnsi="仿宋" w:hint="eastAsia"/>
                <w:color w:val="auto"/>
                <w:sz w:val="24"/>
                <w:szCs w:val="24"/>
                <w:highlight w:val="none"/>
              </w:rPr>
              <w:t>备注</w:t>
            </w:r>
          </w:p>
        </w:tc>
      </w:tr>
      <w:tr>
        <w:tblPrEx/>
        <w:trPr>
          <w:trHeight w:val="1488" w:hRule="atLeast"/>
          <w:jc w:val="center"/>
        </w:trPr>
        <w:tc>
          <w:tcPr>
            <w:tcW w:w="723" w:type="dxa"/>
            <w:tcBorders/>
            <w:vAlign w:val="center"/>
          </w:tcPr>
          <w:p>
            <w:pPr>
              <w:pStyle w:val="style0"/>
              <w:widowControl/>
              <w:tabs>
                <w:tab w:val="left" w:leader="none" w:pos="360"/>
              </w:tabs>
              <w:jc w:val="center"/>
              <w:rPr>
                <w:rFonts w:ascii="仿宋" w:cs="仿宋" w:eastAsia="仿宋" w:hAnsi="仿宋" w:hint="eastAsia"/>
                <w:b w:val="false"/>
                <w:bCs w:val="false"/>
                <w:color w:val="auto"/>
                <w:sz w:val="24"/>
                <w:szCs w:val="24"/>
                <w:highlight w:val="none"/>
              </w:rPr>
            </w:pPr>
            <w:r>
              <w:rPr>
                <w:rFonts w:ascii="仿宋" w:cs="仿宋" w:eastAsia="仿宋" w:hAnsi="仿宋" w:hint="eastAsia"/>
                <w:b w:val="false"/>
                <w:bCs w:val="false"/>
                <w:color w:val="auto"/>
                <w:sz w:val="24"/>
                <w:szCs w:val="24"/>
                <w:highlight w:val="none"/>
              </w:rPr>
              <w:t>1</w:t>
            </w:r>
          </w:p>
        </w:tc>
        <w:tc>
          <w:tcPr>
            <w:tcW w:w="2789" w:type="dxa"/>
            <w:tcBorders/>
            <w:vAlign w:val="center"/>
          </w:tcPr>
          <w:p>
            <w:pPr>
              <w:pStyle w:val="style0"/>
              <w:widowControl/>
              <w:tabs>
                <w:tab w:val="left" w:leader="none" w:pos="360"/>
              </w:tabs>
              <w:jc w:val="center"/>
              <w:rPr>
                <w:rFonts w:ascii="仿宋" w:cs="仿宋" w:eastAsia="仿宋" w:hAnsi="仿宋" w:hint="eastAsia"/>
                <w:b w:val="false"/>
                <w:bCs w:val="false"/>
                <w:color w:val="auto"/>
                <w:sz w:val="24"/>
                <w:szCs w:val="24"/>
                <w:highlight w:val="none"/>
                <w:lang w:eastAsia="zh-CN"/>
              </w:rPr>
            </w:pPr>
          </w:p>
          <w:p>
            <w:pPr>
              <w:pStyle w:val="style0"/>
              <w:widowControl/>
              <w:tabs>
                <w:tab w:val="left" w:leader="none" w:pos="360"/>
              </w:tabs>
              <w:jc w:val="both"/>
              <w:rPr>
                <w:rFonts w:ascii="仿宋" w:cs="仿宋" w:eastAsia="仿宋" w:hAnsi="仿宋" w:hint="eastAsia"/>
                <w:b w:val="false"/>
                <w:bCs w:val="false"/>
                <w:color w:val="auto"/>
                <w:sz w:val="24"/>
                <w:szCs w:val="24"/>
                <w:highlight w:val="none"/>
                <w:lang w:eastAsia="zh-CN"/>
              </w:rPr>
            </w:pPr>
            <w:r>
              <w:rPr>
                <w:rFonts w:ascii="仿宋" w:cs="仿宋" w:eastAsia="仿宋" w:hAnsi="仿宋" w:hint="eastAsia"/>
                <w:b w:val="false"/>
                <w:bCs w:val="false"/>
                <w:color w:val="auto"/>
                <w:sz w:val="24"/>
                <w:szCs w:val="24"/>
                <w:highlight w:val="none"/>
                <w:lang w:eastAsia="zh-CN"/>
              </w:rPr>
              <w:t>普工</w:t>
            </w:r>
          </w:p>
          <w:p>
            <w:pPr>
              <w:pStyle w:val="style0"/>
              <w:widowControl/>
              <w:tabs>
                <w:tab w:val="left" w:leader="none" w:pos="360"/>
              </w:tabs>
              <w:jc w:val="both"/>
              <w:rPr>
                <w:rFonts w:ascii="仿宋" w:cs="仿宋" w:eastAsia="仿宋" w:hAnsi="仿宋" w:hint="eastAsia"/>
                <w:b w:val="false"/>
                <w:bCs w:val="false"/>
                <w:color w:val="auto"/>
                <w:sz w:val="24"/>
                <w:szCs w:val="24"/>
                <w:highlight w:val="none"/>
                <w:lang w:eastAsia="zh-CN"/>
              </w:rPr>
            </w:pPr>
          </w:p>
        </w:tc>
        <w:tc>
          <w:tcPr>
            <w:tcW w:w="2109" w:type="dxa"/>
            <w:tcBorders/>
            <w:vAlign w:val="center"/>
          </w:tcPr>
          <w:p>
            <w:pPr>
              <w:pStyle w:val="style0"/>
              <w:widowControl/>
              <w:tabs>
                <w:tab w:val="left" w:leader="none" w:pos="360"/>
              </w:tabs>
              <w:jc w:val="center"/>
              <w:rPr>
                <w:rFonts w:ascii="仿宋" w:cs="仿宋" w:eastAsia="仿宋" w:hAnsi="仿宋" w:hint="eastAsia"/>
                <w:b w:val="false"/>
                <w:bCs w:val="false"/>
                <w:color w:val="auto"/>
                <w:sz w:val="24"/>
                <w:szCs w:val="24"/>
                <w:highlight w:val="none"/>
                <w:lang w:val="en-US" w:eastAsia="zh-CN"/>
              </w:rPr>
            </w:pPr>
            <w:r>
              <w:rPr>
                <w:rFonts w:ascii="仿宋" w:cs="仿宋" w:eastAsia="仿宋" w:hAnsi="仿宋" w:hint="eastAsia"/>
                <w:b w:val="false"/>
                <w:bCs w:val="false"/>
                <w:color w:val="auto"/>
                <w:sz w:val="24"/>
                <w:szCs w:val="24"/>
                <w:highlight w:val="none"/>
              </w:rPr>
              <w:t>详见“</w:t>
            </w:r>
            <w:r>
              <w:rPr>
                <w:rFonts w:ascii="仿宋" w:cs="仿宋" w:eastAsia="仿宋" w:hAnsi="仿宋" w:hint="eastAsia"/>
                <w:b w:val="false"/>
                <w:bCs w:val="false"/>
                <w:color w:val="auto"/>
                <w:sz w:val="24"/>
                <w:szCs w:val="24"/>
                <w:highlight w:val="none"/>
                <w:lang w:val="en-US" w:eastAsia="zh-CN"/>
              </w:rPr>
              <w:t>服务内容</w:t>
            </w:r>
          </w:p>
          <w:p>
            <w:pPr>
              <w:pStyle w:val="style0"/>
              <w:widowControl/>
              <w:tabs>
                <w:tab w:val="left" w:leader="none" w:pos="360"/>
              </w:tabs>
              <w:jc w:val="center"/>
              <w:rPr>
                <w:rFonts w:ascii="仿宋" w:cs="仿宋" w:eastAsia="仿宋" w:hAnsi="仿宋" w:hint="eastAsia"/>
                <w:b w:val="false"/>
                <w:bCs w:val="false"/>
                <w:color w:val="auto"/>
                <w:sz w:val="24"/>
                <w:szCs w:val="24"/>
                <w:highlight w:val="none"/>
              </w:rPr>
            </w:pPr>
            <w:r>
              <w:rPr>
                <w:rFonts w:ascii="仿宋" w:cs="仿宋" w:eastAsia="仿宋" w:hAnsi="仿宋" w:hint="eastAsia"/>
                <w:b w:val="false"/>
                <w:bCs w:val="false"/>
                <w:color w:val="auto"/>
                <w:sz w:val="24"/>
                <w:szCs w:val="24"/>
                <w:highlight w:val="none"/>
                <w:lang w:val="en-US" w:eastAsia="zh-CN"/>
              </w:rPr>
              <w:t>及</w:t>
            </w:r>
            <w:r>
              <w:rPr>
                <w:rFonts w:ascii="仿宋" w:cs="仿宋" w:eastAsia="仿宋" w:hAnsi="仿宋" w:hint="eastAsia"/>
                <w:color w:val="auto"/>
                <w:kern w:val="0"/>
                <w:sz w:val="24"/>
                <w:szCs w:val="24"/>
                <w:highlight w:val="none"/>
                <w:lang w:val="en-US" w:bidi="ar-SA" w:eastAsia="zh-CN"/>
              </w:rPr>
              <w:t>要求</w:t>
            </w:r>
            <w:r>
              <w:rPr>
                <w:rFonts w:ascii="仿宋" w:cs="仿宋" w:eastAsia="仿宋" w:hAnsi="仿宋" w:hint="eastAsia"/>
                <w:b w:val="false"/>
                <w:bCs w:val="false"/>
                <w:color w:val="auto"/>
                <w:sz w:val="24"/>
                <w:szCs w:val="24"/>
                <w:highlight w:val="none"/>
              </w:rPr>
              <w:t>”</w:t>
            </w:r>
          </w:p>
        </w:tc>
        <w:tc>
          <w:tcPr>
            <w:tcW w:w="936" w:type="dxa"/>
            <w:tcBorders/>
            <w:vAlign w:val="center"/>
          </w:tcPr>
          <w:p>
            <w:pPr>
              <w:pStyle w:val="style0"/>
              <w:widowControl/>
              <w:tabs>
                <w:tab w:val="left" w:leader="none" w:pos="360"/>
              </w:tabs>
              <w:jc w:val="center"/>
              <w:rPr>
                <w:rFonts w:ascii="仿宋" w:cs="仿宋" w:eastAsia="仿宋" w:hAnsi="仿宋" w:hint="eastAsia"/>
                <w:b w:val="false"/>
                <w:bCs w:val="false"/>
                <w:color w:val="auto"/>
                <w:sz w:val="24"/>
                <w:szCs w:val="24"/>
                <w:highlight w:val="none"/>
                <w:lang w:eastAsia="zh-CN"/>
              </w:rPr>
            </w:pPr>
            <w:r>
              <w:rPr>
                <w:rFonts w:ascii="仿宋" w:cs="仿宋" w:eastAsia="仿宋" w:hAnsi="仿宋" w:hint="eastAsia"/>
                <w:b w:val="false"/>
                <w:bCs w:val="false"/>
                <w:color w:val="auto"/>
                <w:sz w:val="24"/>
                <w:szCs w:val="24"/>
                <w:highlight w:val="none"/>
                <w:lang w:val="en-US" w:eastAsia="zh-CN"/>
              </w:rPr>
              <w:t>天</w:t>
            </w:r>
          </w:p>
        </w:tc>
        <w:tc>
          <w:tcPr>
            <w:tcW w:w="735" w:type="dxa"/>
            <w:tcBorders/>
            <w:vAlign w:val="center"/>
          </w:tcPr>
          <w:p>
            <w:pPr>
              <w:pStyle w:val="style0"/>
              <w:widowControl/>
              <w:tabs>
                <w:tab w:val="left" w:leader="none" w:pos="360"/>
              </w:tabs>
              <w:jc w:val="center"/>
              <w:rPr>
                <w:rFonts w:ascii="仿宋" w:cs="仿宋" w:eastAsia="仿宋" w:hAnsi="仿宋" w:hint="eastAsia"/>
                <w:b w:val="false"/>
                <w:bCs w:val="false"/>
                <w:color w:val="auto"/>
                <w:sz w:val="24"/>
                <w:szCs w:val="24"/>
                <w:highlight w:val="none"/>
              </w:rPr>
            </w:pPr>
            <w:r>
              <w:rPr>
                <w:rFonts w:ascii="仿宋" w:cs="仿宋" w:eastAsia="仿宋" w:hAnsi="仿宋" w:hint="eastAsia"/>
                <w:b w:val="false"/>
                <w:bCs w:val="false"/>
                <w:color w:val="auto"/>
                <w:sz w:val="24"/>
                <w:szCs w:val="24"/>
                <w:highlight w:val="none"/>
              </w:rPr>
              <w:t>1</w:t>
            </w:r>
          </w:p>
        </w:tc>
        <w:tc>
          <w:tcPr>
            <w:tcW w:w="1605" w:type="dxa"/>
            <w:tcBorders/>
            <w:vAlign w:val="center"/>
          </w:tcPr>
          <w:p>
            <w:pPr>
              <w:pStyle w:val="style0"/>
              <w:widowControl/>
              <w:tabs>
                <w:tab w:val="left" w:leader="none" w:pos="360"/>
              </w:tabs>
              <w:jc w:val="center"/>
              <w:rPr>
                <w:rFonts w:ascii="仿宋" w:cs="仿宋" w:eastAsia="仿宋" w:hAnsi="仿宋" w:hint="eastAsia"/>
                <w:b w:val="false"/>
                <w:bCs w:val="false"/>
                <w:color w:val="auto"/>
                <w:sz w:val="24"/>
                <w:szCs w:val="24"/>
                <w:highlight w:val="none"/>
                <w:lang w:val="en-US" w:eastAsia="zh-CN"/>
              </w:rPr>
            </w:pPr>
            <w:r>
              <w:rPr>
                <w:rFonts w:ascii="仿宋" w:cs="仿宋" w:eastAsia="仿宋" w:hAnsi="仿宋" w:hint="eastAsia"/>
                <w:b w:val="false"/>
                <w:bCs w:val="false"/>
                <w:color w:val="auto"/>
                <w:sz w:val="24"/>
                <w:szCs w:val="24"/>
                <w:highlight w:val="none"/>
                <w:lang w:val="en-US" w:eastAsia="zh-CN"/>
              </w:rPr>
              <w:t>210元/天</w:t>
            </w:r>
          </w:p>
        </w:tc>
        <w:tc>
          <w:tcPr>
            <w:tcW w:w="721" w:type="dxa"/>
            <w:tcBorders/>
            <w:vAlign w:val="center"/>
          </w:tcPr>
          <w:p>
            <w:pPr>
              <w:pStyle w:val="style0"/>
              <w:widowControl/>
              <w:tabs>
                <w:tab w:val="left" w:leader="none" w:pos="360"/>
              </w:tabs>
              <w:jc w:val="center"/>
              <w:rPr>
                <w:rFonts w:ascii="仿宋" w:cs="仿宋" w:eastAsia="仿宋" w:hAnsi="仿宋" w:hint="eastAsia"/>
                <w:color w:val="auto"/>
                <w:sz w:val="24"/>
                <w:szCs w:val="24"/>
                <w:highlight w:val="none"/>
              </w:rPr>
            </w:pPr>
          </w:p>
        </w:tc>
      </w:tr>
      <w:tr>
        <w:tblPrEx/>
        <w:trPr>
          <w:trHeight w:val="1488" w:hRule="atLeast"/>
          <w:jc w:val="center"/>
        </w:trPr>
        <w:tc>
          <w:tcPr>
            <w:tcW w:w="723" w:type="dxa"/>
            <w:tcBorders/>
            <w:vAlign w:val="center"/>
          </w:tcPr>
          <w:p>
            <w:pPr>
              <w:pStyle w:val="style0"/>
              <w:widowControl/>
              <w:tabs>
                <w:tab w:val="left" w:leader="none" w:pos="360"/>
              </w:tabs>
              <w:jc w:val="center"/>
              <w:rPr>
                <w:rFonts w:ascii="仿宋" w:cs="仿宋" w:eastAsia="仿宋" w:hAnsi="仿宋" w:hint="eastAsia"/>
                <w:b w:val="false"/>
                <w:bCs w:val="false"/>
                <w:color w:val="auto"/>
                <w:sz w:val="24"/>
                <w:szCs w:val="24"/>
                <w:highlight w:val="none"/>
                <w:lang w:val="en-US" w:eastAsia="zh-CN"/>
              </w:rPr>
            </w:pPr>
            <w:r>
              <w:rPr>
                <w:rFonts w:ascii="仿宋" w:cs="仿宋" w:eastAsia="仿宋" w:hAnsi="仿宋" w:hint="eastAsia"/>
                <w:b w:val="false"/>
                <w:bCs w:val="false"/>
                <w:color w:val="auto"/>
                <w:sz w:val="24"/>
                <w:szCs w:val="24"/>
                <w:highlight w:val="none"/>
                <w:lang w:val="en-US" w:eastAsia="zh-CN"/>
              </w:rPr>
              <w:t>2</w:t>
            </w:r>
          </w:p>
        </w:tc>
        <w:tc>
          <w:tcPr>
            <w:tcW w:w="2789" w:type="dxa"/>
            <w:tcBorders/>
            <w:vAlign w:val="center"/>
          </w:tcPr>
          <w:p>
            <w:pPr>
              <w:pStyle w:val="style0"/>
              <w:widowControl/>
              <w:tabs>
                <w:tab w:val="left" w:leader="none" w:pos="360"/>
              </w:tabs>
              <w:jc w:val="both"/>
              <w:rPr>
                <w:rFonts w:ascii="仿宋" w:cs="仿宋" w:eastAsia="仿宋" w:hAnsi="仿宋" w:hint="eastAsia"/>
                <w:b w:val="false"/>
                <w:bCs w:val="false"/>
                <w:color w:val="auto"/>
                <w:sz w:val="24"/>
                <w:szCs w:val="24"/>
                <w:highlight w:val="none"/>
                <w:lang w:eastAsia="zh-CN"/>
              </w:rPr>
            </w:pPr>
            <w:r>
              <w:rPr>
                <w:rFonts w:ascii="仿宋" w:cs="仿宋" w:eastAsia="仿宋" w:hAnsi="仿宋" w:hint="eastAsia"/>
                <w:b w:val="false"/>
                <w:bCs w:val="false"/>
                <w:color w:val="auto"/>
                <w:sz w:val="24"/>
                <w:szCs w:val="24"/>
                <w:highlight w:val="none"/>
                <w:lang w:eastAsia="zh-CN"/>
              </w:rPr>
              <w:t>用车（中型类）</w:t>
            </w:r>
          </w:p>
          <w:p>
            <w:pPr>
              <w:pStyle w:val="style0"/>
              <w:widowControl/>
              <w:tabs>
                <w:tab w:val="left" w:leader="none" w:pos="360"/>
              </w:tabs>
              <w:jc w:val="both"/>
              <w:rPr>
                <w:rFonts w:ascii="仿宋" w:cs="仿宋" w:eastAsia="仿宋" w:hAnsi="仿宋" w:hint="eastAsia"/>
                <w:b w:val="false"/>
                <w:bCs w:val="false"/>
                <w:color w:val="auto"/>
                <w:sz w:val="24"/>
                <w:szCs w:val="24"/>
                <w:highlight w:val="none"/>
                <w:lang w:eastAsia="zh-CN"/>
              </w:rPr>
            </w:pPr>
            <w:r>
              <w:rPr>
                <w:rFonts w:ascii="仿宋" w:cs="仿宋" w:eastAsia="仿宋" w:hAnsi="仿宋" w:hint="eastAsia"/>
                <w:b w:val="false"/>
                <w:bCs w:val="false"/>
                <w:color w:val="auto"/>
                <w:sz w:val="24"/>
                <w:szCs w:val="24"/>
                <w:highlight w:val="none"/>
                <w:lang w:eastAsia="zh-CN"/>
              </w:rPr>
              <w:t>（中型车）自卸货车（城管登记在册的绿皮车）4吨以上</w:t>
            </w:r>
          </w:p>
        </w:tc>
        <w:tc>
          <w:tcPr>
            <w:tcW w:w="2109" w:type="dxa"/>
            <w:tcBorders/>
            <w:vAlign w:val="center"/>
          </w:tcPr>
          <w:p>
            <w:pPr>
              <w:pStyle w:val="style0"/>
              <w:widowControl/>
              <w:tabs>
                <w:tab w:val="left" w:leader="none" w:pos="360"/>
              </w:tabs>
              <w:jc w:val="center"/>
              <w:rPr>
                <w:rFonts w:ascii="仿宋" w:cs="仿宋" w:eastAsia="仿宋" w:hAnsi="仿宋" w:hint="eastAsia"/>
                <w:b w:val="false"/>
                <w:bCs w:val="false"/>
                <w:color w:val="auto"/>
                <w:sz w:val="24"/>
                <w:szCs w:val="24"/>
                <w:highlight w:val="none"/>
                <w:lang w:val="en-US" w:eastAsia="zh-CN"/>
              </w:rPr>
            </w:pPr>
            <w:r>
              <w:rPr>
                <w:rFonts w:ascii="仿宋" w:cs="仿宋" w:eastAsia="仿宋" w:hAnsi="仿宋" w:hint="eastAsia"/>
                <w:b w:val="false"/>
                <w:bCs w:val="false"/>
                <w:color w:val="auto"/>
                <w:sz w:val="24"/>
                <w:szCs w:val="24"/>
                <w:highlight w:val="none"/>
              </w:rPr>
              <w:t>详见“</w:t>
            </w:r>
            <w:r>
              <w:rPr>
                <w:rFonts w:ascii="仿宋" w:cs="仿宋" w:eastAsia="仿宋" w:hAnsi="仿宋" w:hint="eastAsia"/>
                <w:b w:val="false"/>
                <w:bCs w:val="false"/>
                <w:color w:val="auto"/>
                <w:sz w:val="24"/>
                <w:szCs w:val="24"/>
                <w:highlight w:val="none"/>
                <w:lang w:val="en-US" w:eastAsia="zh-CN"/>
              </w:rPr>
              <w:t>服务内容</w:t>
            </w:r>
          </w:p>
          <w:p>
            <w:pPr>
              <w:pStyle w:val="style0"/>
              <w:widowControl/>
              <w:tabs>
                <w:tab w:val="left" w:leader="none" w:pos="360"/>
              </w:tabs>
              <w:jc w:val="center"/>
              <w:rPr>
                <w:rFonts w:ascii="仿宋" w:cs="仿宋" w:eastAsia="仿宋" w:hAnsi="仿宋" w:hint="eastAsia"/>
                <w:b w:val="false"/>
                <w:bCs w:val="false"/>
                <w:color w:val="auto"/>
                <w:sz w:val="24"/>
                <w:szCs w:val="24"/>
                <w:highlight w:val="none"/>
                <w:lang w:val="en-US" w:eastAsia="zh-CN"/>
              </w:rPr>
            </w:pPr>
            <w:r>
              <w:rPr>
                <w:rFonts w:ascii="仿宋" w:cs="仿宋" w:eastAsia="仿宋" w:hAnsi="仿宋" w:hint="eastAsia"/>
                <w:b w:val="false"/>
                <w:bCs w:val="false"/>
                <w:color w:val="auto"/>
                <w:sz w:val="24"/>
                <w:szCs w:val="24"/>
                <w:highlight w:val="none"/>
                <w:lang w:val="en-US" w:eastAsia="zh-CN"/>
              </w:rPr>
              <w:t>及</w:t>
            </w:r>
            <w:r>
              <w:rPr>
                <w:rFonts w:ascii="仿宋" w:cs="仿宋" w:eastAsia="仿宋" w:hAnsi="仿宋" w:hint="eastAsia"/>
                <w:color w:val="auto"/>
                <w:kern w:val="0"/>
                <w:sz w:val="24"/>
                <w:szCs w:val="24"/>
                <w:highlight w:val="none"/>
                <w:lang w:val="en-US" w:bidi="ar-SA" w:eastAsia="zh-CN"/>
              </w:rPr>
              <w:t>要求</w:t>
            </w:r>
            <w:r>
              <w:rPr>
                <w:rFonts w:ascii="仿宋" w:cs="仿宋" w:eastAsia="仿宋" w:hAnsi="仿宋" w:hint="eastAsia"/>
                <w:b w:val="false"/>
                <w:bCs w:val="false"/>
                <w:color w:val="auto"/>
                <w:sz w:val="24"/>
                <w:szCs w:val="24"/>
                <w:highlight w:val="none"/>
              </w:rPr>
              <w:t>”</w:t>
            </w:r>
          </w:p>
        </w:tc>
        <w:tc>
          <w:tcPr>
            <w:tcW w:w="936" w:type="dxa"/>
            <w:tcBorders/>
            <w:vAlign w:val="center"/>
          </w:tcPr>
          <w:p>
            <w:pPr>
              <w:pStyle w:val="style0"/>
              <w:widowControl/>
              <w:tabs>
                <w:tab w:val="left" w:leader="none" w:pos="360"/>
              </w:tabs>
              <w:jc w:val="center"/>
              <w:rPr>
                <w:rFonts w:ascii="仿宋" w:cs="仿宋" w:eastAsia="仿宋" w:hAnsi="仿宋" w:hint="eastAsia"/>
                <w:b w:val="false"/>
                <w:bCs w:val="false"/>
                <w:color w:val="auto"/>
                <w:sz w:val="24"/>
                <w:szCs w:val="24"/>
                <w:highlight w:val="none"/>
                <w:lang w:val="en-US" w:eastAsia="zh-CN"/>
              </w:rPr>
            </w:pPr>
            <w:r>
              <w:rPr>
                <w:rFonts w:ascii="仿宋" w:cs="仿宋" w:eastAsia="仿宋" w:hAnsi="仿宋" w:hint="eastAsia"/>
                <w:b w:val="false"/>
                <w:bCs w:val="false"/>
                <w:color w:val="auto"/>
                <w:sz w:val="24"/>
                <w:szCs w:val="24"/>
                <w:highlight w:val="none"/>
                <w:lang w:val="en-US" w:eastAsia="zh-CN"/>
              </w:rPr>
              <w:t>天</w:t>
            </w:r>
          </w:p>
        </w:tc>
        <w:tc>
          <w:tcPr>
            <w:tcW w:w="735" w:type="dxa"/>
            <w:tcBorders/>
            <w:vAlign w:val="center"/>
          </w:tcPr>
          <w:p>
            <w:pPr>
              <w:pStyle w:val="style0"/>
              <w:widowControl/>
              <w:tabs>
                <w:tab w:val="left" w:leader="none" w:pos="360"/>
              </w:tabs>
              <w:jc w:val="center"/>
              <w:rPr>
                <w:rFonts w:ascii="仿宋" w:cs="仿宋" w:eastAsia="仿宋" w:hAnsi="仿宋" w:hint="eastAsia"/>
                <w:b w:val="false"/>
                <w:bCs w:val="false"/>
                <w:color w:val="auto"/>
                <w:sz w:val="24"/>
                <w:szCs w:val="24"/>
                <w:highlight w:val="none"/>
                <w:lang w:val="en-US" w:eastAsia="zh-CN"/>
              </w:rPr>
            </w:pPr>
            <w:r>
              <w:rPr>
                <w:rFonts w:ascii="仿宋" w:cs="仿宋" w:eastAsia="仿宋" w:hAnsi="仿宋" w:hint="eastAsia"/>
                <w:b w:val="false"/>
                <w:bCs w:val="false"/>
                <w:color w:val="auto"/>
                <w:sz w:val="24"/>
                <w:szCs w:val="24"/>
                <w:highlight w:val="none"/>
                <w:lang w:val="en-US" w:eastAsia="zh-CN"/>
              </w:rPr>
              <w:t>1</w:t>
            </w:r>
          </w:p>
        </w:tc>
        <w:tc>
          <w:tcPr>
            <w:tcW w:w="1605" w:type="dxa"/>
            <w:tcBorders/>
            <w:vAlign w:val="center"/>
          </w:tcPr>
          <w:p>
            <w:pPr>
              <w:pStyle w:val="style0"/>
              <w:widowControl/>
              <w:tabs>
                <w:tab w:val="left" w:leader="none" w:pos="360"/>
              </w:tabs>
              <w:jc w:val="center"/>
              <w:rPr>
                <w:rFonts w:ascii="仿宋" w:cs="仿宋" w:eastAsia="仿宋" w:hAnsi="仿宋" w:hint="eastAsia"/>
                <w:b w:val="false"/>
                <w:bCs w:val="false"/>
                <w:color w:val="auto"/>
                <w:sz w:val="24"/>
                <w:szCs w:val="24"/>
                <w:highlight w:val="none"/>
                <w:lang w:val="en-US" w:eastAsia="zh-CN"/>
              </w:rPr>
            </w:pPr>
            <w:r>
              <w:rPr>
                <w:rFonts w:ascii="仿宋" w:cs="仿宋" w:eastAsia="仿宋" w:hAnsi="仿宋" w:hint="eastAsia"/>
                <w:b w:val="false"/>
                <w:bCs w:val="false"/>
                <w:color w:val="auto"/>
                <w:sz w:val="24"/>
                <w:szCs w:val="24"/>
                <w:highlight w:val="none"/>
                <w:lang w:val="en-US" w:eastAsia="zh-CN"/>
              </w:rPr>
              <w:t>中型类：800元/天（不含处置费）；</w:t>
            </w:r>
          </w:p>
          <w:p>
            <w:pPr>
              <w:pStyle w:val="style0"/>
              <w:widowControl/>
              <w:tabs>
                <w:tab w:val="left" w:leader="none" w:pos="360"/>
              </w:tabs>
              <w:jc w:val="center"/>
              <w:rPr>
                <w:rFonts w:ascii="仿宋" w:cs="仿宋" w:eastAsia="仿宋" w:hAnsi="仿宋" w:hint="eastAsia"/>
                <w:b w:val="false"/>
                <w:bCs w:val="false"/>
                <w:color w:val="auto"/>
                <w:sz w:val="24"/>
                <w:szCs w:val="24"/>
                <w:highlight w:val="none"/>
                <w:lang w:val="en-US" w:eastAsia="zh-CN"/>
              </w:rPr>
            </w:pPr>
          </w:p>
        </w:tc>
        <w:tc>
          <w:tcPr>
            <w:tcW w:w="721" w:type="dxa"/>
            <w:tcBorders/>
            <w:vAlign w:val="center"/>
          </w:tcPr>
          <w:p>
            <w:pPr>
              <w:pStyle w:val="style0"/>
              <w:widowControl/>
              <w:tabs>
                <w:tab w:val="left" w:leader="none" w:pos="360"/>
              </w:tabs>
              <w:jc w:val="center"/>
              <w:rPr>
                <w:rFonts w:ascii="仿宋" w:cs="仿宋" w:eastAsia="仿宋" w:hAnsi="仿宋" w:hint="eastAsia"/>
                <w:color w:val="auto"/>
                <w:sz w:val="24"/>
                <w:szCs w:val="24"/>
                <w:highlight w:val="yellow"/>
              </w:rPr>
            </w:pPr>
          </w:p>
        </w:tc>
      </w:tr>
      <w:tr>
        <w:tblPrEx/>
        <w:trPr>
          <w:trHeight w:val="1488" w:hRule="atLeast"/>
          <w:jc w:val="center"/>
        </w:trPr>
        <w:tc>
          <w:tcPr>
            <w:tcW w:w="723" w:type="dxa"/>
            <w:tcBorders/>
            <w:vAlign w:val="center"/>
          </w:tcPr>
          <w:p>
            <w:pPr>
              <w:pStyle w:val="style0"/>
              <w:widowControl/>
              <w:tabs>
                <w:tab w:val="left" w:leader="none" w:pos="360"/>
              </w:tabs>
              <w:jc w:val="center"/>
              <w:rPr>
                <w:rFonts w:ascii="仿宋" w:cs="仿宋" w:eastAsia="仿宋" w:hAnsi="仿宋" w:hint="default"/>
                <w:b w:val="false"/>
                <w:bCs w:val="false"/>
                <w:color w:val="auto"/>
                <w:sz w:val="24"/>
                <w:szCs w:val="24"/>
                <w:highlight w:val="none"/>
                <w:lang w:val="en-US" w:eastAsia="zh-CN"/>
              </w:rPr>
            </w:pPr>
            <w:r>
              <w:rPr>
                <w:rFonts w:ascii="仿宋" w:cs="仿宋" w:eastAsia="仿宋" w:hAnsi="仿宋" w:hint="eastAsia"/>
                <w:b w:val="false"/>
                <w:bCs w:val="false"/>
                <w:color w:val="auto"/>
                <w:sz w:val="24"/>
                <w:szCs w:val="24"/>
                <w:highlight w:val="none"/>
                <w:lang w:val="en-US" w:eastAsia="zh-CN"/>
              </w:rPr>
              <w:t>3</w:t>
            </w:r>
          </w:p>
        </w:tc>
        <w:tc>
          <w:tcPr>
            <w:tcW w:w="2789" w:type="dxa"/>
            <w:tcBorders/>
            <w:vAlign w:val="center"/>
          </w:tcPr>
          <w:p>
            <w:pPr>
              <w:pStyle w:val="style0"/>
              <w:widowControl/>
              <w:tabs>
                <w:tab w:val="left" w:leader="none" w:pos="360"/>
              </w:tabs>
              <w:jc w:val="both"/>
              <w:rPr>
                <w:rFonts w:ascii="仿宋" w:cs="仿宋" w:eastAsia="仿宋" w:hAnsi="仿宋" w:hint="eastAsia"/>
                <w:b w:val="false"/>
                <w:bCs w:val="false"/>
                <w:color w:val="auto"/>
                <w:sz w:val="24"/>
                <w:szCs w:val="24"/>
                <w:highlight w:val="none"/>
                <w:lang w:eastAsia="zh-CN"/>
              </w:rPr>
            </w:pPr>
            <w:r>
              <w:rPr>
                <w:rFonts w:ascii="仿宋" w:cs="仿宋" w:eastAsia="仿宋" w:hAnsi="仿宋" w:hint="eastAsia"/>
                <w:b w:val="false"/>
                <w:bCs w:val="false"/>
                <w:color w:val="auto"/>
                <w:sz w:val="24"/>
                <w:szCs w:val="24"/>
                <w:highlight w:val="none"/>
                <w:lang w:eastAsia="zh-CN"/>
              </w:rPr>
              <w:t>用车（小型类）</w:t>
            </w:r>
          </w:p>
          <w:p>
            <w:pPr>
              <w:pStyle w:val="style0"/>
              <w:widowControl/>
              <w:tabs>
                <w:tab w:val="left" w:leader="none" w:pos="360"/>
              </w:tabs>
              <w:jc w:val="both"/>
              <w:rPr>
                <w:rFonts w:ascii="仿宋" w:cs="仿宋" w:eastAsia="仿宋" w:hAnsi="仿宋" w:hint="eastAsia"/>
                <w:b w:val="false"/>
                <w:bCs w:val="false"/>
                <w:color w:val="auto"/>
                <w:sz w:val="24"/>
                <w:szCs w:val="24"/>
                <w:highlight w:val="none"/>
                <w:lang w:eastAsia="zh-CN"/>
              </w:rPr>
            </w:pPr>
            <w:r>
              <w:rPr>
                <w:rFonts w:ascii="仿宋" w:cs="仿宋" w:eastAsia="仿宋" w:hAnsi="仿宋" w:hint="eastAsia"/>
                <w:b w:val="false"/>
                <w:bCs w:val="false"/>
                <w:color w:val="auto"/>
                <w:sz w:val="24"/>
                <w:szCs w:val="24"/>
                <w:highlight w:val="none"/>
                <w:lang w:eastAsia="zh-CN"/>
              </w:rPr>
              <w:t>（小型车）自卸货车</w:t>
            </w:r>
            <w:r>
              <w:rPr>
                <w:rFonts w:ascii="仿宋" w:cs="仿宋" w:eastAsia="仿宋" w:hAnsi="仿宋" w:hint="eastAsia"/>
                <w:b w:val="false"/>
                <w:bCs w:val="false"/>
                <w:color w:val="auto"/>
                <w:sz w:val="24"/>
                <w:szCs w:val="24"/>
                <w:highlight w:val="none"/>
                <w:lang w:val="en-US" w:eastAsia="zh-CN"/>
              </w:rPr>
              <w:t>2</w:t>
            </w:r>
            <w:r>
              <w:rPr>
                <w:rFonts w:ascii="仿宋" w:cs="仿宋" w:eastAsia="仿宋" w:hAnsi="仿宋" w:hint="eastAsia"/>
                <w:b w:val="false"/>
                <w:bCs w:val="false"/>
                <w:color w:val="auto"/>
                <w:sz w:val="24"/>
                <w:szCs w:val="24"/>
                <w:highlight w:val="none"/>
                <w:lang w:eastAsia="zh-CN"/>
              </w:rPr>
              <w:t>吨以上</w:t>
            </w:r>
          </w:p>
          <w:p>
            <w:pPr>
              <w:pStyle w:val="style0"/>
              <w:widowControl/>
              <w:tabs>
                <w:tab w:val="left" w:leader="none" w:pos="360"/>
              </w:tabs>
              <w:jc w:val="both"/>
              <w:rPr>
                <w:rFonts w:ascii="仿宋" w:cs="仿宋" w:eastAsia="仿宋" w:hAnsi="仿宋" w:hint="eastAsia"/>
                <w:b w:val="false"/>
                <w:bCs w:val="false"/>
                <w:color w:val="auto"/>
                <w:sz w:val="24"/>
                <w:szCs w:val="24"/>
                <w:highlight w:val="none"/>
                <w:lang w:eastAsia="zh-CN"/>
              </w:rPr>
            </w:pPr>
          </w:p>
        </w:tc>
        <w:tc>
          <w:tcPr>
            <w:tcW w:w="2109" w:type="dxa"/>
            <w:tcBorders/>
            <w:vAlign w:val="center"/>
          </w:tcPr>
          <w:p>
            <w:pPr>
              <w:pStyle w:val="style0"/>
              <w:widowControl/>
              <w:tabs>
                <w:tab w:val="left" w:leader="none" w:pos="360"/>
              </w:tabs>
              <w:jc w:val="center"/>
              <w:rPr>
                <w:rFonts w:ascii="仿宋" w:cs="仿宋" w:eastAsia="仿宋" w:hAnsi="仿宋" w:hint="eastAsia"/>
                <w:b w:val="false"/>
                <w:bCs w:val="false"/>
                <w:color w:val="auto"/>
                <w:sz w:val="24"/>
                <w:szCs w:val="24"/>
                <w:highlight w:val="none"/>
                <w:lang w:val="en-US" w:eastAsia="zh-CN"/>
              </w:rPr>
            </w:pPr>
            <w:r>
              <w:rPr>
                <w:rFonts w:ascii="仿宋" w:cs="仿宋" w:eastAsia="仿宋" w:hAnsi="仿宋" w:hint="eastAsia"/>
                <w:b w:val="false"/>
                <w:bCs w:val="false"/>
                <w:color w:val="auto"/>
                <w:sz w:val="24"/>
                <w:szCs w:val="24"/>
                <w:highlight w:val="none"/>
              </w:rPr>
              <w:t>详见“</w:t>
            </w:r>
            <w:r>
              <w:rPr>
                <w:rFonts w:ascii="仿宋" w:cs="仿宋" w:eastAsia="仿宋" w:hAnsi="仿宋" w:hint="eastAsia"/>
                <w:b w:val="false"/>
                <w:bCs w:val="false"/>
                <w:color w:val="auto"/>
                <w:sz w:val="24"/>
                <w:szCs w:val="24"/>
                <w:highlight w:val="none"/>
                <w:lang w:val="en-US" w:eastAsia="zh-CN"/>
              </w:rPr>
              <w:t>服务内容</w:t>
            </w:r>
          </w:p>
          <w:p>
            <w:pPr>
              <w:pStyle w:val="style0"/>
              <w:widowControl/>
              <w:tabs>
                <w:tab w:val="left" w:leader="none" w:pos="360"/>
              </w:tabs>
              <w:jc w:val="center"/>
              <w:rPr>
                <w:rFonts w:ascii="仿宋" w:cs="仿宋" w:eastAsia="仿宋" w:hAnsi="仿宋" w:hint="eastAsia"/>
                <w:b w:val="false"/>
                <w:bCs w:val="false"/>
                <w:color w:val="auto"/>
                <w:sz w:val="24"/>
                <w:szCs w:val="24"/>
                <w:highlight w:val="none"/>
                <w:lang w:val="en-US" w:eastAsia="zh-CN"/>
              </w:rPr>
            </w:pPr>
            <w:r>
              <w:rPr>
                <w:rFonts w:ascii="仿宋" w:cs="仿宋" w:eastAsia="仿宋" w:hAnsi="仿宋" w:hint="eastAsia"/>
                <w:b w:val="false"/>
                <w:bCs w:val="false"/>
                <w:color w:val="auto"/>
                <w:sz w:val="24"/>
                <w:szCs w:val="24"/>
                <w:highlight w:val="none"/>
                <w:lang w:val="en-US" w:eastAsia="zh-CN"/>
              </w:rPr>
              <w:t>及</w:t>
            </w:r>
            <w:r>
              <w:rPr>
                <w:rFonts w:ascii="仿宋" w:cs="仿宋" w:eastAsia="仿宋" w:hAnsi="仿宋" w:hint="eastAsia"/>
                <w:color w:val="auto"/>
                <w:kern w:val="0"/>
                <w:sz w:val="24"/>
                <w:szCs w:val="24"/>
                <w:highlight w:val="none"/>
                <w:lang w:val="en-US" w:bidi="ar-SA" w:eastAsia="zh-CN"/>
              </w:rPr>
              <w:t>要求</w:t>
            </w:r>
            <w:r>
              <w:rPr>
                <w:rFonts w:ascii="仿宋" w:cs="仿宋" w:eastAsia="仿宋" w:hAnsi="仿宋" w:hint="eastAsia"/>
                <w:b w:val="false"/>
                <w:bCs w:val="false"/>
                <w:color w:val="auto"/>
                <w:sz w:val="24"/>
                <w:szCs w:val="24"/>
                <w:highlight w:val="none"/>
              </w:rPr>
              <w:t>”</w:t>
            </w:r>
          </w:p>
        </w:tc>
        <w:tc>
          <w:tcPr>
            <w:tcW w:w="936" w:type="dxa"/>
            <w:tcBorders/>
            <w:vAlign w:val="center"/>
          </w:tcPr>
          <w:p>
            <w:pPr>
              <w:pStyle w:val="style0"/>
              <w:widowControl/>
              <w:tabs>
                <w:tab w:val="left" w:leader="none" w:pos="360"/>
              </w:tabs>
              <w:jc w:val="center"/>
              <w:rPr>
                <w:rFonts w:ascii="仿宋" w:cs="仿宋" w:eastAsia="仿宋" w:hAnsi="仿宋" w:hint="eastAsia"/>
                <w:b w:val="false"/>
                <w:bCs w:val="false"/>
                <w:color w:val="auto"/>
                <w:sz w:val="24"/>
                <w:szCs w:val="24"/>
                <w:highlight w:val="none"/>
                <w:lang w:val="en-US" w:eastAsia="zh-CN"/>
              </w:rPr>
            </w:pPr>
            <w:r>
              <w:rPr>
                <w:rFonts w:ascii="仿宋" w:cs="仿宋" w:eastAsia="仿宋" w:hAnsi="仿宋" w:hint="eastAsia"/>
                <w:b w:val="false"/>
                <w:bCs w:val="false"/>
                <w:color w:val="auto"/>
                <w:sz w:val="24"/>
                <w:szCs w:val="24"/>
                <w:highlight w:val="none"/>
                <w:lang w:val="en-US" w:eastAsia="zh-CN"/>
              </w:rPr>
              <w:t>天</w:t>
            </w:r>
          </w:p>
        </w:tc>
        <w:tc>
          <w:tcPr>
            <w:tcW w:w="735" w:type="dxa"/>
            <w:tcBorders/>
            <w:vAlign w:val="center"/>
          </w:tcPr>
          <w:p>
            <w:pPr>
              <w:pStyle w:val="style0"/>
              <w:widowControl/>
              <w:tabs>
                <w:tab w:val="left" w:leader="none" w:pos="360"/>
              </w:tabs>
              <w:jc w:val="center"/>
              <w:rPr>
                <w:rFonts w:ascii="仿宋" w:cs="仿宋" w:eastAsia="仿宋" w:hAnsi="仿宋" w:hint="eastAsia"/>
                <w:b w:val="false"/>
                <w:bCs w:val="false"/>
                <w:color w:val="auto"/>
                <w:sz w:val="24"/>
                <w:szCs w:val="24"/>
                <w:highlight w:val="none"/>
                <w:lang w:val="en-US" w:eastAsia="zh-CN"/>
              </w:rPr>
            </w:pPr>
            <w:r>
              <w:rPr>
                <w:rFonts w:ascii="仿宋" w:cs="仿宋" w:eastAsia="仿宋" w:hAnsi="仿宋" w:hint="eastAsia"/>
                <w:b w:val="false"/>
                <w:bCs w:val="false"/>
                <w:color w:val="auto"/>
                <w:sz w:val="24"/>
                <w:szCs w:val="24"/>
                <w:highlight w:val="none"/>
                <w:lang w:val="en-US" w:eastAsia="zh-CN"/>
              </w:rPr>
              <w:t>1</w:t>
            </w:r>
          </w:p>
        </w:tc>
        <w:tc>
          <w:tcPr>
            <w:tcW w:w="1605" w:type="dxa"/>
            <w:tcBorders/>
            <w:vAlign w:val="center"/>
          </w:tcPr>
          <w:p>
            <w:pPr>
              <w:pStyle w:val="style0"/>
              <w:widowControl/>
              <w:tabs>
                <w:tab w:val="left" w:leader="none" w:pos="360"/>
              </w:tabs>
              <w:jc w:val="center"/>
              <w:rPr>
                <w:rFonts w:ascii="仿宋" w:cs="仿宋" w:eastAsia="仿宋" w:hAnsi="仿宋" w:hint="eastAsia"/>
                <w:b w:val="false"/>
                <w:bCs w:val="false"/>
                <w:color w:val="auto"/>
                <w:sz w:val="24"/>
                <w:szCs w:val="24"/>
                <w:highlight w:val="none"/>
                <w:lang w:val="en-US" w:eastAsia="zh-CN"/>
              </w:rPr>
            </w:pPr>
            <w:r>
              <w:rPr>
                <w:rFonts w:ascii="仿宋" w:cs="仿宋" w:eastAsia="仿宋" w:hAnsi="仿宋" w:hint="eastAsia"/>
                <w:b w:val="false"/>
                <w:bCs w:val="false"/>
                <w:color w:val="auto"/>
                <w:sz w:val="24"/>
                <w:szCs w:val="24"/>
                <w:highlight w:val="none"/>
                <w:lang w:val="en-US" w:eastAsia="zh-CN"/>
              </w:rPr>
              <w:t>小型类：500元/天（不含处置费）</w:t>
            </w:r>
          </w:p>
        </w:tc>
        <w:tc>
          <w:tcPr>
            <w:tcW w:w="721" w:type="dxa"/>
            <w:tcBorders/>
            <w:vAlign w:val="center"/>
          </w:tcPr>
          <w:p>
            <w:pPr>
              <w:pStyle w:val="style0"/>
              <w:widowControl/>
              <w:tabs>
                <w:tab w:val="left" w:leader="none" w:pos="360"/>
              </w:tabs>
              <w:jc w:val="center"/>
              <w:rPr>
                <w:rFonts w:ascii="仿宋" w:cs="仿宋" w:eastAsia="仿宋" w:hAnsi="仿宋" w:hint="eastAsia"/>
                <w:color w:val="auto"/>
                <w:sz w:val="24"/>
                <w:szCs w:val="24"/>
                <w:highlight w:val="yellow"/>
              </w:rPr>
            </w:pPr>
          </w:p>
        </w:tc>
      </w:tr>
      <w:tr>
        <w:tblPrEx/>
        <w:trPr>
          <w:trHeight w:val="1488" w:hRule="atLeast"/>
          <w:jc w:val="center"/>
        </w:trPr>
        <w:tc>
          <w:tcPr>
            <w:tcW w:w="723" w:type="dxa"/>
            <w:tcBorders/>
            <w:vAlign w:val="center"/>
          </w:tcPr>
          <w:p>
            <w:pPr>
              <w:pStyle w:val="style0"/>
              <w:widowControl/>
              <w:tabs>
                <w:tab w:val="left" w:leader="none" w:pos="360"/>
              </w:tabs>
              <w:jc w:val="center"/>
              <w:rPr>
                <w:rFonts w:ascii="仿宋" w:cs="仿宋" w:eastAsia="仿宋" w:hAnsi="仿宋" w:hint="default"/>
                <w:b w:val="false"/>
                <w:bCs w:val="false"/>
                <w:color w:val="auto"/>
                <w:sz w:val="24"/>
                <w:szCs w:val="24"/>
                <w:highlight w:val="none"/>
                <w:lang w:val="en-US" w:eastAsia="zh-CN"/>
              </w:rPr>
            </w:pPr>
            <w:r>
              <w:rPr>
                <w:rFonts w:ascii="仿宋" w:cs="仿宋" w:eastAsia="仿宋" w:hAnsi="仿宋" w:hint="eastAsia"/>
                <w:b w:val="false"/>
                <w:bCs w:val="false"/>
                <w:color w:val="auto"/>
                <w:sz w:val="24"/>
                <w:szCs w:val="24"/>
                <w:highlight w:val="none"/>
                <w:lang w:val="en-US" w:eastAsia="zh-CN"/>
              </w:rPr>
              <w:t>4</w:t>
            </w:r>
          </w:p>
        </w:tc>
        <w:tc>
          <w:tcPr>
            <w:tcW w:w="2789" w:type="dxa"/>
            <w:tcBorders/>
            <w:vAlign w:val="center"/>
          </w:tcPr>
          <w:p>
            <w:pPr>
              <w:pStyle w:val="style0"/>
              <w:widowControl/>
              <w:tabs>
                <w:tab w:val="left" w:leader="none" w:pos="360"/>
              </w:tabs>
              <w:jc w:val="both"/>
              <w:rPr>
                <w:rFonts w:ascii="仿宋" w:cs="仿宋" w:eastAsia="仿宋" w:hAnsi="仿宋" w:hint="eastAsia"/>
                <w:b w:val="false"/>
                <w:bCs w:val="false"/>
                <w:color w:val="auto"/>
                <w:sz w:val="24"/>
                <w:szCs w:val="24"/>
                <w:highlight w:val="none"/>
                <w:lang w:eastAsia="zh-CN"/>
              </w:rPr>
            </w:pPr>
            <w:r>
              <w:rPr>
                <w:rFonts w:ascii="仿宋" w:cs="仿宋" w:eastAsia="仿宋" w:hAnsi="仿宋" w:hint="eastAsia"/>
                <w:b w:val="false"/>
                <w:bCs w:val="false"/>
                <w:color w:val="auto"/>
                <w:sz w:val="24"/>
                <w:szCs w:val="24"/>
                <w:highlight w:val="none"/>
                <w:lang w:eastAsia="zh-CN"/>
              </w:rPr>
              <w:t>用车（中型类）</w:t>
            </w:r>
          </w:p>
          <w:p>
            <w:pPr>
              <w:pStyle w:val="style0"/>
              <w:widowControl/>
              <w:tabs>
                <w:tab w:val="left" w:leader="none" w:pos="360"/>
              </w:tabs>
              <w:jc w:val="both"/>
              <w:rPr>
                <w:rFonts w:ascii="仿宋" w:cs="仿宋" w:eastAsia="仿宋" w:hAnsi="仿宋" w:hint="eastAsia"/>
                <w:b w:val="false"/>
                <w:bCs w:val="false"/>
                <w:color w:val="auto"/>
                <w:sz w:val="24"/>
                <w:szCs w:val="24"/>
                <w:highlight w:val="none"/>
                <w:lang w:eastAsia="zh-CN"/>
              </w:rPr>
            </w:pPr>
            <w:r>
              <w:rPr>
                <w:rFonts w:ascii="仿宋" w:cs="仿宋" w:eastAsia="仿宋" w:hAnsi="仿宋" w:hint="eastAsia"/>
                <w:b w:val="false"/>
                <w:bCs w:val="false"/>
                <w:color w:val="auto"/>
                <w:sz w:val="24"/>
                <w:szCs w:val="24"/>
                <w:highlight w:val="none"/>
                <w:lang w:eastAsia="zh-CN"/>
              </w:rPr>
              <w:t>（中型车）自卸货车（城管登记在册的绿皮车）4吨以上</w:t>
            </w:r>
          </w:p>
        </w:tc>
        <w:tc>
          <w:tcPr>
            <w:tcW w:w="2109" w:type="dxa"/>
            <w:tcBorders/>
            <w:vAlign w:val="center"/>
          </w:tcPr>
          <w:p>
            <w:pPr>
              <w:pStyle w:val="style0"/>
              <w:widowControl/>
              <w:tabs>
                <w:tab w:val="left" w:leader="none" w:pos="360"/>
              </w:tabs>
              <w:jc w:val="center"/>
              <w:rPr>
                <w:rFonts w:ascii="仿宋" w:cs="仿宋" w:eastAsia="仿宋" w:hAnsi="仿宋" w:hint="eastAsia"/>
                <w:b w:val="false"/>
                <w:bCs w:val="false"/>
                <w:color w:val="auto"/>
                <w:sz w:val="24"/>
                <w:szCs w:val="24"/>
                <w:highlight w:val="none"/>
                <w:lang w:val="en-US" w:eastAsia="zh-CN"/>
              </w:rPr>
            </w:pPr>
            <w:r>
              <w:rPr>
                <w:rFonts w:ascii="仿宋" w:cs="仿宋" w:eastAsia="仿宋" w:hAnsi="仿宋" w:hint="eastAsia"/>
                <w:b w:val="false"/>
                <w:bCs w:val="false"/>
                <w:color w:val="auto"/>
                <w:sz w:val="24"/>
                <w:szCs w:val="24"/>
                <w:highlight w:val="none"/>
              </w:rPr>
              <w:t>详见“</w:t>
            </w:r>
            <w:r>
              <w:rPr>
                <w:rFonts w:ascii="仿宋" w:cs="仿宋" w:eastAsia="仿宋" w:hAnsi="仿宋" w:hint="eastAsia"/>
                <w:b w:val="false"/>
                <w:bCs w:val="false"/>
                <w:color w:val="auto"/>
                <w:sz w:val="24"/>
                <w:szCs w:val="24"/>
                <w:highlight w:val="none"/>
                <w:lang w:val="en-US" w:eastAsia="zh-CN"/>
              </w:rPr>
              <w:t>服务内容</w:t>
            </w:r>
          </w:p>
          <w:p>
            <w:pPr>
              <w:pStyle w:val="style0"/>
              <w:widowControl/>
              <w:tabs>
                <w:tab w:val="left" w:leader="none" w:pos="360"/>
              </w:tabs>
              <w:jc w:val="center"/>
              <w:rPr>
                <w:rFonts w:ascii="仿宋" w:cs="仿宋" w:eastAsia="仿宋" w:hAnsi="仿宋" w:hint="eastAsia"/>
                <w:b w:val="false"/>
                <w:bCs w:val="false"/>
                <w:color w:val="auto"/>
                <w:sz w:val="24"/>
                <w:szCs w:val="24"/>
                <w:highlight w:val="none"/>
                <w:lang w:val="en-US" w:eastAsia="zh-CN"/>
              </w:rPr>
            </w:pPr>
            <w:r>
              <w:rPr>
                <w:rFonts w:ascii="仿宋" w:cs="仿宋" w:eastAsia="仿宋" w:hAnsi="仿宋" w:hint="eastAsia"/>
                <w:b w:val="false"/>
                <w:bCs w:val="false"/>
                <w:color w:val="auto"/>
                <w:sz w:val="24"/>
                <w:szCs w:val="24"/>
                <w:highlight w:val="none"/>
                <w:lang w:val="en-US" w:eastAsia="zh-CN"/>
              </w:rPr>
              <w:t>及</w:t>
            </w:r>
            <w:r>
              <w:rPr>
                <w:rFonts w:ascii="仿宋" w:cs="仿宋" w:eastAsia="仿宋" w:hAnsi="仿宋" w:hint="eastAsia"/>
                <w:color w:val="auto"/>
                <w:kern w:val="0"/>
                <w:sz w:val="24"/>
                <w:szCs w:val="24"/>
                <w:highlight w:val="none"/>
                <w:lang w:val="en-US" w:bidi="ar-SA" w:eastAsia="zh-CN"/>
              </w:rPr>
              <w:t>要求</w:t>
            </w:r>
            <w:r>
              <w:rPr>
                <w:rFonts w:ascii="仿宋" w:cs="仿宋" w:eastAsia="仿宋" w:hAnsi="仿宋" w:hint="eastAsia"/>
                <w:b w:val="false"/>
                <w:bCs w:val="false"/>
                <w:color w:val="auto"/>
                <w:sz w:val="24"/>
                <w:szCs w:val="24"/>
                <w:highlight w:val="none"/>
              </w:rPr>
              <w:t>”</w:t>
            </w:r>
          </w:p>
        </w:tc>
        <w:tc>
          <w:tcPr>
            <w:tcW w:w="936" w:type="dxa"/>
            <w:tcBorders/>
            <w:vAlign w:val="center"/>
          </w:tcPr>
          <w:p>
            <w:pPr>
              <w:pStyle w:val="style0"/>
              <w:widowControl/>
              <w:tabs>
                <w:tab w:val="left" w:leader="none" w:pos="360"/>
              </w:tabs>
              <w:jc w:val="center"/>
              <w:rPr>
                <w:rFonts w:ascii="仿宋" w:cs="仿宋" w:eastAsia="仿宋" w:hAnsi="仿宋" w:hint="eastAsia"/>
                <w:b w:val="false"/>
                <w:bCs w:val="false"/>
                <w:color w:val="auto"/>
                <w:sz w:val="24"/>
                <w:szCs w:val="24"/>
                <w:highlight w:val="none"/>
                <w:lang w:val="en-US" w:eastAsia="zh-CN"/>
              </w:rPr>
            </w:pPr>
            <w:r>
              <w:rPr>
                <w:rFonts w:ascii="仿宋" w:cs="仿宋" w:eastAsia="仿宋" w:hAnsi="仿宋" w:hint="eastAsia"/>
                <w:b w:val="false"/>
                <w:bCs w:val="false"/>
                <w:color w:val="auto"/>
                <w:sz w:val="24"/>
                <w:szCs w:val="24"/>
                <w:highlight w:val="none"/>
                <w:lang w:val="en-US" w:eastAsia="zh-CN"/>
              </w:rPr>
              <w:t>次</w:t>
            </w:r>
          </w:p>
        </w:tc>
        <w:tc>
          <w:tcPr>
            <w:tcW w:w="735" w:type="dxa"/>
            <w:tcBorders/>
            <w:vAlign w:val="center"/>
          </w:tcPr>
          <w:p>
            <w:pPr>
              <w:pStyle w:val="style0"/>
              <w:widowControl/>
              <w:tabs>
                <w:tab w:val="left" w:leader="none" w:pos="360"/>
              </w:tabs>
              <w:jc w:val="center"/>
              <w:rPr>
                <w:rFonts w:ascii="仿宋" w:cs="仿宋" w:eastAsia="仿宋" w:hAnsi="仿宋" w:hint="eastAsia"/>
                <w:b w:val="false"/>
                <w:bCs w:val="false"/>
                <w:color w:val="auto"/>
                <w:sz w:val="24"/>
                <w:szCs w:val="24"/>
                <w:highlight w:val="none"/>
                <w:lang w:val="en-US" w:eastAsia="zh-CN"/>
              </w:rPr>
            </w:pPr>
            <w:r>
              <w:rPr>
                <w:rFonts w:ascii="仿宋" w:cs="仿宋" w:eastAsia="仿宋" w:hAnsi="仿宋" w:hint="eastAsia"/>
                <w:b w:val="false"/>
                <w:bCs w:val="false"/>
                <w:color w:val="auto"/>
                <w:sz w:val="24"/>
                <w:szCs w:val="24"/>
                <w:highlight w:val="none"/>
                <w:lang w:val="en-US" w:eastAsia="zh-CN"/>
              </w:rPr>
              <w:t>1</w:t>
            </w:r>
          </w:p>
        </w:tc>
        <w:tc>
          <w:tcPr>
            <w:tcW w:w="1605" w:type="dxa"/>
            <w:tcBorders/>
            <w:vAlign w:val="center"/>
          </w:tcPr>
          <w:p>
            <w:pPr>
              <w:pStyle w:val="style0"/>
              <w:widowControl/>
              <w:tabs>
                <w:tab w:val="left" w:leader="none" w:pos="360"/>
              </w:tabs>
              <w:jc w:val="center"/>
              <w:rPr>
                <w:rFonts w:ascii="仿宋" w:cs="仿宋" w:eastAsia="仿宋" w:hAnsi="仿宋" w:hint="eastAsia"/>
                <w:b w:val="false"/>
                <w:bCs w:val="false"/>
                <w:color w:val="auto"/>
                <w:sz w:val="24"/>
                <w:szCs w:val="24"/>
                <w:highlight w:val="none"/>
                <w:lang w:val="en-US" w:eastAsia="zh-CN"/>
              </w:rPr>
            </w:pPr>
            <w:r>
              <w:rPr>
                <w:rFonts w:ascii="仿宋" w:cs="仿宋" w:eastAsia="仿宋" w:hAnsi="仿宋" w:hint="eastAsia"/>
                <w:b w:val="false"/>
                <w:bCs w:val="false"/>
                <w:color w:val="auto"/>
                <w:sz w:val="24"/>
                <w:szCs w:val="24"/>
                <w:highlight w:val="none"/>
                <w:lang w:val="en-US" w:eastAsia="zh-CN"/>
              </w:rPr>
              <w:t>中型类：600元/次（不含处置费）；</w:t>
            </w:r>
          </w:p>
          <w:p>
            <w:pPr>
              <w:pStyle w:val="style0"/>
              <w:widowControl/>
              <w:tabs>
                <w:tab w:val="left" w:leader="none" w:pos="360"/>
              </w:tabs>
              <w:jc w:val="center"/>
              <w:rPr>
                <w:rFonts w:ascii="仿宋" w:cs="仿宋" w:eastAsia="仿宋" w:hAnsi="仿宋" w:hint="eastAsia"/>
                <w:b w:val="false"/>
                <w:bCs w:val="false"/>
                <w:color w:val="auto"/>
                <w:sz w:val="24"/>
                <w:szCs w:val="24"/>
                <w:highlight w:val="none"/>
                <w:lang w:val="en-US" w:eastAsia="zh-CN"/>
              </w:rPr>
            </w:pPr>
          </w:p>
        </w:tc>
        <w:tc>
          <w:tcPr>
            <w:tcW w:w="721" w:type="dxa"/>
            <w:tcBorders/>
            <w:vAlign w:val="center"/>
          </w:tcPr>
          <w:p>
            <w:pPr>
              <w:pStyle w:val="style0"/>
              <w:widowControl/>
              <w:tabs>
                <w:tab w:val="left" w:leader="none" w:pos="360"/>
              </w:tabs>
              <w:jc w:val="center"/>
              <w:rPr>
                <w:rFonts w:ascii="仿宋" w:cs="仿宋" w:eastAsia="仿宋" w:hAnsi="仿宋" w:hint="eastAsia"/>
                <w:color w:val="auto"/>
                <w:sz w:val="24"/>
                <w:szCs w:val="24"/>
                <w:highlight w:val="yellow"/>
              </w:rPr>
            </w:pPr>
          </w:p>
        </w:tc>
      </w:tr>
      <w:tr>
        <w:tblPrEx/>
        <w:trPr>
          <w:trHeight w:val="1488" w:hRule="atLeast"/>
          <w:jc w:val="center"/>
        </w:trPr>
        <w:tc>
          <w:tcPr>
            <w:tcW w:w="723" w:type="dxa"/>
            <w:tcBorders/>
            <w:vAlign w:val="center"/>
          </w:tcPr>
          <w:p>
            <w:pPr>
              <w:pStyle w:val="style0"/>
              <w:widowControl/>
              <w:tabs>
                <w:tab w:val="left" w:leader="none" w:pos="360"/>
              </w:tabs>
              <w:jc w:val="center"/>
              <w:rPr>
                <w:rFonts w:ascii="仿宋" w:cs="仿宋" w:eastAsia="仿宋" w:hAnsi="仿宋" w:hint="eastAsia"/>
                <w:b w:val="false"/>
                <w:bCs w:val="false"/>
                <w:color w:val="auto"/>
                <w:sz w:val="24"/>
                <w:szCs w:val="24"/>
                <w:highlight w:val="none"/>
                <w:lang w:val="en-US" w:eastAsia="zh-CN"/>
              </w:rPr>
            </w:pPr>
            <w:r>
              <w:rPr>
                <w:rFonts w:ascii="仿宋" w:cs="仿宋" w:eastAsia="仿宋" w:hAnsi="仿宋" w:hint="eastAsia"/>
                <w:b w:val="false"/>
                <w:bCs w:val="false"/>
                <w:color w:val="auto"/>
                <w:sz w:val="24"/>
                <w:szCs w:val="24"/>
                <w:highlight w:val="none"/>
                <w:lang w:val="en-US" w:eastAsia="zh-CN"/>
              </w:rPr>
              <w:t>5</w:t>
            </w:r>
          </w:p>
        </w:tc>
        <w:tc>
          <w:tcPr>
            <w:tcW w:w="2789" w:type="dxa"/>
            <w:tcBorders/>
            <w:vAlign w:val="center"/>
          </w:tcPr>
          <w:p>
            <w:pPr>
              <w:pStyle w:val="style0"/>
              <w:widowControl/>
              <w:tabs>
                <w:tab w:val="left" w:leader="none" w:pos="360"/>
              </w:tabs>
              <w:jc w:val="both"/>
              <w:rPr>
                <w:rFonts w:ascii="仿宋" w:cs="仿宋" w:eastAsia="仿宋" w:hAnsi="仿宋" w:hint="eastAsia"/>
                <w:b w:val="false"/>
                <w:bCs w:val="false"/>
                <w:color w:val="auto"/>
                <w:sz w:val="24"/>
                <w:szCs w:val="24"/>
                <w:highlight w:val="none"/>
                <w:lang w:eastAsia="zh-CN"/>
              </w:rPr>
            </w:pPr>
            <w:r>
              <w:rPr>
                <w:rFonts w:ascii="仿宋" w:cs="仿宋" w:eastAsia="仿宋" w:hAnsi="仿宋" w:hint="eastAsia"/>
                <w:b w:val="false"/>
                <w:bCs w:val="false"/>
                <w:color w:val="auto"/>
                <w:sz w:val="24"/>
                <w:szCs w:val="24"/>
                <w:highlight w:val="none"/>
                <w:lang w:eastAsia="zh-CN"/>
              </w:rPr>
              <w:t>用车（小型类）</w:t>
            </w:r>
          </w:p>
          <w:p>
            <w:pPr>
              <w:pStyle w:val="style0"/>
              <w:widowControl/>
              <w:tabs>
                <w:tab w:val="left" w:leader="none" w:pos="360"/>
              </w:tabs>
              <w:jc w:val="both"/>
              <w:rPr>
                <w:rFonts w:ascii="仿宋" w:cs="仿宋" w:eastAsia="仿宋" w:hAnsi="仿宋" w:hint="eastAsia"/>
                <w:b w:val="false"/>
                <w:bCs w:val="false"/>
                <w:color w:val="auto"/>
                <w:sz w:val="24"/>
                <w:szCs w:val="24"/>
                <w:highlight w:val="none"/>
                <w:lang w:eastAsia="zh-CN"/>
              </w:rPr>
            </w:pPr>
            <w:r>
              <w:rPr>
                <w:rFonts w:ascii="仿宋" w:cs="仿宋" w:eastAsia="仿宋" w:hAnsi="仿宋" w:hint="eastAsia"/>
                <w:b w:val="false"/>
                <w:bCs w:val="false"/>
                <w:color w:val="auto"/>
                <w:sz w:val="24"/>
                <w:szCs w:val="24"/>
                <w:highlight w:val="none"/>
                <w:lang w:eastAsia="zh-CN"/>
              </w:rPr>
              <w:t>（小型车）自卸货车</w:t>
            </w:r>
            <w:r>
              <w:rPr>
                <w:rFonts w:ascii="仿宋" w:cs="仿宋" w:eastAsia="仿宋" w:hAnsi="仿宋" w:hint="eastAsia"/>
                <w:b w:val="false"/>
                <w:bCs w:val="false"/>
                <w:color w:val="auto"/>
                <w:sz w:val="24"/>
                <w:szCs w:val="24"/>
                <w:highlight w:val="none"/>
                <w:lang w:val="en-US" w:eastAsia="zh-CN"/>
              </w:rPr>
              <w:t>2</w:t>
            </w:r>
            <w:r>
              <w:rPr>
                <w:rFonts w:ascii="仿宋" w:cs="仿宋" w:eastAsia="仿宋" w:hAnsi="仿宋" w:hint="eastAsia"/>
                <w:b w:val="false"/>
                <w:bCs w:val="false"/>
                <w:color w:val="auto"/>
                <w:sz w:val="24"/>
                <w:szCs w:val="24"/>
                <w:highlight w:val="none"/>
                <w:lang w:eastAsia="zh-CN"/>
              </w:rPr>
              <w:t>吨以上</w:t>
            </w:r>
          </w:p>
          <w:p>
            <w:pPr>
              <w:pStyle w:val="style0"/>
              <w:widowControl/>
              <w:tabs>
                <w:tab w:val="left" w:leader="none" w:pos="360"/>
              </w:tabs>
              <w:jc w:val="both"/>
              <w:rPr>
                <w:rFonts w:ascii="仿宋" w:cs="仿宋" w:eastAsia="仿宋" w:hAnsi="仿宋" w:hint="eastAsia"/>
                <w:b w:val="false"/>
                <w:bCs w:val="false"/>
                <w:color w:val="auto"/>
                <w:sz w:val="24"/>
                <w:szCs w:val="24"/>
                <w:highlight w:val="none"/>
                <w:lang w:eastAsia="zh-CN"/>
              </w:rPr>
            </w:pPr>
          </w:p>
        </w:tc>
        <w:tc>
          <w:tcPr>
            <w:tcW w:w="2109" w:type="dxa"/>
            <w:tcBorders/>
            <w:vAlign w:val="center"/>
          </w:tcPr>
          <w:p>
            <w:pPr>
              <w:pStyle w:val="style0"/>
              <w:widowControl/>
              <w:tabs>
                <w:tab w:val="left" w:leader="none" w:pos="360"/>
              </w:tabs>
              <w:jc w:val="center"/>
              <w:rPr>
                <w:rFonts w:ascii="仿宋" w:cs="仿宋" w:eastAsia="仿宋" w:hAnsi="仿宋" w:hint="eastAsia"/>
                <w:b w:val="false"/>
                <w:bCs w:val="false"/>
                <w:color w:val="auto"/>
                <w:sz w:val="24"/>
                <w:szCs w:val="24"/>
                <w:highlight w:val="none"/>
                <w:lang w:val="en-US" w:eastAsia="zh-CN"/>
              </w:rPr>
            </w:pPr>
            <w:r>
              <w:rPr>
                <w:rFonts w:ascii="仿宋" w:cs="仿宋" w:eastAsia="仿宋" w:hAnsi="仿宋" w:hint="eastAsia"/>
                <w:b w:val="false"/>
                <w:bCs w:val="false"/>
                <w:color w:val="auto"/>
                <w:sz w:val="24"/>
                <w:szCs w:val="24"/>
                <w:highlight w:val="none"/>
              </w:rPr>
              <w:t>详见“</w:t>
            </w:r>
            <w:r>
              <w:rPr>
                <w:rFonts w:ascii="仿宋" w:cs="仿宋" w:eastAsia="仿宋" w:hAnsi="仿宋" w:hint="eastAsia"/>
                <w:b w:val="false"/>
                <w:bCs w:val="false"/>
                <w:color w:val="auto"/>
                <w:sz w:val="24"/>
                <w:szCs w:val="24"/>
                <w:highlight w:val="none"/>
                <w:lang w:val="en-US" w:eastAsia="zh-CN"/>
              </w:rPr>
              <w:t>服务内容</w:t>
            </w:r>
          </w:p>
          <w:p>
            <w:pPr>
              <w:pStyle w:val="style0"/>
              <w:widowControl/>
              <w:tabs>
                <w:tab w:val="left" w:leader="none" w:pos="360"/>
              </w:tabs>
              <w:jc w:val="center"/>
              <w:rPr>
                <w:rFonts w:ascii="仿宋" w:cs="仿宋" w:eastAsia="仿宋" w:hAnsi="仿宋" w:hint="eastAsia"/>
                <w:b w:val="false"/>
                <w:bCs w:val="false"/>
                <w:color w:val="auto"/>
                <w:sz w:val="24"/>
                <w:szCs w:val="24"/>
                <w:highlight w:val="none"/>
                <w:lang w:val="en-US" w:eastAsia="zh-CN"/>
              </w:rPr>
            </w:pPr>
            <w:r>
              <w:rPr>
                <w:rFonts w:ascii="仿宋" w:cs="仿宋" w:eastAsia="仿宋" w:hAnsi="仿宋" w:hint="eastAsia"/>
                <w:b w:val="false"/>
                <w:bCs w:val="false"/>
                <w:color w:val="auto"/>
                <w:sz w:val="24"/>
                <w:szCs w:val="24"/>
                <w:highlight w:val="none"/>
                <w:lang w:val="en-US" w:eastAsia="zh-CN"/>
              </w:rPr>
              <w:t>及</w:t>
            </w:r>
            <w:r>
              <w:rPr>
                <w:rFonts w:ascii="仿宋" w:cs="仿宋" w:eastAsia="仿宋" w:hAnsi="仿宋" w:hint="eastAsia"/>
                <w:color w:val="auto"/>
                <w:kern w:val="0"/>
                <w:sz w:val="24"/>
                <w:szCs w:val="24"/>
                <w:highlight w:val="none"/>
                <w:lang w:val="en-US" w:bidi="ar-SA" w:eastAsia="zh-CN"/>
              </w:rPr>
              <w:t>要求</w:t>
            </w:r>
            <w:r>
              <w:rPr>
                <w:rFonts w:ascii="仿宋" w:cs="仿宋" w:eastAsia="仿宋" w:hAnsi="仿宋" w:hint="eastAsia"/>
                <w:b w:val="false"/>
                <w:bCs w:val="false"/>
                <w:color w:val="auto"/>
                <w:sz w:val="24"/>
                <w:szCs w:val="24"/>
                <w:highlight w:val="none"/>
              </w:rPr>
              <w:t>”</w:t>
            </w:r>
          </w:p>
        </w:tc>
        <w:tc>
          <w:tcPr>
            <w:tcW w:w="936" w:type="dxa"/>
            <w:tcBorders/>
            <w:vAlign w:val="center"/>
          </w:tcPr>
          <w:p>
            <w:pPr>
              <w:pStyle w:val="style0"/>
              <w:widowControl/>
              <w:tabs>
                <w:tab w:val="left" w:leader="none" w:pos="360"/>
              </w:tabs>
              <w:jc w:val="center"/>
              <w:rPr>
                <w:rFonts w:ascii="仿宋" w:cs="仿宋" w:eastAsia="仿宋" w:hAnsi="仿宋" w:hint="eastAsia"/>
                <w:b w:val="false"/>
                <w:bCs w:val="false"/>
                <w:color w:val="auto"/>
                <w:sz w:val="24"/>
                <w:szCs w:val="24"/>
                <w:highlight w:val="none"/>
                <w:lang w:val="en-US" w:eastAsia="zh-CN"/>
              </w:rPr>
            </w:pPr>
            <w:r>
              <w:rPr>
                <w:rFonts w:ascii="仿宋" w:cs="仿宋" w:eastAsia="仿宋" w:hAnsi="仿宋" w:hint="eastAsia"/>
                <w:b w:val="false"/>
                <w:bCs w:val="false"/>
                <w:color w:val="auto"/>
                <w:sz w:val="24"/>
                <w:szCs w:val="24"/>
                <w:highlight w:val="none"/>
                <w:lang w:val="en-US" w:eastAsia="zh-CN"/>
              </w:rPr>
              <w:t>次</w:t>
            </w:r>
          </w:p>
        </w:tc>
        <w:tc>
          <w:tcPr>
            <w:tcW w:w="735" w:type="dxa"/>
            <w:tcBorders/>
            <w:vAlign w:val="center"/>
          </w:tcPr>
          <w:p>
            <w:pPr>
              <w:pStyle w:val="style0"/>
              <w:widowControl/>
              <w:tabs>
                <w:tab w:val="left" w:leader="none" w:pos="360"/>
              </w:tabs>
              <w:jc w:val="center"/>
              <w:rPr>
                <w:rFonts w:ascii="仿宋" w:cs="仿宋" w:eastAsia="仿宋" w:hAnsi="仿宋" w:hint="eastAsia"/>
                <w:b w:val="false"/>
                <w:bCs w:val="false"/>
                <w:color w:val="auto"/>
                <w:sz w:val="24"/>
                <w:szCs w:val="24"/>
                <w:highlight w:val="none"/>
                <w:lang w:val="en-US" w:eastAsia="zh-CN"/>
              </w:rPr>
            </w:pPr>
            <w:r>
              <w:rPr>
                <w:rFonts w:ascii="仿宋" w:cs="仿宋" w:eastAsia="仿宋" w:hAnsi="仿宋" w:hint="eastAsia"/>
                <w:b w:val="false"/>
                <w:bCs w:val="false"/>
                <w:color w:val="auto"/>
                <w:sz w:val="24"/>
                <w:szCs w:val="24"/>
                <w:highlight w:val="none"/>
                <w:lang w:val="en-US" w:eastAsia="zh-CN"/>
              </w:rPr>
              <w:t>1</w:t>
            </w:r>
          </w:p>
        </w:tc>
        <w:tc>
          <w:tcPr>
            <w:tcW w:w="1605" w:type="dxa"/>
            <w:tcBorders/>
            <w:vAlign w:val="center"/>
          </w:tcPr>
          <w:p>
            <w:pPr>
              <w:pStyle w:val="style0"/>
              <w:widowControl/>
              <w:tabs>
                <w:tab w:val="left" w:leader="none" w:pos="360"/>
              </w:tabs>
              <w:jc w:val="center"/>
              <w:rPr>
                <w:rFonts w:ascii="仿宋" w:cs="仿宋" w:eastAsia="仿宋" w:hAnsi="仿宋" w:hint="eastAsia"/>
                <w:b w:val="false"/>
                <w:bCs w:val="false"/>
                <w:color w:val="auto"/>
                <w:sz w:val="24"/>
                <w:szCs w:val="24"/>
                <w:highlight w:val="none"/>
                <w:lang w:val="en-US" w:eastAsia="zh-CN"/>
              </w:rPr>
            </w:pPr>
            <w:r>
              <w:rPr>
                <w:rFonts w:ascii="仿宋" w:cs="仿宋" w:eastAsia="仿宋" w:hAnsi="仿宋" w:hint="eastAsia"/>
                <w:b w:val="false"/>
                <w:bCs w:val="false"/>
                <w:color w:val="auto"/>
                <w:sz w:val="24"/>
                <w:szCs w:val="24"/>
                <w:highlight w:val="none"/>
                <w:lang w:val="en-US" w:eastAsia="zh-CN"/>
              </w:rPr>
              <w:t>小型类：350元/次到寿昌浦发（不含处置费）</w:t>
            </w:r>
          </w:p>
        </w:tc>
        <w:tc>
          <w:tcPr>
            <w:tcW w:w="721" w:type="dxa"/>
            <w:tcBorders/>
            <w:vAlign w:val="center"/>
          </w:tcPr>
          <w:p>
            <w:pPr>
              <w:pStyle w:val="style0"/>
              <w:widowControl/>
              <w:tabs>
                <w:tab w:val="left" w:leader="none" w:pos="360"/>
              </w:tabs>
              <w:jc w:val="center"/>
              <w:rPr>
                <w:rFonts w:ascii="仿宋" w:cs="仿宋" w:eastAsia="仿宋" w:hAnsi="仿宋" w:hint="eastAsia"/>
                <w:color w:val="auto"/>
                <w:sz w:val="24"/>
                <w:szCs w:val="24"/>
                <w:highlight w:val="yellow"/>
              </w:rPr>
            </w:pPr>
          </w:p>
        </w:tc>
      </w:tr>
    </w:tbl>
    <w:p>
      <w:pPr>
        <w:pStyle w:val="style4393"/>
        <w:numPr>
          <w:ilvl w:val="0"/>
          <w:numId w:val="0"/>
        </w:numPr>
        <w:rPr>
          <w:rFonts w:ascii="仿宋" w:cs="仿宋" w:eastAsia="仿宋" w:hAnsi="仿宋" w:hint="eastAsia"/>
          <w:b/>
          <w:bCs/>
          <w:color w:val="auto"/>
          <w:sz w:val="24"/>
          <w:szCs w:val="24"/>
          <w:highlight w:val="yellow"/>
        </w:rPr>
      </w:pPr>
      <w:r>
        <w:rPr>
          <w:rFonts w:ascii="仿宋" w:cs="仿宋" w:eastAsia="仿宋" w:hAnsi="仿宋" w:hint="eastAsia"/>
          <w:b/>
          <w:bCs/>
          <w:color w:val="auto"/>
          <w:sz w:val="24"/>
          <w:szCs w:val="24"/>
          <w:highlight w:val="none"/>
        </w:rPr>
        <w:t>备注：</w:t>
      </w:r>
      <w:r>
        <w:rPr>
          <w:rFonts w:ascii="仿宋" w:cs="仿宋" w:eastAsia="仿宋" w:hAnsi="仿宋" w:hint="eastAsia"/>
          <w:b/>
          <w:bCs/>
          <w:color w:val="auto"/>
          <w:sz w:val="24"/>
          <w:szCs w:val="24"/>
          <w:highlight w:val="none"/>
          <w:lang w:eastAsia="zh-CN"/>
        </w:rPr>
        <w:t>①</w:t>
      </w:r>
      <w:r>
        <w:rPr>
          <w:rFonts w:ascii="仿宋" w:cs="仿宋" w:eastAsia="仿宋" w:hAnsi="仿宋" w:hint="eastAsia"/>
          <w:b/>
          <w:bCs/>
          <w:color w:val="auto"/>
          <w:sz w:val="24"/>
          <w:szCs w:val="24"/>
          <w:highlight w:val="none"/>
          <w:lang w:val="en-US" w:eastAsia="zh-CN"/>
        </w:rPr>
        <w:t>以上金额包括运输工具营运费用（含燃料费、折旧费、维修费）、车辆保险费、装卸费、人员工资、人员保险费、交通费、住宿费、餐费、通讯费、税金、验收、辅助工作、售后服务等完成本项目所需的全部费用。</w:t>
      </w:r>
    </w:p>
    <w:p>
      <w:pPr>
        <w:pStyle w:val="style4393"/>
        <w:numPr>
          <w:ilvl w:val="0"/>
          <w:numId w:val="0"/>
        </w:numPr>
        <w:rPr>
          <w:rFonts w:ascii="仿宋" w:cs="仿宋" w:eastAsia="仿宋" w:hAnsi="仿宋" w:hint="eastAsia"/>
          <w:b/>
          <w:bCs/>
          <w:color w:val="auto"/>
          <w:sz w:val="24"/>
          <w:szCs w:val="24"/>
          <w:highlight w:val="none"/>
          <w:lang w:eastAsia="zh-CN"/>
        </w:rPr>
      </w:pPr>
      <w:r>
        <w:rPr>
          <w:rFonts w:ascii="仿宋" w:cs="仿宋" w:eastAsia="仿宋" w:hAnsi="仿宋" w:hint="eastAsia"/>
          <w:b/>
          <w:bCs/>
          <w:color w:val="auto"/>
          <w:sz w:val="24"/>
          <w:szCs w:val="24"/>
          <w:highlight w:val="none"/>
          <w:lang w:eastAsia="zh-CN"/>
        </w:rPr>
        <w:t>②若安排项目为数字城管案卷</w:t>
      </w:r>
      <w:r>
        <w:rPr>
          <w:rFonts w:ascii="仿宋" w:cs="仿宋" w:eastAsia="仿宋" w:hAnsi="仿宋" w:hint="eastAsia"/>
          <w:b/>
          <w:bCs/>
          <w:color w:val="auto"/>
          <w:sz w:val="24"/>
          <w:szCs w:val="24"/>
          <w:highlight w:val="none"/>
          <w:lang w:val="en-US" w:eastAsia="zh-CN"/>
        </w:rPr>
        <w:t>或临时整治工程</w:t>
      </w:r>
      <w:r>
        <w:rPr>
          <w:rFonts w:ascii="仿宋" w:cs="仿宋" w:eastAsia="仿宋" w:hAnsi="仿宋" w:hint="eastAsia"/>
          <w:b/>
          <w:bCs/>
          <w:color w:val="auto"/>
          <w:sz w:val="24"/>
          <w:szCs w:val="24"/>
          <w:highlight w:val="none"/>
          <w:lang w:eastAsia="zh-CN"/>
        </w:rPr>
        <w:t>，则除人工费、用车费按投标单价，其余的材料费、机械台班费参考“杭州造价信息建德市当月信息价”，工程量按实结算。</w:t>
      </w:r>
    </w:p>
    <w:p>
      <w:pPr>
        <w:pStyle w:val="style4393"/>
        <w:numPr>
          <w:ilvl w:val="0"/>
          <w:numId w:val="0"/>
        </w:numPr>
        <w:rPr>
          <w:rFonts w:ascii="仿宋" w:cs="仿宋" w:eastAsia="仿宋" w:hAnsi="仿宋" w:hint="default"/>
          <w:b/>
          <w:bCs/>
          <w:color w:val="auto"/>
          <w:sz w:val="24"/>
          <w:szCs w:val="24"/>
          <w:highlight w:val="yellow"/>
          <w:lang w:val="en-US" w:eastAsia="zh-CN"/>
        </w:rPr>
      </w:pPr>
      <w:r>
        <w:rPr>
          <w:rFonts w:ascii="仿宋" w:cs="仿宋" w:eastAsia="仿宋" w:hAnsi="仿宋" w:hint="eastAsia"/>
          <w:b/>
          <w:bCs/>
          <w:color w:val="auto"/>
          <w:sz w:val="24"/>
          <w:szCs w:val="24"/>
          <w:highlight w:val="none"/>
          <w:lang w:eastAsia="zh-CN"/>
        </w:rPr>
        <w:t>③用车服务结算时，以用车当天按次计价和按天计价费用中较低的为准。</w:t>
      </w:r>
    </w:p>
    <w:p>
      <w:pPr>
        <w:pStyle w:val="style4393"/>
        <w:numPr>
          <w:ilvl w:val="0"/>
          <w:numId w:val="0"/>
        </w:numPr>
        <w:rPr>
          <w:rFonts w:ascii="仿宋" w:cs="仿宋" w:eastAsia="仿宋" w:hAnsi="仿宋" w:hint="eastAsia"/>
          <w:b w:val="false"/>
          <w:bCs w:val="false"/>
          <w:color w:val="auto"/>
          <w:sz w:val="30"/>
          <w:szCs w:val="30"/>
          <w:highlight w:val="none"/>
        </w:rPr>
      </w:pPr>
      <w:r>
        <w:rPr>
          <w:rFonts w:ascii="仿宋" w:cs="仿宋" w:eastAsia="仿宋" w:hAnsi="仿宋" w:hint="eastAsia"/>
          <w:b/>
          <w:bCs/>
          <w:color w:val="auto"/>
          <w:sz w:val="24"/>
          <w:szCs w:val="24"/>
          <w:highlight w:val="none"/>
          <w:lang w:val="en-US" w:eastAsia="zh-CN"/>
        </w:rPr>
        <w:t>④其他未列入收费标准根据市场价协商确定，有特殊情况的一事一议确定</w:t>
      </w:r>
      <w:r>
        <w:rPr>
          <w:rFonts w:ascii="仿宋" w:cs="仿宋" w:eastAsia="仿宋" w:hAnsi="仿宋" w:hint="eastAsia"/>
          <w:b w:val="false"/>
          <w:bCs w:val="false"/>
          <w:color w:val="auto"/>
          <w:sz w:val="24"/>
          <w:szCs w:val="24"/>
          <w:highlight w:val="none"/>
          <w:lang w:val="en-US" w:eastAsia="zh-CN"/>
        </w:rPr>
        <w:t>。</w:t>
      </w:r>
    </w:p>
    <w:p>
      <w:pPr>
        <w:pStyle w:val="style0"/>
        <w:rPr>
          <w:rFonts w:hint="eastAsia"/>
          <w:lang w:eastAsia="zh-CN"/>
        </w:rPr>
      </w:pPr>
    </w:p>
    <w:p>
      <w:pPr>
        <w:pStyle w:val="style0"/>
        <w:rPr>
          <w:rFonts w:hint="eastAsia"/>
          <w:lang w:eastAsia="zh-CN"/>
        </w:rPr>
      </w:pPr>
    </w:p>
    <w:p>
      <w:pPr>
        <w:pStyle w:val="style0"/>
        <w:rPr>
          <w:rFonts w:hint="eastAsia"/>
          <w:lang w:eastAsia="zh-CN"/>
        </w:rPr>
      </w:pPr>
    </w:p>
    <w:p>
      <w:pPr>
        <w:pStyle w:val="style0"/>
        <w:rPr>
          <w:rFonts w:hint="eastAsia"/>
          <w:lang w:eastAsia="zh-CN"/>
        </w:rPr>
      </w:pPr>
    </w:p>
    <w:p>
      <w:pPr>
        <w:pStyle w:val="style77"/>
        <w:rPr>
          <w:rFonts w:hint="eastAsia"/>
          <w:lang w:eastAsia="zh-CN"/>
        </w:rPr>
      </w:pPr>
    </w:p>
    <w:p>
      <w:pPr>
        <w:pStyle w:val="style0"/>
        <w:rPr>
          <w:rFonts w:hint="eastAsia"/>
          <w:lang w:eastAsia="zh-CN"/>
        </w:rPr>
      </w:pPr>
    </w:p>
    <w:p>
      <w:pPr>
        <w:pStyle w:val="style77"/>
        <w:rPr>
          <w:rFonts w:hint="eastAsia"/>
          <w:lang w:eastAsia="zh-CN"/>
        </w:rPr>
      </w:pPr>
    </w:p>
    <w:p>
      <w:pPr>
        <w:pStyle w:val="style3"/>
        <w:ind w:left="0" w:leftChars="0" w:firstLine="0" w:firstLineChars="0"/>
        <w:rPr>
          <w:rFonts w:hint="eastAsia"/>
          <w:lang w:eastAsia="zh-CN"/>
        </w:rPr>
      </w:pPr>
    </w:p>
    <w:p>
      <w:pPr>
        <w:pStyle w:val="style0"/>
        <w:rPr>
          <w:rFonts w:hint="eastAsia"/>
          <w:lang w:eastAsia="zh-CN"/>
        </w:rPr>
      </w:pPr>
    </w:p>
    <w:p>
      <w:pPr>
        <w:pStyle w:val="style77"/>
        <w:rPr>
          <w:rFonts w:hint="eastAsia"/>
          <w:lang w:eastAsia="zh-CN"/>
        </w:rPr>
      </w:pPr>
    </w:p>
    <w:p>
      <w:pPr>
        <w:pStyle w:val="style0"/>
        <w:rPr>
          <w:rFonts w:hint="eastAsia"/>
          <w:lang w:eastAsia="zh-CN"/>
        </w:rPr>
      </w:pPr>
    </w:p>
    <w:p>
      <w:pPr>
        <w:pStyle w:val="style77"/>
        <w:rPr>
          <w:rFonts w:hint="eastAsia"/>
          <w:lang w:eastAsia="zh-CN"/>
        </w:rPr>
      </w:pPr>
    </w:p>
    <w:p>
      <w:pPr>
        <w:pStyle w:val="style0"/>
        <w:rPr>
          <w:rFonts w:hint="eastAsia"/>
          <w:lang w:eastAsia="zh-CN"/>
        </w:rPr>
      </w:pPr>
    </w:p>
    <w:p>
      <w:pPr>
        <w:pStyle w:val="style3"/>
        <w:rPr>
          <w:rFonts w:hint="eastAsia"/>
          <w:lang w:eastAsia="zh-CN"/>
        </w:rPr>
      </w:pPr>
    </w:p>
    <w:p>
      <w:pPr>
        <w:pStyle w:val="style0"/>
        <w:rPr>
          <w:rFonts w:hint="eastAsia"/>
        </w:rPr>
      </w:pPr>
    </w:p>
    <w:p>
      <w:pPr>
        <w:pStyle w:val="style3"/>
        <w:rPr>
          <w:rFonts w:hint="eastAsia"/>
        </w:rPr>
      </w:pPr>
    </w:p>
    <w:p>
      <w:pPr>
        <w:pStyle w:val="style3"/>
        <w:ind w:left="0" w:leftChars="0" w:firstLine="0" w:firstLineChars="0"/>
        <w:rPr>
          <w:rStyle w:val="style4117"/>
          <w:rFonts w:ascii="仿宋" w:cs="仿宋" w:eastAsia="仿宋" w:hAnsi="仿宋" w:hint="eastAsia"/>
          <w:b/>
          <w:color w:val="auto"/>
          <w:sz w:val="36"/>
          <w:highlight w:val="none"/>
        </w:rPr>
      </w:pPr>
    </w:p>
    <w:p>
      <w:pPr>
        <w:pStyle w:val="style0"/>
        <w:rPr>
          <w:rFonts w:hint="eastAsia"/>
        </w:rPr>
      </w:pPr>
    </w:p>
    <w:p>
      <w:pPr>
        <w:pStyle w:val="style0"/>
        <w:snapToGrid w:val="false"/>
        <w:spacing w:lineRule="auto" w:line="360"/>
        <w:jc w:val="center"/>
        <w:rPr>
          <w:rStyle w:val="style4117"/>
          <w:rFonts w:ascii="仿宋" w:cs="仿宋" w:eastAsia="仿宋" w:hAnsi="仿宋" w:hint="eastAsia"/>
          <w:b/>
          <w:color w:val="auto"/>
          <w:sz w:val="21"/>
          <w:highlight w:val="none"/>
        </w:rPr>
      </w:pPr>
      <w:r>
        <w:rPr>
          <w:rStyle w:val="style4117"/>
          <w:rFonts w:ascii="仿宋" w:cs="仿宋" w:eastAsia="仿宋" w:hAnsi="仿宋" w:hint="eastAsia"/>
          <w:b/>
          <w:color w:val="auto"/>
          <w:sz w:val="36"/>
          <w:highlight w:val="none"/>
        </w:rPr>
        <w:t>第六章  商务条款</w:t>
      </w:r>
    </w:p>
    <w:p>
      <w:pPr>
        <w:pStyle w:val="style0"/>
        <w:snapToGrid w:val="false"/>
        <w:spacing w:lineRule="exact" w:line="500"/>
        <w:ind w:right="-289" w:firstLine="241" w:firstLineChars="100"/>
        <w:textAlignment w:val="bottom"/>
        <w:rPr>
          <w:rStyle w:val="style4117"/>
          <w:rFonts w:ascii="仿宋" w:cs="仿宋" w:eastAsia="仿宋" w:hAnsi="仿宋" w:hint="eastAsia"/>
          <w:b/>
          <w:bCs w:val="false"/>
          <w:color w:val="auto"/>
          <w:sz w:val="24"/>
          <w:szCs w:val="24"/>
          <w:highlight w:val="none"/>
        </w:rPr>
      </w:pPr>
      <w:r>
        <w:rPr>
          <w:rStyle w:val="style4117"/>
          <w:rFonts w:ascii="仿宋" w:cs="仿宋" w:eastAsia="仿宋" w:hAnsi="仿宋" w:hint="eastAsia"/>
          <w:b/>
          <w:bCs w:val="false"/>
          <w:color w:val="auto"/>
          <w:sz w:val="24"/>
          <w:szCs w:val="24"/>
          <w:highlight w:val="none"/>
        </w:rPr>
        <w:t>一、总体要求</w:t>
      </w:r>
    </w:p>
    <w:p>
      <w:pPr>
        <w:pStyle w:val="style0"/>
        <w:snapToGrid w:val="false"/>
        <w:spacing w:lineRule="exact" w:line="500"/>
        <w:ind w:right="-289" w:firstLine="480" w:firstLineChars="200"/>
        <w:textAlignment w:val="bottom"/>
        <w:rPr>
          <w:rStyle w:val="style4117"/>
          <w:rFonts w:ascii="仿宋" w:cs="仿宋" w:eastAsia="仿宋" w:hAnsi="仿宋" w:hint="eastAsia"/>
          <w:bCs/>
          <w:color w:val="auto"/>
          <w:sz w:val="24"/>
          <w:szCs w:val="24"/>
          <w:highlight w:val="none"/>
          <w:u w:val="none"/>
          <w:lang w:val="en-US" w:eastAsia="zh-CN"/>
        </w:rPr>
      </w:pPr>
      <w:r>
        <w:rPr>
          <w:rStyle w:val="style4117"/>
          <w:rFonts w:ascii="仿宋" w:cs="仿宋" w:eastAsia="仿宋" w:hAnsi="仿宋" w:hint="eastAsia"/>
          <w:bCs/>
          <w:color w:val="auto"/>
          <w:sz w:val="24"/>
          <w:szCs w:val="24"/>
          <w:highlight w:val="none"/>
          <w:u w:val="none"/>
          <w:lang w:val="en-US" w:eastAsia="zh-CN"/>
        </w:rPr>
        <w:t>必须符合竞争性磋商文件(包括补充更正，若有)的服务要求，符合国家相关服务标准和竞争性磋商文件规定标准。</w:t>
      </w:r>
    </w:p>
    <w:p>
      <w:pPr>
        <w:pStyle w:val="style0"/>
        <w:snapToGrid w:val="false"/>
        <w:spacing w:lineRule="exact" w:line="500"/>
        <w:ind w:right="-289" w:firstLine="241" w:firstLineChars="100"/>
        <w:textAlignment w:val="bottom"/>
        <w:rPr>
          <w:rStyle w:val="style4117"/>
          <w:rFonts w:ascii="仿宋" w:cs="仿宋" w:eastAsia="仿宋" w:hAnsi="仿宋" w:hint="eastAsia"/>
          <w:b/>
          <w:bCs w:val="false"/>
          <w:color w:val="auto"/>
          <w:sz w:val="24"/>
          <w:szCs w:val="24"/>
          <w:highlight w:val="none"/>
        </w:rPr>
      </w:pPr>
      <w:r>
        <w:rPr>
          <w:rStyle w:val="style4117"/>
          <w:rFonts w:ascii="仿宋" w:cs="仿宋" w:eastAsia="仿宋" w:hAnsi="仿宋" w:hint="eastAsia"/>
          <w:b/>
          <w:bCs w:val="false"/>
          <w:color w:val="auto"/>
          <w:sz w:val="24"/>
          <w:szCs w:val="24"/>
          <w:highlight w:val="none"/>
        </w:rPr>
        <w:t>二、付款方式</w:t>
      </w:r>
    </w:p>
    <w:p>
      <w:pPr>
        <w:pStyle w:val="style0"/>
        <w:widowControl/>
        <w:autoSpaceDE w:val="false"/>
        <w:autoSpaceDN w:val="false"/>
        <w:spacing w:lineRule="exact" w:line="440"/>
        <w:ind w:firstLine="480" w:firstLineChars="200"/>
        <w:textAlignment w:val="bottom"/>
        <w:rPr>
          <w:rFonts w:ascii="仿宋" w:cs="仿宋" w:eastAsia="仿宋" w:hAnsi="仿宋" w:hint="eastAsia"/>
          <w:b/>
          <w:color w:val="auto"/>
          <w:sz w:val="24"/>
          <w:szCs w:val="24"/>
          <w:highlight w:val="none"/>
          <w:lang w:val="en-US" w:eastAsia="zh-CN"/>
        </w:rPr>
      </w:pPr>
      <w:r>
        <w:rPr>
          <w:rStyle w:val="style4117"/>
          <w:rFonts w:ascii="仿宋" w:cs="仿宋" w:eastAsia="仿宋" w:hAnsi="仿宋" w:hint="eastAsia"/>
          <w:bCs/>
          <w:color w:val="auto"/>
          <w:sz w:val="24"/>
          <w:szCs w:val="24"/>
          <w:highlight w:val="none"/>
        </w:rPr>
        <w:t>按财务结算要求，通过银行划账方式结算。</w:t>
      </w:r>
    </w:p>
    <w:p>
      <w:pPr>
        <w:pStyle w:val="style4396"/>
        <w:numPr>
          <w:ilvl w:val="0"/>
          <w:numId w:val="0"/>
        </w:numPr>
        <w:spacing w:lineRule="exact" w:line="440"/>
        <w:ind w:firstLine="241" w:firstLineChars="100"/>
        <w:rPr>
          <w:rFonts w:ascii="仿宋" w:cs="仿宋" w:eastAsia="仿宋" w:hAnsi="仿宋" w:hint="eastAsia"/>
          <w:b/>
          <w:color w:val="auto"/>
          <w:sz w:val="24"/>
          <w:szCs w:val="24"/>
          <w:highlight w:val="none"/>
          <w:lang w:val="en-US" w:eastAsia="zh-CN"/>
        </w:rPr>
      </w:pPr>
      <w:r>
        <w:rPr>
          <w:rFonts w:ascii="仿宋" w:cs="仿宋" w:eastAsia="仿宋" w:hAnsi="仿宋" w:hint="eastAsia"/>
          <w:b/>
          <w:color w:val="auto"/>
          <w:sz w:val="24"/>
          <w:szCs w:val="24"/>
          <w:highlight w:val="none"/>
          <w:lang w:val="en-US" w:eastAsia="zh-CN"/>
        </w:rPr>
        <w:t>三、服务期</w:t>
      </w:r>
    </w:p>
    <w:p>
      <w:pPr>
        <w:pStyle w:val="style0"/>
        <w:widowControl/>
        <w:autoSpaceDE w:val="false"/>
        <w:autoSpaceDN w:val="false"/>
        <w:spacing w:lineRule="exact" w:line="440"/>
        <w:ind w:firstLine="480" w:firstLineChars="200"/>
        <w:textAlignment w:val="bottom"/>
        <w:rPr>
          <w:rStyle w:val="style4117"/>
          <w:rFonts w:ascii="仿宋" w:cs="仿宋" w:eastAsia="仿宋" w:hAnsi="仿宋" w:hint="eastAsia"/>
          <w:bCs/>
          <w:color w:val="auto"/>
          <w:sz w:val="24"/>
          <w:szCs w:val="24"/>
          <w:highlight w:val="none"/>
          <w:lang w:val="en-US" w:eastAsia="zh-CN"/>
        </w:rPr>
      </w:pPr>
      <w:r>
        <w:rPr>
          <w:rStyle w:val="style4117"/>
          <w:rFonts w:ascii="仿宋" w:cs="仿宋" w:eastAsia="仿宋" w:hAnsi="仿宋" w:hint="eastAsia"/>
          <w:bCs/>
          <w:color w:val="auto"/>
          <w:sz w:val="24"/>
          <w:szCs w:val="24"/>
          <w:highlight w:val="none"/>
          <w:lang w:val="en-US" w:eastAsia="zh-CN"/>
        </w:rPr>
        <w:t>1、服务期： 自合同签订之日起两年。</w:t>
      </w:r>
    </w:p>
    <w:p>
      <w:pPr>
        <w:pStyle w:val="style0"/>
        <w:widowControl/>
        <w:autoSpaceDE w:val="false"/>
        <w:autoSpaceDN w:val="false"/>
        <w:spacing w:lineRule="exact" w:line="440"/>
        <w:ind w:firstLine="480" w:firstLineChars="200"/>
        <w:textAlignment w:val="bottom"/>
        <w:rPr>
          <w:rStyle w:val="style4117"/>
          <w:rFonts w:ascii="仿宋" w:cs="仿宋" w:eastAsia="仿宋" w:hAnsi="仿宋" w:hint="eastAsia"/>
          <w:bCs/>
          <w:color w:val="auto"/>
          <w:sz w:val="24"/>
          <w:szCs w:val="24"/>
          <w:highlight w:val="none"/>
          <w:lang w:val="en-US" w:eastAsia="zh-CN"/>
        </w:rPr>
      </w:pPr>
      <w:r>
        <w:rPr>
          <w:rStyle w:val="style4117"/>
          <w:rFonts w:ascii="仿宋" w:cs="仿宋" w:eastAsia="仿宋" w:hAnsi="仿宋" w:hint="eastAsia"/>
          <w:bCs/>
          <w:color w:val="auto"/>
          <w:sz w:val="24"/>
          <w:szCs w:val="24"/>
          <w:highlight w:val="none"/>
          <w:lang w:val="en-US" w:eastAsia="zh-CN"/>
        </w:rPr>
        <w:t>2、服务地点：甲方指定。</w:t>
      </w:r>
    </w:p>
    <w:p>
      <w:pPr>
        <w:pStyle w:val="style0"/>
        <w:widowControl/>
        <w:autoSpaceDE w:val="false"/>
        <w:autoSpaceDN w:val="false"/>
        <w:spacing w:lineRule="exact" w:line="440"/>
        <w:ind w:firstLine="480" w:firstLineChars="200"/>
        <w:textAlignment w:val="bottom"/>
        <w:rPr>
          <w:rStyle w:val="style4117"/>
          <w:rFonts w:ascii="仿宋" w:cs="仿宋" w:eastAsia="仿宋" w:hAnsi="仿宋" w:hint="eastAsia"/>
          <w:bCs/>
          <w:color w:val="auto"/>
          <w:sz w:val="24"/>
          <w:szCs w:val="24"/>
          <w:highlight w:val="none"/>
          <w:lang w:val="en-US" w:eastAsia="zh-CN"/>
        </w:rPr>
      </w:pPr>
      <w:r>
        <w:rPr>
          <w:rStyle w:val="style4117"/>
          <w:rFonts w:ascii="仿宋" w:cs="仿宋" w:eastAsia="仿宋" w:hAnsi="仿宋" w:hint="eastAsia"/>
          <w:bCs/>
          <w:color w:val="auto"/>
          <w:sz w:val="24"/>
          <w:szCs w:val="24"/>
          <w:highlight w:val="none"/>
          <w:lang w:val="en-US" w:eastAsia="zh-CN"/>
        </w:rPr>
        <w:t>3、标准：符合我国国家或部门有关技术规范要求和技术标准。</w:t>
      </w:r>
    </w:p>
    <w:p>
      <w:pPr>
        <w:pStyle w:val="style0"/>
        <w:widowControl/>
        <w:autoSpaceDE w:val="false"/>
        <w:autoSpaceDN w:val="false"/>
        <w:spacing w:lineRule="exact" w:line="500"/>
        <w:ind w:firstLine="241" w:firstLineChars="100"/>
        <w:textAlignment w:val="bottom"/>
        <w:rPr>
          <w:rFonts w:ascii="仿宋" w:cs="仿宋" w:eastAsia="仿宋" w:hAnsi="仿宋" w:hint="eastAsia"/>
          <w:b/>
          <w:color w:val="auto"/>
          <w:sz w:val="24"/>
          <w:szCs w:val="24"/>
          <w:highlight w:val="none"/>
          <w:lang w:val="en-US" w:bidi="ar-SA" w:eastAsia="zh-CN"/>
        </w:rPr>
      </w:pPr>
      <w:r>
        <w:rPr>
          <w:rFonts w:ascii="仿宋" w:cs="仿宋" w:eastAsia="仿宋" w:hAnsi="仿宋" w:hint="eastAsia"/>
          <w:b/>
          <w:color w:val="auto"/>
          <w:sz w:val="24"/>
          <w:szCs w:val="24"/>
          <w:highlight w:val="none"/>
          <w:lang w:val="en-US" w:bidi="ar-SA" w:eastAsia="zh-CN"/>
        </w:rPr>
        <w:t>四、服务要求</w:t>
      </w:r>
    </w:p>
    <w:p>
      <w:pPr>
        <w:pStyle w:val="style4392"/>
        <w:keepNext w:val="false"/>
        <w:keepLines w:val="false"/>
        <w:pageBreakBefore w:val="false"/>
        <w:widowControl w:val="false"/>
        <w:numPr>
          <w:ilvl w:val="0"/>
          <w:numId w:val="0"/>
        </w:numPr>
        <w:kinsoku/>
        <w:wordWrap/>
        <w:overflowPunct/>
        <w:topLinePunct w:val="false"/>
        <w:autoSpaceDE/>
        <w:autoSpaceDN/>
        <w:bidi w:val="false"/>
        <w:adjustRightInd/>
        <w:snapToGrid/>
        <w:spacing w:lineRule="exact" w:line="560"/>
        <w:ind w:firstLine="480" w:firstLineChars="200"/>
        <w:textAlignment w:val="auto"/>
        <w:rPr>
          <w:rFonts w:ascii="仿宋" w:cs="仿宋" w:eastAsia="仿宋" w:hAnsi="仿宋" w:hint="eastAsia"/>
          <w:b w:val="false"/>
          <w:bCs w:val="false"/>
          <w:color w:val="auto"/>
          <w:sz w:val="24"/>
          <w:szCs w:val="24"/>
          <w:highlight w:val="none"/>
          <w:lang w:val="zh-CN" w:eastAsia="zh-CN"/>
        </w:rPr>
      </w:pPr>
      <w:r>
        <w:rPr>
          <w:rFonts w:ascii="仿宋" w:cs="仿宋" w:eastAsia="仿宋" w:hAnsi="仿宋" w:hint="eastAsia"/>
          <w:b w:val="false"/>
          <w:bCs w:val="false"/>
          <w:color w:val="auto"/>
          <w:sz w:val="24"/>
          <w:szCs w:val="24"/>
          <w:highlight w:val="none"/>
          <w:lang w:val="en-US" w:eastAsia="zh-CN"/>
        </w:rPr>
        <w:t>1、</w:t>
      </w:r>
      <w:r>
        <w:rPr>
          <w:rFonts w:ascii="仿宋" w:cs="仿宋" w:eastAsia="仿宋" w:hAnsi="仿宋" w:hint="eastAsia"/>
          <w:b w:val="false"/>
          <w:bCs w:val="false"/>
          <w:color w:val="auto"/>
          <w:sz w:val="24"/>
          <w:szCs w:val="24"/>
          <w:highlight w:val="none"/>
          <w:lang w:val="zh-CN" w:eastAsia="zh-CN"/>
        </w:rPr>
        <w:t>成交供应商在履行合同义务期间，应遵守国家有关法律、法规、维护采购单位的合法权益。</w:t>
      </w:r>
    </w:p>
    <w:p>
      <w:pPr>
        <w:pStyle w:val="style4392"/>
        <w:keepNext w:val="false"/>
        <w:keepLines w:val="false"/>
        <w:pageBreakBefore w:val="false"/>
        <w:widowControl w:val="false"/>
        <w:numPr>
          <w:ilvl w:val="0"/>
          <w:numId w:val="0"/>
        </w:numPr>
        <w:kinsoku/>
        <w:wordWrap/>
        <w:overflowPunct/>
        <w:topLinePunct w:val="false"/>
        <w:autoSpaceDE/>
        <w:autoSpaceDN/>
        <w:bidi w:val="false"/>
        <w:adjustRightInd/>
        <w:snapToGrid/>
        <w:spacing w:lineRule="exact" w:line="560"/>
        <w:ind w:firstLine="480" w:firstLineChars="200"/>
        <w:textAlignment w:val="auto"/>
        <w:rPr>
          <w:rFonts w:ascii="仿宋" w:cs="仿宋" w:eastAsia="仿宋" w:hAnsi="仿宋" w:hint="eastAsia"/>
          <w:b w:val="false"/>
          <w:bCs w:val="false"/>
          <w:color w:val="auto"/>
          <w:sz w:val="24"/>
          <w:szCs w:val="24"/>
          <w:highlight w:val="none"/>
          <w:lang w:val="zh-CN" w:eastAsia="zh-CN"/>
        </w:rPr>
      </w:pPr>
      <w:r>
        <w:rPr>
          <w:rStyle w:val="style4117"/>
          <w:rFonts w:ascii="仿宋" w:cs="仿宋" w:eastAsia="仿宋" w:hAnsi="仿宋" w:hint="eastAsia"/>
          <w:bCs/>
          <w:color w:val="auto"/>
          <w:sz w:val="24"/>
          <w:szCs w:val="24"/>
          <w:highlight w:val="none"/>
          <w:lang w:val="en-US" w:eastAsia="zh-CN"/>
        </w:rPr>
        <w:t>2、</w:t>
      </w:r>
      <w:r>
        <w:rPr>
          <w:rFonts w:ascii="仿宋" w:cs="仿宋" w:eastAsia="仿宋" w:hAnsi="仿宋" w:hint="eastAsia"/>
          <w:b w:val="false"/>
          <w:bCs w:val="false"/>
          <w:color w:val="auto"/>
          <w:sz w:val="24"/>
          <w:szCs w:val="24"/>
          <w:highlight w:val="none"/>
          <w:lang w:val="zh-CN" w:eastAsia="zh-CN"/>
        </w:rPr>
        <w:t>成交供应商应组建能够满足所投项目服务需要的项目组，按照工作范围和内容完成服务工作，并按约定向采购单位汇报工作进展。</w:t>
      </w:r>
    </w:p>
    <w:p>
      <w:pPr>
        <w:pStyle w:val="style4392"/>
        <w:keepNext w:val="false"/>
        <w:keepLines w:val="false"/>
        <w:pageBreakBefore w:val="false"/>
        <w:widowControl w:val="false"/>
        <w:numPr>
          <w:ilvl w:val="0"/>
          <w:numId w:val="0"/>
        </w:numPr>
        <w:kinsoku/>
        <w:wordWrap/>
        <w:overflowPunct/>
        <w:topLinePunct w:val="false"/>
        <w:autoSpaceDE/>
        <w:autoSpaceDN/>
        <w:bidi w:val="false"/>
        <w:adjustRightInd/>
        <w:snapToGrid/>
        <w:spacing w:lineRule="exact" w:line="560"/>
        <w:ind w:firstLine="480" w:firstLineChars="200"/>
        <w:textAlignment w:val="auto"/>
        <w:rPr>
          <w:rFonts w:ascii="仿宋" w:cs="仿宋" w:eastAsia="仿宋" w:hAnsi="仿宋" w:hint="eastAsia"/>
          <w:b w:val="false"/>
          <w:bCs w:val="false"/>
          <w:color w:val="92d050"/>
          <w:sz w:val="24"/>
          <w:szCs w:val="24"/>
          <w:highlight w:val="none"/>
          <w:lang w:val="zh-CN" w:eastAsia="zh-CN"/>
        </w:rPr>
      </w:pPr>
      <w:r>
        <w:rPr>
          <w:rStyle w:val="style4117"/>
          <w:rFonts w:ascii="仿宋" w:cs="仿宋" w:eastAsia="仿宋" w:hAnsi="仿宋" w:hint="eastAsia"/>
          <w:bCs/>
          <w:color w:val="auto"/>
          <w:sz w:val="24"/>
          <w:szCs w:val="24"/>
          <w:highlight w:val="none"/>
          <w:lang w:val="en-US" w:eastAsia="zh-CN"/>
        </w:rPr>
        <w:t>3、</w:t>
      </w:r>
      <w:r>
        <w:rPr>
          <w:rFonts w:ascii="仿宋" w:cs="仿宋" w:eastAsia="仿宋" w:hAnsi="仿宋" w:hint="eastAsia"/>
          <w:b w:val="false"/>
          <w:bCs w:val="false"/>
          <w:color w:val="auto"/>
          <w:sz w:val="24"/>
          <w:szCs w:val="24"/>
          <w:highlight w:val="none"/>
          <w:lang w:val="zh-CN" w:eastAsia="zh-CN"/>
        </w:rPr>
        <w:t>成交供应商应自行承担项目实施过程中的安全责任，采购单位在任何情况下不承担任何责任，</w:t>
      </w:r>
      <w:r>
        <w:rPr>
          <w:rFonts w:ascii="仿宋" w:cs="仿宋" w:eastAsia="仿宋" w:hAnsi="仿宋" w:hint="eastAsia"/>
          <w:b w:val="false"/>
          <w:bCs w:val="false"/>
          <w:color w:val="auto"/>
          <w:sz w:val="24"/>
          <w:szCs w:val="24"/>
          <w:highlight w:val="none"/>
          <w:lang w:val="en-US" w:eastAsia="zh-CN"/>
        </w:rPr>
        <w:t>并在合同内明确安全协议内容并签订</w:t>
      </w:r>
      <w:r>
        <w:rPr>
          <w:rFonts w:ascii="仿宋" w:cs="仿宋" w:eastAsia="仿宋" w:hAnsi="仿宋" w:hint="eastAsia"/>
          <w:b w:val="false"/>
          <w:bCs w:val="false"/>
          <w:color w:val="auto"/>
          <w:sz w:val="24"/>
          <w:szCs w:val="24"/>
          <w:highlight w:val="none"/>
          <w:lang w:val="zh-CN" w:eastAsia="zh-CN"/>
        </w:rPr>
        <w:t>。</w:t>
      </w:r>
    </w:p>
    <w:p>
      <w:pPr>
        <w:pStyle w:val="style4392"/>
        <w:keepNext w:val="false"/>
        <w:keepLines w:val="false"/>
        <w:pageBreakBefore w:val="false"/>
        <w:widowControl w:val="false"/>
        <w:numPr>
          <w:ilvl w:val="0"/>
          <w:numId w:val="0"/>
        </w:numPr>
        <w:kinsoku/>
        <w:wordWrap/>
        <w:overflowPunct/>
        <w:topLinePunct w:val="false"/>
        <w:autoSpaceDE/>
        <w:autoSpaceDN/>
        <w:bidi w:val="false"/>
        <w:adjustRightInd/>
        <w:snapToGrid/>
        <w:spacing w:lineRule="exact" w:line="560"/>
        <w:ind w:firstLine="480" w:firstLineChars="200"/>
        <w:textAlignment w:val="auto"/>
        <w:rPr>
          <w:rFonts w:ascii="仿宋" w:cs="仿宋" w:eastAsia="仿宋" w:hAnsi="仿宋" w:hint="eastAsia"/>
          <w:b w:val="false"/>
          <w:bCs w:val="false"/>
          <w:color w:val="auto"/>
          <w:sz w:val="24"/>
          <w:szCs w:val="24"/>
          <w:highlight w:val="none"/>
          <w:lang w:val="en-US" w:eastAsia="zh-CN"/>
        </w:rPr>
      </w:pPr>
      <w:r>
        <w:rPr>
          <w:rStyle w:val="style4117"/>
          <w:rFonts w:ascii="仿宋" w:cs="仿宋" w:eastAsia="仿宋" w:hAnsi="仿宋" w:hint="eastAsia"/>
          <w:bCs/>
          <w:color w:val="auto"/>
          <w:sz w:val="24"/>
          <w:szCs w:val="24"/>
          <w:highlight w:val="none"/>
          <w:lang w:val="en-US" w:eastAsia="zh-CN"/>
        </w:rPr>
        <w:t>4、</w:t>
      </w:r>
      <w:r>
        <w:rPr>
          <w:rFonts w:ascii="仿宋" w:cs="仿宋" w:eastAsia="仿宋" w:hAnsi="仿宋" w:hint="eastAsia"/>
          <w:b w:val="false"/>
          <w:bCs w:val="false"/>
          <w:color w:val="auto"/>
          <w:sz w:val="24"/>
          <w:szCs w:val="24"/>
          <w:highlight w:val="none"/>
          <w:lang w:val="zh-CN" w:eastAsia="zh-CN"/>
        </w:rPr>
        <w:t>采购单位若需要成交供应商做好相关服务和配合工作的，成交供应商应立即响应，半小时之内到现场对存在问题进行处理，并提出相应防范措施，并按要求及时做好服务和配合工作。</w:t>
      </w:r>
    </w:p>
    <w:p>
      <w:pPr>
        <w:pStyle w:val="style4392"/>
        <w:keepNext w:val="false"/>
        <w:keepLines w:val="false"/>
        <w:pageBreakBefore w:val="false"/>
        <w:widowControl w:val="false"/>
        <w:numPr>
          <w:ilvl w:val="0"/>
          <w:numId w:val="0"/>
        </w:numPr>
        <w:kinsoku/>
        <w:wordWrap/>
        <w:overflowPunct/>
        <w:topLinePunct w:val="false"/>
        <w:autoSpaceDE/>
        <w:autoSpaceDN/>
        <w:bidi w:val="false"/>
        <w:adjustRightInd/>
        <w:snapToGrid/>
        <w:spacing w:lineRule="exact" w:line="560"/>
        <w:ind w:firstLine="480" w:firstLineChars="200"/>
        <w:textAlignment w:val="auto"/>
        <w:rPr>
          <w:rFonts w:ascii="仿宋" w:cs="仿宋" w:eastAsia="仿宋" w:hAnsi="仿宋" w:hint="eastAsia"/>
          <w:b w:val="false"/>
          <w:bCs w:val="false"/>
          <w:color w:val="auto"/>
          <w:sz w:val="24"/>
          <w:szCs w:val="24"/>
          <w:highlight w:val="none"/>
          <w:lang w:val="en-US" w:eastAsia="zh-CN"/>
        </w:rPr>
      </w:pPr>
      <w:r>
        <w:rPr>
          <w:rFonts w:ascii="仿宋" w:cs="仿宋" w:eastAsia="仿宋" w:hAnsi="仿宋" w:hint="eastAsia"/>
          <w:b w:val="false"/>
          <w:bCs w:val="false"/>
          <w:color w:val="auto"/>
          <w:sz w:val="24"/>
          <w:szCs w:val="24"/>
          <w:highlight w:val="none"/>
          <w:lang w:val="en-US" w:eastAsia="zh-CN"/>
        </w:rPr>
        <w:t>5、服务期内成交供应商所属人员、车辆如发生各种意外事故（包括给第三方造成损害）全部责任由成交供应商自行承担，依照法律法规妥善处理，采购人概不负责。</w:t>
      </w:r>
    </w:p>
    <w:p>
      <w:pPr>
        <w:pStyle w:val="style4392"/>
        <w:keepNext w:val="false"/>
        <w:keepLines w:val="false"/>
        <w:pageBreakBefore w:val="false"/>
        <w:widowControl w:val="false"/>
        <w:numPr>
          <w:ilvl w:val="0"/>
          <w:numId w:val="0"/>
        </w:numPr>
        <w:kinsoku/>
        <w:wordWrap/>
        <w:overflowPunct/>
        <w:topLinePunct w:val="false"/>
        <w:autoSpaceDE/>
        <w:autoSpaceDN/>
        <w:bidi w:val="false"/>
        <w:adjustRightInd/>
        <w:snapToGrid/>
        <w:spacing w:lineRule="exact" w:line="560"/>
        <w:ind w:firstLine="480" w:firstLineChars="200"/>
        <w:textAlignment w:val="auto"/>
        <w:rPr>
          <w:rFonts w:ascii="仿宋" w:cs="仿宋" w:eastAsia="仿宋" w:hAnsi="仿宋" w:hint="eastAsia"/>
          <w:b w:val="false"/>
          <w:bCs w:val="false"/>
          <w:color w:val="auto"/>
          <w:sz w:val="24"/>
          <w:szCs w:val="24"/>
          <w:highlight w:val="none"/>
          <w:lang w:val="zh-CN" w:eastAsia="zh-CN"/>
        </w:rPr>
      </w:pPr>
      <w:r>
        <w:rPr>
          <w:rFonts w:ascii="仿宋" w:cs="仿宋" w:eastAsia="仿宋" w:hAnsi="仿宋" w:hint="eastAsia"/>
          <w:b w:val="false"/>
          <w:bCs w:val="false"/>
          <w:color w:val="auto"/>
          <w:sz w:val="24"/>
          <w:szCs w:val="24"/>
          <w:highlight w:val="none"/>
          <w:lang w:val="en-US" w:eastAsia="zh-CN"/>
        </w:rPr>
        <w:t>五</w:t>
      </w:r>
      <w:r>
        <w:rPr>
          <w:rFonts w:ascii="仿宋" w:cs="仿宋" w:eastAsia="仿宋" w:hAnsi="仿宋" w:hint="eastAsia"/>
          <w:b w:val="false"/>
          <w:bCs w:val="false"/>
          <w:color w:val="auto"/>
          <w:sz w:val="24"/>
          <w:szCs w:val="24"/>
          <w:highlight w:val="none"/>
          <w:lang w:val="zh-CN" w:eastAsia="zh-CN"/>
        </w:rPr>
        <w:t>、验收</w:t>
      </w:r>
    </w:p>
    <w:p>
      <w:pPr>
        <w:pStyle w:val="style0"/>
        <w:snapToGrid w:val="false"/>
        <w:spacing w:lineRule="exact" w:line="500"/>
        <w:ind w:right="-289" w:firstLine="480" w:firstLineChars="200"/>
        <w:textAlignment w:val="bottom"/>
        <w:rPr>
          <w:rStyle w:val="style4117"/>
          <w:rFonts w:ascii="仿宋" w:cs="仿宋" w:eastAsia="仿宋" w:hAnsi="仿宋" w:hint="eastAsia"/>
          <w:bCs/>
          <w:color w:val="auto"/>
          <w:sz w:val="24"/>
          <w:szCs w:val="24"/>
          <w:highlight w:val="none"/>
          <w:u w:val="none"/>
          <w:lang w:val="zh-CN" w:eastAsia="zh-CN"/>
        </w:rPr>
      </w:pPr>
      <w:r>
        <w:rPr>
          <w:rStyle w:val="style4117"/>
          <w:rFonts w:ascii="仿宋" w:cs="仿宋" w:eastAsia="仿宋" w:hAnsi="仿宋" w:hint="eastAsia"/>
          <w:bCs/>
          <w:color w:val="auto"/>
          <w:sz w:val="24"/>
          <w:szCs w:val="24"/>
          <w:highlight w:val="none"/>
          <w:u w:val="none"/>
          <w:lang w:val="zh-CN" w:eastAsia="zh-CN"/>
        </w:rPr>
        <w:t>1、成交供应商应根据竞争性磋商文件要求提供服务，采购单位按照竞争性磋商文件要求验收。</w:t>
      </w:r>
    </w:p>
    <w:p>
      <w:pPr>
        <w:pStyle w:val="style0"/>
        <w:snapToGrid w:val="false"/>
        <w:spacing w:lineRule="exact" w:line="500"/>
        <w:ind w:right="-289" w:firstLine="480" w:firstLineChars="200"/>
        <w:textAlignment w:val="bottom"/>
        <w:rPr>
          <w:rStyle w:val="style4117"/>
          <w:rFonts w:ascii="仿宋" w:cs="仿宋" w:eastAsia="仿宋" w:hAnsi="仿宋" w:hint="eastAsia"/>
          <w:bCs/>
          <w:color w:val="auto"/>
          <w:sz w:val="24"/>
          <w:szCs w:val="24"/>
          <w:highlight w:val="none"/>
          <w:u w:val="none"/>
          <w:lang w:val="zh-CN" w:eastAsia="zh-CN"/>
        </w:rPr>
      </w:pPr>
      <w:r>
        <w:rPr>
          <w:rStyle w:val="style4117"/>
          <w:rFonts w:ascii="仿宋" w:cs="仿宋" w:eastAsia="仿宋" w:hAnsi="仿宋" w:hint="eastAsia"/>
          <w:bCs/>
          <w:color w:val="auto"/>
          <w:sz w:val="24"/>
          <w:szCs w:val="24"/>
          <w:highlight w:val="none"/>
          <w:u w:val="none"/>
          <w:lang w:val="zh-CN" w:eastAsia="zh-CN"/>
        </w:rPr>
        <w:t>2、验收标准应符合国家、地方、行业的有关标准。</w:t>
      </w:r>
    </w:p>
    <w:p>
      <w:pPr>
        <w:pStyle w:val="style0"/>
        <w:snapToGrid w:val="false"/>
        <w:spacing w:lineRule="exact" w:line="500"/>
        <w:ind w:right="-289" w:firstLine="480" w:firstLineChars="200"/>
        <w:textAlignment w:val="bottom"/>
        <w:rPr>
          <w:rFonts w:hint="eastAsia"/>
        </w:rPr>
      </w:pPr>
      <w:r>
        <w:rPr>
          <w:rStyle w:val="style4117"/>
          <w:rFonts w:ascii="仿宋" w:cs="仿宋" w:eastAsia="仿宋" w:hAnsi="仿宋" w:hint="eastAsia"/>
          <w:bCs/>
          <w:color w:val="auto"/>
          <w:sz w:val="24"/>
          <w:szCs w:val="24"/>
          <w:highlight w:val="none"/>
          <w:u w:val="none"/>
          <w:lang w:val="en-US" w:eastAsia="zh-CN"/>
        </w:rPr>
        <w:t>3</w:t>
      </w:r>
      <w:r>
        <w:rPr>
          <w:rStyle w:val="style4117"/>
          <w:rFonts w:ascii="仿宋" w:cs="仿宋" w:eastAsia="仿宋" w:hAnsi="仿宋" w:hint="eastAsia"/>
          <w:bCs/>
          <w:color w:val="auto"/>
          <w:sz w:val="24"/>
          <w:szCs w:val="24"/>
          <w:highlight w:val="none"/>
          <w:u w:val="none"/>
          <w:lang w:val="zh-CN" w:eastAsia="zh-CN"/>
        </w:rPr>
        <w:t>、验收费用由成交供应商承担。</w:t>
      </w:r>
    </w:p>
    <w:p>
      <w:pPr>
        <w:pStyle w:val="style78"/>
        <w:ind w:left="0" w:leftChars="0" w:firstLine="0" w:firstLineChars="0"/>
        <w:rPr>
          <w:rFonts w:hint="eastAsia"/>
        </w:rPr>
      </w:pPr>
    </w:p>
    <w:p>
      <w:pPr>
        <w:pStyle w:val="style0"/>
        <w:rPr>
          <w:rFonts w:hint="eastAsia"/>
        </w:rPr>
      </w:pPr>
    </w:p>
    <w:p>
      <w:pPr>
        <w:pStyle w:val="style0"/>
        <w:snapToGrid w:val="false"/>
        <w:spacing w:lineRule="auto" w:line="360"/>
        <w:jc w:val="center"/>
        <w:rPr>
          <w:rStyle w:val="style4166"/>
          <w:rFonts w:ascii="仿宋" w:cs="仿宋" w:eastAsia="仿宋" w:hAnsi="仿宋" w:hint="eastAsia"/>
          <w:color w:val="auto"/>
          <w:sz w:val="36"/>
          <w:highlight w:val="none"/>
        </w:rPr>
      </w:pPr>
      <w:r>
        <w:rPr>
          <w:rStyle w:val="style4166"/>
          <w:rFonts w:ascii="仿宋" w:cs="仿宋" w:eastAsia="仿宋" w:hAnsi="仿宋" w:hint="eastAsia"/>
          <w:color w:val="auto"/>
          <w:sz w:val="36"/>
          <w:highlight w:val="none"/>
        </w:rPr>
        <w:t>第七章  财务结算</w:t>
      </w:r>
    </w:p>
    <w:p>
      <w:pPr>
        <w:pStyle w:val="style0"/>
        <w:snapToGrid w:val="false"/>
        <w:spacing w:lineRule="exact" w:line="500"/>
        <w:ind w:right="-289" w:firstLine="241" w:firstLineChars="100"/>
        <w:textAlignment w:val="bottom"/>
        <w:rPr>
          <w:rStyle w:val="style4117"/>
          <w:rFonts w:ascii="仿宋" w:cs="仿宋" w:eastAsia="仿宋" w:hAnsi="仿宋" w:hint="eastAsia"/>
          <w:b/>
          <w:bCs w:val="false"/>
          <w:color w:val="auto"/>
          <w:sz w:val="24"/>
          <w:szCs w:val="24"/>
          <w:highlight w:val="none"/>
          <w:lang w:val="zh-CN" w:eastAsia="zh-CN"/>
        </w:rPr>
      </w:pPr>
      <w:r>
        <w:rPr>
          <w:rStyle w:val="style4117"/>
          <w:rFonts w:ascii="仿宋" w:cs="仿宋" w:eastAsia="仿宋" w:hAnsi="仿宋" w:hint="eastAsia"/>
          <w:b/>
          <w:bCs w:val="false"/>
          <w:color w:val="auto"/>
          <w:sz w:val="24"/>
          <w:szCs w:val="24"/>
          <w:highlight w:val="none"/>
          <w:lang w:val="zh-CN" w:eastAsia="zh-CN"/>
        </w:rPr>
        <w:t>一、项目款的结算</w:t>
      </w:r>
    </w:p>
    <w:p>
      <w:pPr>
        <w:pStyle w:val="style0"/>
        <w:snapToGrid w:val="false"/>
        <w:spacing w:lineRule="exact" w:line="500"/>
        <w:ind w:right="-289" w:firstLine="480" w:firstLineChars="200"/>
        <w:textAlignment w:val="bottom"/>
        <w:rPr>
          <w:rFonts w:ascii="仿宋" w:cs="仿宋" w:eastAsia="仿宋" w:hAnsi="仿宋" w:hint="eastAsia"/>
          <w:color w:val="auto"/>
          <w:sz w:val="24"/>
          <w:szCs w:val="24"/>
          <w:highlight w:val="none"/>
          <w:lang w:val="en-US" w:eastAsia="zh-CN"/>
        </w:rPr>
      </w:pPr>
      <w:r>
        <w:rPr>
          <w:rFonts w:ascii="仿宋" w:cs="仿宋" w:eastAsia="仿宋" w:hAnsi="仿宋" w:hint="eastAsia"/>
          <w:color w:val="auto"/>
          <w:sz w:val="24"/>
          <w:szCs w:val="24"/>
          <w:highlight w:val="none"/>
          <w:lang w:val="en-US" w:eastAsia="zh-CN"/>
        </w:rPr>
        <w:t>采购单位根据合同、磋商响应文件等资料进行验收。</w:t>
      </w:r>
    </w:p>
    <w:p>
      <w:pPr>
        <w:pStyle w:val="style1"/>
        <w:numPr>
          <w:ilvl w:val="0"/>
          <w:numId w:val="0"/>
        </w:numPr>
        <w:ind w:leftChars="0" w:firstLine="240" w:firstLineChars="100"/>
        <w:jc w:val="left"/>
        <w:rPr>
          <w:rFonts w:ascii="仿宋" w:cs="仿宋" w:eastAsia="仿宋" w:hAnsi="仿宋" w:hint="eastAsia"/>
          <w:b w:val="false"/>
          <w:color w:val="auto"/>
          <w:sz w:val="24"/>
          <w:szCs w:val="24"/>
          <w:highlight w:val="none"/>
          <w:lang w:val="en-US" w:bidi="ar-SA" w:eastAsia="zh-CN"/>
        </w:rPr>
      </w:pPr>
      <w:r>
        <w:rPr>
          <w:rFonts w:ascii="仿宋" w:cs="仿宋" w:eastAsia="仿宋" w:hAnsi="仿宋" w:hint="eastAsia"/>
          <w:b w:val="false"/>
          <w:color w:val="auto"/>
          <w:sz w:val="24"/>
          <w:szCs w:val="24"/>
          <w:highlight w:val="none"/>
          <w:lang w:val="en-US" w:bidi="ar-SA" w:eastAsia="zh-CN"/>
        </w:rPr>
        <w:t>按每季度</w:t>
      </w:r>
      <w:r>
        <w:rPr>
          <w:rFonts w:ascii="仿宋" w:cs="仿宋" w:eastAsia="仿宋" w:hAnsi="仿宋" w:hint="eastAsia"/>
          <w:b w:val="false"/>
          <w:color w:val="auto"/>
          <w:sz w:val="24"/>
          <w:szCs w:val="24"/>
          <w:highlight w:val="none"/>
          <w:lang w:val="zh-CN" w:bidi="ar-SA" w:eastAsia="zh-CN"/>
        </w:rPr>
        <w:t>通过验收后</w:t>
      </w:r>
      <w:r>
        <w:rPr>
          <w:rFonts w:ascii="仿宋" w:cs="仿宋" w:eastAsia="仿宋" w:hAnsi="仿宋" w:hint="eastAsia"/>
          <w:b w:val="false"/>
          <w:color w:val="auto"/>
          <w:sz w:val="24"/>
          <w:szCs w:val="24"/>
          <w:highlight w:val="none"/>
          <w:lang w:val="en-US" w:bidi="ar-SA" w:eastAsia="zh-CN"/>
        </w:rPr>
        <w:t>实际完成的工程量及项目案件的数量经采购单位认可按实结算支付给成交供应商，成交供应商如果出现超时、返工、质量不符合要求等情况的，则该件款项不予支付。造成重大恶劣影响的每次扣除2000元履约保证金，造成重大恶劣影响的超过3次的采购单位有权单方面解除合同。</w:t>
      </w:r>
    </w:p>
    <w:p>
      <w:pPr>
        <w:pStyle w:val="style1"/>
        <w:numPr>
          <w:ilvl w:val="0"/>
          <w:numId w:val="0"/>
        </w:numPr>
        <w:ind w:leftChars="0" w:firstLine="240" w:firstLineChars="100"/>
        <w:jc w:val="left"/>
        <w:rPr>
          <w:rStyle w:val="style4117"/>
          <w:rFonts w:ascii="仿宋" w:cs="仿宋" w:eastAsia="仿宋" w:hAnsi="仿宋" w:hint="eastAsia"/>
          <w:bCs/>
          <w:color w:val="auto"/>
          <w:sz w:val="24"/>
          <w:szCs w:val="24"/>
          <w:highlight w:val="none"/>
          <w:lang w:val="en-US" w:eastAsia="zh-CN"/>
        </w:rPr>
      </w:pPr>
      <w:r>
        <w:rPr>
          <w:rFonts w:ascii="仿宋" w:cs="仿宋" w:eastAsia="仿宋" w:hAnsi="仿宋" w:hint="eastAsia"/>
          <w:b w:val="false"/>
          <w:color w:val="auto"/>
          <w:sz w:val="24"/>
          <w:szCs w:val="24"/>
          <w:highlight w:val="none"/>
          <w:lang w:val="en-US" w:bidi="ar-SA" w:eastAsia="zh-CN"/>
        </w:rPr>
        <w:t>成交供应商在每季度末将结款申请1份、发票原件（当期应付金额）及复印件1份、合同复印件1份和经采购单位验收确认的《验收反馈表》提交采购单位，由采购单位在次月20日以后向成交供应商支付结算当期项目款。</w:t>
      </w:r>
    </w:p>
    <w:p>
      <w:pPr>
        <w:pStyle w:val="style1"/>
        <w:numPr>
          <w:ilvl w:val="0"/>
          <w:numId w:val="0"/>
        </w:numPr>
        <w:ind w:leftChars="0" w:firstLine="241" w:firstLineChars="100"/>
        <w:jc w:val="left"/>
        <w:rPr>
          <w:rStyle w:val="style4117"/>
          <w:rFonts w:ascii="仿宋" w:cs="仿宋" w:eastAsia="仿宋" w:hAnsi="仿宋" w:hint="eastAsia"/>
          <w:bCs/>
          <w:color w:val="auto"/>
          <w:sz w:val="24"/>
          <w:szCs w:val="24"/>
          <w:highlight w:val="none"/>
          <w:lang w:val="en-US" w:eastAsia="zh-CN"/>
        </w:rPr>
      </w:pPr>
      <w:r>
        <w:rPr>
          <w:rStyle w:val="style4117"/>
          <w:rFonts w:ascii="仿宋" w:cs="仿宋" w:eastAsia="仿宋" w:hAnsi="仿宋" w:hint="eastAsia"/>
          <w:bCs/>
          <w:color w:val="auto"/>
          <w:sz w:val="24"/>
          <w:szCs w:val="24"/>
          <w:highlight w:val="none"/>
          <w:lang w:val="en-US" w:eastAsia="zh-CN"/>
        </w:rPr>
        <w:t>二、履约保证金：</w:t>
      </w:r>
    </w:p>
    <w:p>
      <w:pPr>
        <w:pStyle w:val="style0"/>
        <w:snapToGrid w:val="false"/>
        <w:spacing w:lineRule="exact" w:line="500"/>
        <w:ind w:right="-289" w:firstLine="240" w:firstLineChars="100"/>
        <w:textAlignment w:val="bottom"/>
        <w:rPr>
          <w:rFonts w:ascii="仿宋" w:cs="仿宋" w:eastAsia="仿宋" w:hAnsi="仿宋" w:hint="default"/>
          <w:b w:val="false"/>
          <w:color w:val="auto"/>
          <w:sz w:val="24"/>
          <w:szCs w:val="24"/>
          <w:highlight w:val="none"/>
          <w:lang w:val="en-US" w:bidi="ar-SA" w:eastAsia="zh-CN"/>
        </w:rPr>
      </w:pPr>
      <w:r>
        <w:rPr>
          <w:rFonts w:ascii="仿宋" w:cs="仿宋" w:eastAsia="仿宋" w:hAnsi="仿宋" w:hint="default"/>
          <w:b w:val="false"/>
          <w:color w:val="auto"/>
          <w:sz w:val="24"/>
          <w:szCs w:val="24"/>
          <w:highlight w:val="none"/>
          <w:lang w:val="en-US" w:bidi="ar-SA" w:eastAsia="zh-CN"/>
        </w:rPr>
        <w:t>在正式合同签订生效之日起7个工作日内，由成交供应商缴纳30000元作为履约保证金至采购单位指定账户（可采用银行、保险公司出具保函形式提交）。履约结束后无质量、服务问题，由采购单位向成交供应商无息退还。因成交供应商的质量、服务问题等原因造成重大恶劣影响的每次扣除2000元履约保证金，造成重大恶劣影响的超过3次的采购单位有权单方面解除合同。</w:t>
      </w:r>
    </w:p>
    <w:p>
      <w:pPr>
        <w:pStyle w:val="style0"/>
        <w:pageBreakBefore w:val="false"/>
        <w:numPr>
          <w:ilvl w:val="0"/>
          <w:numId w:val="0"/>
        </w:numPr>
        <w:kinsoku/>
        <w:wordWrap/>
        <w:topLinePunct w:val="false"/>
        <w:autoSpaceDE w:val="false"/>
        <w:bidi w:val="false"/>
        <w:adjustRightInd w:val="false"/>
        <w:spacing w:lineRule="exact" w:line="480"/>
        <w:ind w:leftChars="0" w:right="0" w:rightChars="0"/>
        <w:jc w:val="center"/>
        <w:rPr>
          <w:rStyle w:val="style4166"/>
          <w:rFonts w:ascii="仿宋" w:cs="仿宋" w:eastAsia="仿宋" w:hAnsi="仿宋" w:hint="eastAsia"/>
          <w:color w:val="auto"/>
          <w:sz w:val="36"/>
          <w:szCs w:val="36"/>
          <w:highlight w:val="none"/>
        </w:rPr>
      </w:pPr>
    </w:p>
    <w:p>
      <w:pPr>
        <w:pStyle w:val="style0"/>
        <w:pageBreakBefore w:val="false"/>
        <w:numPr>
          <w:ilvl w:val="0"/>
          <w:numId w:val="0"/>
        </w:numPr>
        <w:kinsoku/>
        <w:wordWrap/>
        <w:topLinePunct w:val="false"/>
        <w:autoSpaceDE w:val="false"/>
        <w:bidi w:val="false"/>
        <w:adjustRightInd w:val="false"/>
        <w:spacing w:lineRule="exact" w:line="480"/>
        <w:ind w:leftChars="0" w:right="0" w:rightChars="0"/>
        <w:jc w:val="center"/>
        <w:rPr>
          <w:rStyle w:val="style4166"/>
          <w:rFonts w:ascii="仿宋" w:cs="仿宋" w:eastAsia="仿宋" w:hAnsi="仿宋" w:hint="eastAsia"/>
          <w:color w:val="auto"/>
          <w:sz w:val="36"/>
          <w:szCs w:val="36"/>
          <w:highlight w:val="none"/>
        </w:rPr>
      </w:pPr>
    </w:p>
    <w:p>
      <w:pPr>
        <w:pStyle w:val="style0"/>
        <w:pageBreakBefore w:val="false"/>
        <w:numPr>
          <w:ilvl w:val="0"/>
          <w:numId w:val="0"/>
        </w:numPr>
        <w:kinsoku/>
        <w:wordWrap/>
        <w:topLinePunct w:val="false"/>
        <w:autoSpaceDE w:val="false"/>
        <w:bidi w:val="false"/>
        <w:adjustRightInd w:val="false"/>
        <w:spacing w:lineRule="exact" w:line="480"/>
        <w:ind w:leftChars="0" w:right="0" w:rightChars="0"/>
        <w:jc w:val="center"/>
        <w:rPr>
          <w:rStyle w:val="style4166"/>
          <w:rFonts w:ascii="仿宋" w:cs="仿宋" w:eastAsia="仿宋" w:hAnsi="仿宋" w:hint="eastAsia"/>
          <w:color w:val="auto"/>
          <w:sz w:val="36"/>
          <w:szCs w:val="36"/>
          <w:highlight w:val="none"/>
        </w:rPr>
      </w:pPr>
    </w:p>
    <w:p>
      <w:pPr>
        <w:pStyle w:val="style0"/>
        <w:pageBreakBefore w:val="false"/>
        <w:numPr>
          <w:ilvl w:val="0"/>
          <w:numId w:val="0"/>
        </w:numPr>
        <w:kinsoku/>
        <w:wordWrap/>
        <w:topLinePunct w:val="false"/>
        <w:autoSpaceDE w:val="false"/>
        <w:bidi w:val="false"/>
        <w:adjustRightInd w:val="false"/>
        <w:spacing w:lineRule="exact" w:line="480"/>
        <w:ind w:leftChars="0" w:right="0" w:rightChars="0"/>
        <w:jc w:val="center"/>
        <w:rPr>
          <w:rStyle w:val="style4166"/>
          <w:rFonts w:ascii="仿宋" w:cs="仿宋" w:eastAsia="仿宋" w:hAnsi="仿宋" w:hint="eastAsia"/>
          <w:color w:val="auto"/>
          <w:sz w:val="36"/>
          <w:szCs w:val="36"/>
          <w:highlight w:val="none"/>
        </w:rPr>
      </w:pPr>
    </w:p>
    <w:p>
      <w:pPr>
        <w:pStyle w:val="style0"/>
        <w:pageBreakBefore w:val="false"/>
        <w:numPr>
          <w:ilvl w:val="0"/>
          <w:numId w:val="0"/>
        </w:numPr>
        <w:kinsoku/>
        <w:wordWrap/>
        <w:topLinePunct w:val="false"/>
        <w:autoSpaceDE w:val="false"/>
        <w:bidi w:val="false"/>
        <w:adjustRightInd w:val="false"/>
        <w:spacing w:lineRule="exact" w:line="480"/>
        <w:ind w:leftChars="0" w:right="0" w:rightChars="0"/>
        <w:jc w:val="center"/>
        <w:rPr>
          <w:rStyle w:val="style4166"/>
          <w:rFonts w:ascii="仿宋" w:cs="仿宋" w:eastAsia="仿宋" w:hAnsi="仿宋" w:hint="eastAsia"/>
          <w:color w:val="auto"/>
          <w:sz w:val="36"/>
          <w:szCs w:val="36"/>
          <w:highlight w:val="none"/>
        </w:rPr>
      </w:pPr>
    </w:p>
    <w:p>
      <w:pPr>
        <w:pStyle w:val="style0"/>
        <w:pageBreakBefore w:val="false"/>
        <w:numPr>
          <w:ilvl w:val="0"/>
          <w:numId w:val="0"/>
        </w:numPr>
        <w:kinsoku/>
        <w:wordWrap/>
        <w:topLinePunct w:val="false"/>
        <w:autoSpaceDE w:val="false"/>
        <w:bidi w:val="false"/>
        <w:adjustRightInd w:val="false"/>
        <w:spacing w:lineRule="exact" w:line="480"/>
        <w:ind w:leftChars="0" w:right="0" w:rightChars="0"/>
        <w:jc w:val="center"/>
        <w:rPr>
          <w:rStyle w:val="style4166"/>
          <w:rFonts w:ascii="仿宋" w:cs="仿宋" w:eastAsia="仿宋" w:hAnsi="仿宋" w:hint="eastAsia"/>
          <w:color w:val="auto"/>
          <w:sz w:val="36"/>
          <w:szCs w:val="36"/>
          <w:highlight w:val="none"/>
        </w:rPr>
      </w:pPr>
    </w:p>
    <w:p>
      <w:pPr>
        <w:pStyle w:val="style0"/>
        <w:pageBreakBefore w:val="false"/>
        <w:numPr>
          <w:ilvl w:val="0"/>
          <w:numId w:val="0"/>
        </w:numPr>
        <w:kinsoku/>
        <w:wordWrap/>
        <w:topLinePunct w:val="false"/>
        <w:autoSpaceDE w:val="false"/>
        <w:bidi w:val="false"/>
        <w:adjustRightInd w:val="false"/>
        <w:spacing w:lineRule="exact" w:line="480"/>
        <w:ind w:leftChars="0" w:right="0" w:rightChars="0"/>
        <w:jc w:val="center"/>
        <w:rPr>
          <w:rStyle w:val="style4166"/>
          <w:rFonts w:ascii="仿宋" w:cs="仿宋" w:eastAsia="仿宋" w:hAnsi="仿宋" w:hint="eastAsia"/>
          <w:color w:val="auto"/>
          <w:sz w:val="36"/>
          <w:szCs w:val="36"/>
          <w:highlight w:val="none"/>
        </w:rPr>
      </w:pPr>
    </w:p>
    <w:p>
      <w:pPr>
        <w:pStyle w:val="style0"/>
        <w:pageBreakBefore w:val="false"/>
        <w:numPr>
          <w:ilvl w:val="0"/>
          <w:numId w:val="0"/>
        </w:numPr>
        <w:kinsoku/>
        <w:wordWrap/>
        <w:topLinePunct w:val="false"/>
        <w:autoSpaceDE w:val="false"/>
        <w:bidi w:val="false"/>
        <w:adjustRightInd w:val="false"/>
        <w:spacing w:lineRule="exact" w:line="480"/>
        <w:ind w:leftChars="0" w:right="0" w:rightChars="0"/>
        <w:jc w:val="center"/>
        <w:rPr>
          <w:rStyle w:val="style4166"/>
          <w:rFonts w:ascii="仿宋" w:cs="仿宋" w:eastAsia="仿宋" w:hAnsi="仿宋" w:hint="eastAsia"/>
          <w:color w:val="auto"/>
          <w:sz w:val="36"/>
          <w:szCs w:val="36"/>
          <w:highlight w:val="none"/>
        </w:rPr>
      </w:pPr>
    </w:p>
    <w:p>
      <w:pPr>
        <w:pStyle w:val="style0"/>
        <w:pageBreakBefore w:val="false"/>
        <w:numPr>
          <w:ilvl w:val="0"/>
          <w:numId w:val="0"/>
        </w:numPr>
        <w:kinsoku/>
        <w:wordWrap/>
        <w:topLinePunct w:val="false"/>
        <w:autoSpaceDE w:val="false"/>
        <w:bidi w:val="false"/>
        <w:adjustRightInd w:val="false"/>
        <w:spacing w:lineRule="exact" w:line="480"/>
        <w:ind w:leftChars="0" w:right="0" w:rightChars="0"/>
        <w:jc w:val="center"/>
        <w:rPr>
          <w:rStyle w:val="style4166"/>
          <w:rFonts w:ascii="仿宋" w:cs="仿宋" w:eastAsia="仿宋" w:hAnsi="仿宋" w:hint="eastAsia"/>
          <w:color w:val="auto"/>
          <w:sz w:val="36"/>
          <w:szCs w:val="36"/>
          <w:highlight w:val="none"/>
        </w:rPr>
      </w:pPr>
    </w:p>
    <w:p>
      <w:pPr>
        <w:pStyle w:val="style0"/>
        <w:pageBreakBefore w:val="false"/>
        <w:numPr>
          <w:ilvl w:val="0"/>
          <w:numId w:val="0"/>
        </w:numPr>
        <w:kinsoku/>
        <w:wordWrap/>
        <w:topLinePunct w:val="false"/>
        <w:autoSpaceDE w:val="false"/>
        <w:bidi w:val="false"/>
        <w:adjustRightInd w:val="false"/>
        <w:spacing w:lineRule="exact" w:line="480"/>
        <w:ind w:leftChars="0" w:right="0" w:rightChars="0"/>
        <w:jc w:val="center"/>
        <w:rPr>
          <w:rStyle w:val="style4166"/>
          <w:rFonts w:ascii="仿宋" w:cs="仿宋" w:eastAsia="仿宋" w:hAnsi="仿宋" w:hint="eastAsia"/>
          <w:color w:val="auto"/>
          <w:sz w:val="36"/>
          <w:szCs w:val="36"/>
          <w:highlight w:val="none"/>
        </w:rPr>
      </w:pPr>
    </w:p>
    <w:p>
      <w:pPr>
        <w:pStyle w:val="style0"/>
        <w:pageBreakBefore w:val="false"/>
        <w:numPr>
          <w:ilvl w:val="0"/>
          <w:numId w:val="0"/>
        </w:numPr>
        <w:kinsoku/>
        <w:wordWrap/>
        <w:topLinePunct w:val="false"/>
        <w:autoSpaceDE w:val="false"/>
        <w:bidi w:val="false"/>
        <w:adjustRightInd w:val="false"/>
        <w:spacing w:lineRule="exact" w:line="480"/>
        <w:ind w:leftChars="0" w:right="0" w:rightChars="0"/>
        <w:jc w:val="center"/>
        <w:rPr>
          <w:rStyle w:val="style4166"/>
          <w:rFonts w:ascii="仿宋" w:cs="仿宋" w:eastAsia="仿宋" w:hAnsi="仿宋" w:hint="eastAsia"/>
          <w:color w:val="auto"/>
          <w:sz w:val="36"/>
          <w:szCs w:val="36"/>
          <w:highlight w:val="none"/>
        </w:rPr>
      </w:pPr>
    </w:p>
    <w:p>
      <w:pPr>
        <w:pStyle w:val="style0"/>
        <w:pageBreakBefore w:val="false"/>
        <w:numPr>
          <w:ilvl w:val="0"/>
          <w:numId w:val="0"/>
        </w:numPr>
        <w:kinsoku/>
        <w:wordWrap/>
        <w:topLinePunct w:val="false"/>
        <w:autoSpaceDE w:val="false"/>
        <w:bidi w:val="false"/>
        <w:adjustRightInd w:val="false"/>
        <w:spacing w:lineRule="exact" w:line="480"/>
        <w:ind w:leftChars="0" w:right="0" w:rightChars="0"/>
        <w:jc w:val="center"/>
        <w:rPr>
          <w:rStyle w:val="style4166"/>
          <w:rFonts w:ascii="仿宋" w:cs="仿宋" w:eastAsia="仿宋" w:hAnsi="仿宋" w:hint="eastAsia"/>
          <w:color w:val="auto"/>
          <w:sz w:val="36"/>
          <w:szCs w:val="36"/>
          <w:highlight w:val="none"/>
        </w:rPr>
      </w:pPr>
    </w:p>
    <w:p>
      <w:pPr>
        <w:pStyle w:val="style0"/>
        <w:pageBreakBefore w:val="false"/>
        <w:numPr>
          <w:ilvl w:val="0"/>
          <w:numId w:val="0"/>
        </w:numPr>
        <w:kinsoku/>
        <w:wordWrap/>
        <w:topLinePunct w:val="false"/>
        <w:autoSpaceDE w:val="false"/>
        <w:bidi w:val="false"/>
        <w:adjustRightInd w:val="false"/>
        <w:spacing w:lineRule="exact" w:line="480"/>
        <w:ind w:leftChars="0" w:right="0" w:rightChars="0"/>
        <w:jc w:val="center"/>
        <w:rPr>
          <w:rStyle w:val="style4383"/>
          <w:rFonts w:ascii="仿宋" w:cs="仿宋" w:eastAsia="仿宋" w:hAnsi="仿宋" w:hint="eastAsia"/>
          <w:color w:val="auto"/>
          <w:sz w:val="36"/>
          <w:szCs w:val="36"/>
          <w:highlight w:val="none"/>
        </w:rPr>
      </w:pPr>
      <w:r>
        <w:rPr>
          <w:rStyle w:val="style4166"/>
          <w:rFonts w:ascii="仿宋" w:cs="仿宋" w:eastAsia="仿宋" w:hAnsi="仿宋" w:hint="eastAsia"/>
          <w:color w:val="auto"/>
          <w:sz w:val="36"/>
          <w:szCs w:val="36"/>
          <w:highlight w:val="none"/>
        </w:rPr>
        <w:t xml:space="preserve">第八章  </w:t>
      </w:r>
      <w:r>
        <w:rPr>
          <w:rStyle w:val="style4383"/>
          <w:rFonts w:ascii="仿宋" w:cs="仿宋" w:eastAsia="仿宋" w:hAnsi="仿宋" w:hint="eastAsia"/>
          <w:color w:val="auto"/>
          <w:sz w:val="36"/>
          <w:szCs w:val="36"/>
          <w:highlight w:val="none"/>
        </w:rPr>
        <w:t>采购合同</w:t>
      </w:r>
    </w:p>
    <w:p>
      <w:pPr>
        <w:pStyle w:val="style2"/>
        <w:pageBreakBefore w:val="false"/>
        <w:numPr>
          <w:ilvl w:val="0"/>
          <w:numId w:val="0"/>
        </w:numPr>
        <w:kinsoku/>
        <w:wordWrap/>
        <w:topLinePunct w:val="false"/>
        <w:bidi w:val="false"/>
        <w:spacing w:before="0" w:after="0" w:lineRule="exact" w:line="480"/>
        <w:ind w:left="0" w:leftChars="0" w:right="0" w:rightChars="0" w:firstLine="0" w:firstLineChars="0"/>
        <w:jc w:val="center"/>
        <w:rPr>
          <w:rFonts w:ascii="仿宋" w:cs="仿宋" w:eastAsia="仿宋" w:hAnsi="仿宋" w:hint="eastAsia"/>
          <w:color w:val="auto"/>
          <w:sz w:val="28"/>
          <w:szCs w:val="28"/>
          <w:highlight w:val="none"/>
        </w:rPr>
      </w:pPr>
      <w:r>
        <w:rPr>
          <w:rFonts w:ascii="仿宋" w:cs="仿宋" w:eastAsia="仿宋" w:hAnsi="仿宋" w:hint="eastAsia"/>
          <w:color w:val="auto"/>
          <w:sz w:val="28"/>
          <w:szCs w:val="28"/>
          <w:highlight w:val="none"/>
        </w:rPr>
        <w:t>合同编号：</w:t>
      </w:r>
    </w:p>
    <w:p>
      <w:pPr>
        <w:pStyle w:val="style90"/>
        <w:pageBreakBefore w:val="false"/>
        <w:kinsoku/>
        <w:wordWrap/>
        <w:topLinePunct w:val="false"/>
        <w:bidi w:val="false"/>
        <w:snapToGrid w:val="false"/>
        <w:spacing w:lineRule="exact" w:line="480"/>
        <w:ind w:left="0" w:leftChars="0" w:right="0" w:rightChars="0" w:firstLine="0" w:firstLineChars="0"/>
        <w:jc w:val="center"/>
        <w:rPr>
          <w:rFonts w:ascii="仿宋" w:cs="仿宋" w:eastAsia="仿宋" w:hAnsi="仿宋" w:hint="eastAsia"/>
          <w:b/>
          <w:color w:val="auto"/>
          <w:sz w:val="24"/>
          <w:szCs w:val="24"/>
          <w:highlight w:val="none"/>
        </w:rPr>
      </w:pPr>
      <w:r>
        <w:rPr>
          <w:rFonts w:ascii="仿宋" w:cs="仿宋" w:eastAsia="仿宋" w:hAnsi="仿宋" w:hint="eastAsia"/>
          <w:b/>
          <w:color w:val="auto"/>
          <w:sz w:val="24"/>
          <w:szCs w:val="24"/>
          <w:highlight w:val="none"/>
        </w:rPr>
        <w:t>（本合同为合同样稿，最终稿由双方协商后确定）</w:t>
      </w:r>
    </w:p>
    <w:p>
      <w:pPr>
        <w:pStyle w:val="style90"/>
        <w:snapToGrid w:val="false"/>
        <w:spacing w:lineRule="exact" w:line="440"/>
        <w:rPr>
          <w:rFonts w:ascii="仿宋" w:cs="仿宋" w:eastAsia="仿宋" w:hAnsi="仿宋" w:hint="eastAsia"/>
          <w:b/>
          <w:color w:val="auto"/>
          <w:sz w:val="24"/>
          <w:szCs w:val="24"/>
          <w:highlight w:val="none"/>
        </w:rPr>
      </w:pPr>
      <w:r>
        <w:rPr>
          <w:rFonts w:ascii="仿宋" w:cs="仿宋" w:eastAsia="仿宋" w:hAnsi="仿宋" w:hint="eastAsia"/>
          <w:b/>
          <w:color w:val="auto"/>
          <w:sz w:val="24"/>
          <w:szCs w:val="24"/>
          <w:highlight w:val="none"/>
        </w:rPr>
        <w:t>甲  方（</w:t>
      </w:r>
      <w:r>
        <w:rPr>
          <w:rFonts w:ascii="仿宋" w:cs="仿宋" w:eastAsia="仿宋" w:hAnsi="仿宋" w:hint="eastAsia"/>
          <w:b/>
          <w:color w:val="auto"/>
          <w:sz w:val="24"/>
          <w:szCs w:val="24"/>
          <w:highlight w:val="none"/>
          <w:lang w:eastAsia="zh-CN"/>
        </w:rPr>
        <w:t>采购</w:t>
      </w:r>
      <w:r>
        <w:rPr>
          <w:rFonts w:ascii="仿宋" w:cs="仿宋" w:eastAsia="仿宋" w:hAnsi="仿宋" w:hint="eastAsia"/>
          <w:b/>
          <w:color w:val="auto"/>
          <w:sz w:val="24"/>
          <w:szCs w:val="24"/>
          <w:highlight w:val="none"/>
          <w:lang w:val="en-US" w:eastAsia="zh-CN"/>
        </w:rPr>
        <w:t>方</w:t>
      </w:r>
      <w:r>
        <w:rPr>
          <w:rFonts w:ascii="仿宋" w:cs="仿宋" w:eastAsia="仿宋" w:hAnsi="仿宋" w:hint="eastAsia"/>
          <w:b/>
          <w:color w:val="auto"/>
          <w:sz w:val="24"/>
          <w:szCs w:val="24"/>
          <w:highlight w:val="none"/>
        </w:rPr>
        <w:t>）：</w:t>
      </w:r>
      <w:r>
        <w:rPr>
          <w:rFonts w:ascii="仿宋" w:cs="仿宋" w:eastAsia="仿宋" w:hAnsi="仿宋" w:hint="eastAsia"/>
          <w:b/>
          <w:color w:val="auto"/>
          <w:sz w:val="24"/>
          <w:szCs w:val="24"/>
          <w:highlight w:val="none"/>
          <w:lang w:eastAsia="zh-CN"/>
        </w:rPr>
        <w:t>建德市人民政府新安江街道办事处</w:t>
      </w:r>
      <w:r>
        <w:rPr>
          <w:rFonts w:ascii="仿宋" w:cs="仿宋" w:eastAsia="仿宋" w:hAnsi="仿宋" w:hint="eastAsia"/>
          <w:b/>
          <w:color w:val="auto"/>
          <w:sz w:val="24"/>
          <w:szCs w:val="24"/>
          <w:highlight w:val="none"/>
        </w:rPr>
        <w:t xml:space="preserve">                     </w:t>
      </w:r>
    </w:p>
    <w:p>
      <w:pPr>
        <w:pStyle w:val="style90"/>
        <w:snapToGrid w:val="false"/>
        <w:spacing w:lineRule="exact" w:line="440"/>
        <w:rPr>
          <w:rFonts w:ascii="仿宋" w:cs="仿宋" w:eastAsia="仿宋" w:hAnsi="仿宋" w:hint="eastAsia"/>
          <w:b/>
          <w:color w:val="auto"/>
          <w:sz w:val="24"/>
          <w:szCs w:val="24"/>
          <w:highlight w:val="none"/>
        </w:rPr>
      </w:pPr>
      <w:r>
        <w:rPr>
          <w:rFonts w:ascii="仿宋" w:cs="仿宋" w:eastAsia="仿宋" w:hAnsi="仿宋" w:hint="eastAsia"/>
          <w:b/>
          <w:color w:val="auto"/>
          <w:sz w:val="24"/>
          <w:szCs w:val="24"/>
          <w:highlight w:val="none"/>
        </w:rPr>
        <w:t>乙  方（</w:t>
      </w:r>
      <w:r>
        <w:rPr>
          <w:rFonts w:ascii="仿宋" w:cs="仿宋" w:eastAsia="仿宋" w:hAnsi="仿宋" w:hint="eastAsia"/>
          <w:b/>
          <w:color w:val="auto"/>
          <w:sz w:val="24"/>
          <w:szCs w:val="24"/>
          <w:highlight w:val="none"/>
          <w:lang w:val="en-US" w:eastAsia="zh-CN"/>
        </w:rPr>
        <w:t>供应方</w:t>
      </w:r>
      <w:r>
        <w:rPr>
          <w:rFonts w:ascii="仿宋" w:cs="仿宋" w:eastAsia="仿宋" w:hAnsi="仿宋" w:hint="eastAsia"/>
          <w:b/>
          <w:color w:val="auto"/>
          <w:sz w:val="24"/>
          <w:szCs w:val="24"/>
          <w:highlight w:val="none"/>
        </w:rPr>
        <w:t>）:</w:t>
      </w:r>
    </w:p>
    <w:p>
      <w:pPr>
        <w:pStyle w:val="style4386"/>
        <w:jc w:val="left"/>
        <w:rPr>
          <w:rFonts w:ascii="仿宋" w:cs="仿宋" w:eastAsia="仿宋" w:hAnsi="仿宋" w:hint="eastAsia"/>
          <w:color w:val="auto"/>
          <w:kern w:val="0"/>
          <w:sz w:val="24"/>
          <w:szCs w:val="24"/>
          <w:highlight w:val="none"/>
        </w:rPr>
      </w:pPr>
      <w:r>
        <w:rPr>
          <w:rFonts w:ascii="仿宋" w:cs="仿宋" w:eastAsia="仿宋" w:hAnsi="仿宋" w:hint="eastAsia"/>
          <w:b/>
          <w:color w:val="auto"/>
          <w:sz w:val="24"/>
          <w:szCs w:val="24"/>
          <w:highlight w:val="none"/>
          <w:lang w:val="en-US" w:eastAsia="zh-CN"/>
        </w:rPr>
        <w:t>见证方：杭州欣兴建设工程招标代理有限公司</w:t>
      </w:r>
      <w:r>
        <w:rPr>
          <w:rFonts w:ascii="仿宋" w:cs="仿宋" w:eastAsia="仿宋" w:hAnsi="仿宋" w:hint="eastAsia"/>
          <w:color w:val="auto"/>
          <w:kern w:val="0"/>
          <w:sz w:val="24"/>
          <w:szCs w:val="24"/>
          <w:highlight w:val="none"/>
        </w:rPr>
        <w:t xml:space="preserve">    </w:t>
      </w:r>
    </w:p>
    <w:p>
      <w:pPr>
        <w:pStyle w:val="style4386"/>
        <w:ind w:firstLine="480" w:firstLineChars="200"/>
        <w:jc w:val="left"/>
        <w:rPr>
          <w:rFonts w:ascii="仿宋" w:cs="仿宋" w:eastAsia="仿宋" w:hAnsi="仿宋" w:hint="eastAsia"/>
          <w:b/>
          <w:color w:val="auto"/>
          <w:sz w:val="24"/>
          <w:szCs w:val="24"/>
          <w:highlight w:val="none"/>
        </w:rPr>
      </w:pPr>
      <w:r>
        <w:rPr>
          <w:rFonts w:ascii="仿宋" w:cs="仿宋" w:eastAsia="仿宋" w:hAnsi="仿宋" w:hint="eastAsia"/>
          <w:color w:val="auto"/>
          <w:kern w:val="0"/>
          <w:sz w:val="24"/>
          <w:szCs w:val="24"/>
          <w:highlight w:val="none"/>
        </w:rPr>
        <w:t>根据《中华人民共和国政府采购法》、《中华人民共和国</w:t>
      </w:r>
      <w:r>
        <w:rPr>
          <w:rFonts w:ascii="仿宋" w:cs="仿宋" w:eastAsia="仿宋" w:hAnsi="仿宋" w:hint="eastAsia"/>
          <w:color w:val="auto"/>
          <w:kern w:val="0"/>
          <w:sz w:val="24"/>
          <w:szCs w:val="24"/>
          <w:highlight w:val="none"/>
          <w:lang w:eastAsia="zh-CN"/>
        </w:rPr>
        <w:t>民法典</w:t>
      </w:r>
      <w:r>
        <w:rPr>
          <w:rFonts w:ascii="仿宋" w:cs="仿宋" w:eastAsia="仿宋" w:hAnsi="仿宋" w:hint="eastAsia"/>
          <w:color w:val="auto"/>
          <w:kern w:val="0"/>
          <w:sz w:val="24"/>
          <w:szCs w:val="24"/>
          <w:highlight w:val="none"/>
        </w:rPr>
        <w:t>》的规定，经</w:t>
      </w:r>
      <w:r>
        <w:rPr>
          <w:rFonts w:ascii="仿宋" w:cs="仿宋" w:eastAsia="仿宋" w:hAnsi="仿宋" w:hint="eastAsia"/>
          <w:color w:val="auto"/>
          <w:kern w:val="0"/>
          <w:sz w:val="24"/>
          <w:szCs w:val="24"/>
          <w:highlight w:val="none"/>
          <w:lang w:eastAsia="zh-CN"/>
        </w:rPr>
        <w:t>竞争性磋商</w:t>
      </w:r>
      <w:r>
        <w:rPr>
          <w:rFonts w:ascii="仿宋" w:cs="仿宋" w:eastAsia="仿宋" w:hAnsi="仿宋" w:hint="eastAsia"/>
          <w:color w:val="auto"/>
          <w:kern w:val="0"/>
          <w:sz w:val="24"/>
          <w:szCs w:val="24"/>
          <w:highlight w:val="none"/>
        </w:rPr>
        <w:t>采购，确定乙方为</w:t>
      </w:r>
      <w:r>
        <w:rPr>
          <w:rFonts w:ascii="仿宋" w:cs="仿宋" w:eastAsia="仿宋" w:hAnsi="仿宋" w:hint="eastAsia"/>
          <w:color w:val="auto"/>
          <w:sz w:val="24"/>
          <w:szCs w:val="24"/>
          <w:highlight w:val="none"/>
          <w:u w:val="single"/>
        </w:rPr>
        <w:t xml:space="preserve">               </w:t>
      </w:r>
      <w:r>
        <w:rPr>
          <w:rFonts w:ascii="仿宋" w:cs="仿宋" w:eastAsia="仿宋" w:hAnsi="仿宋" w:hint="eastAsia"/>
          <w:color w:val="auto"/>
          <w:sz w:val="24"/>
          <w:szCs w:val="24"/>
          <w:highlight w:val="none"/>
          <w:u w:val="single"/>
          <w:lang w:val="en-US" w:eastAsia="zh-CN"/>
        </w:rPr>
        <w:t xml:space="preserve">  </w:t>
      </w:r>
      <w:r>
        <w:rPr>
          <w:rFonts w:ascii="仿宋" w:cs="仿宋" w:eastAsia="仿宋" w:hAnsi="仿宋" w:hint="eastAsia"/>
          <w:color w:val="auto"/>
          <w:kern w:val="0"/>
          <w:sz w:val="24"/>
          <w:szCs w:val="24"/>
          <w:highlight w:val="none"/>
        </w:rPr>
        <w:t>的</w:t>
      </w:r>
      <w:r>
        <w:rPr>
          <w:rFonts w:ascii="仿宋" w:cs="仿宋" w:eastAsia="仿宋" w:hAnsi="仿宋" w:hint="eastAsia"/>
          <w:color w:val="auto"/>
          <w:kern w:val="0"/>
          <w:sz w:val="24"/>
          <w:szCs w:val="24"/>
          <w:highlight w:val="none"/>
          <w:lang w:eastAsia="zh-CN"/>
        </w:rPr>
        <w:t>成交供应商</w:t>
      </w:r>
      <w:r>
        <w:rPr>
          <w:rFonts w:ascii="仿宋" w:cs="仿宋" w:eastAsia="仿宋" w:hAnsi="仿宋" w:hint="eastAsia"/>
          <w:color w:val="auto"/>
          <w:kern w:val="0"/>
          <w:sz w:val="24"/>
          <w:szCs w:val="24"/>
          <w:highlight w:val="none"/>
        </w:rPr>
        <w:t>。按照</w:t>
      </w:r>
      <w:r>
        <w:rPr>
          <w:rFonts w:ascii="仿宋" w:cs="仿宋" w:eastAsia="仿宋" w:hAnsi="仿宋" w:hint="eastAsia"/>
          <w:color w:val="auto"/>
          <w:kern w:val="0"/>
          <w:sz w:val="24"/>
          <w:szCs w:val="24"/>
          <w:highlight w:val="none"/>
          <w:lang w:eastAsia="zh-CN"/>
        </w:rPr>
        <w:t>竞争性磋商</w:t>
      </w:r>
      <w:r>
        <w:rPr>
          <w:rFonts w:ascii="仿宋" w:cs="仿宋" w:eastAsia="仿宋" w:hAnsi="仿宋" w:hint="eastAsia"/>
          <w:color w:val="auto"/>
          <w:kern w:val="0"/>
          <w:sz w:val="24"/>
          <w:szCs w:val="24"/>
          <w:highlight w:val="none"/>
        </w:rPr>
        <w:t>（</w:t>
      </w:r>
      <w:r>
        <w:rPr>
          <w:rFonts w:ascii="仿宋" w:cs="仿宋" w:eastAsia="仿宋" w:hAnsi="仿宋" w:hint="eastAsia"/>
          <w:color w:val="auto"/>
          <w:kern w:val="0"/>
          <w:sz w:val="24"/>
          <w:szCs w:val="24"/>
          <w:highlight w:val="none"/>
          <w:u w:val="single"/>
          <w:lang w:eastAsia="zh-CN"/>
        </w:rPr>
        <w:t>HX2024B-</w:t>
      </w:r>
      <w:r>
        <w:rPr>
          <w:rFonts w:ascii="仿宋" w:cs="仿宋" w:eastAsia="仿宋" w:hAnsi="仿宋" w:hint="eastAsia"/>
          <w:color w:val="auto"/>
          <w:kern w:val="0"/>
          <w:sz w:val="24"/>
          <w:szCs w:val="24"/>
          <w:highlight w:val="none"/>
          <w:u w:val="single"/>
          <w:lang w:val="en-US" w:eastAsia="zh-CN"/>
        </w:rPr>
        <w:t xml:space="preserve"> </w:t>
      </w:r>
      <w:bookmarkStart w:id="0" w:name="_GoBack"/>
      <w:bookmarkEnd w:id="0"/>
      <w:r>
        <w:rPr>
          <w:rFonts w:ascii="仿宋" w:cs="仿宋" w:eastAsia="仿宋" w:hAnsi="仿宋" w:hint="eastAsia"/>
          <w:color w:val="auto"/>
          <w:kern w:val="0"/>
          <w:sz w:val="24"/>
          <w:szCs w:val="24"/>
          <w:highlight w:val="none"/>
        </w:rPr>
        <w:t>）和成交结果，为明确双方的权利和义务，经甲乙双方协商达成合同如下：</w:t>
      </w:r>
    </w:p>
    <w:p>
      <w:pPr>
        <w:pStyle w:val="style90"/>
        <w:snapToGrid w:val="false"/>
        <w:spacing w:lineRule="exact" w:line="440"/>
        <w:ind w:firstLine="241" w:firstLineChars="100"/>
        <w:rPr>
          <w:rFonts w:ascii="仿宋" w:cs="仿宋" w:eastAsia="仿宋" w:hAnsi="仿宋" w:hint="eastAsia"/>
          <w:b/>
          <w:color w:val="auto"/>
          <w:sz w:val="24"/>
          <w:szCs w:val="24"/>
          <w:highlight w:val="none"/>
        </w:rPr>
      </w:pPr>
      <w:r>
        <w:rPr>
          <w:rFonts w:ascii="仿宋" w:cs="仿宋" w:eastAsia="仿宋" w:hAnsi="仿宋" w:hint="eastAsia"/>
          <w:b/>
          <w:color w:val="auto"/>
          <w:sz w:val="24"/>
          <w:szCs w:val="24"/>
          <w:highlight w:val="none"/>
        </w:rPr>
        <w:t>第一条：</w:t>
      </w:r>
      <w:r>
        <w:rPr>
          <w:rFonts w:ascii="仿宋" w:cs="仿宋" w:eastAsia="仿宋" w:hAnsi="仿宋" w:hint="eastAsia"/>
          <w:b/>
          <w:color w:val="auto"/>
          <w:sz w:val="24"/>
          <w:szCs w:val="24"/>
          <w:highlight w:val="none"/>
          <w:lang w:eastAsia="zh-CN"/>
        </w:rPr>
        <w:t>项目</w:t>
      </w:r>
      <w:r>
        <w:rPr>
          <w:rFonts w:ascii="仿宋" w:cs="仿宋" w:eastAsia="仿宋" w:hAnsi="仿宋" w:hint="eastAsia"/>
          <w:b/>
          <w:color w:val="auto"/>
          <w:sz w:val="24"/>
          <w:szCs w:val="24"/>
          <w:highlight w:val="none"/>
        </w:rPr>
        <w:t>内容、数量、价款</w:t>
      </w:r>
    </w:p>
    <w:p>
      <w:pPr>
        <w:pStyle w:val="style0"/>
        <w:tabs>
          <w:tab w:val="left" w:leader="none" w:pos="1260"/>
        </w:tabs>
        <w:spacing w:lineRule="auto" w:line="240"/>
        <w:ind w:left="420" w:hanging="420" w:hangingChars="200"/>
        <w:rPr>
          <w:rFonts w:ascii="仿宋" w:cs="仿宋" w:eastAsia="仿宋" w:hAnsi="仿宋" w:hint="eastAsia"/>
          <w:color w:val="auto"/>
          <w:sz w:val="21"/>
          <w:szCs w:val="21"/>
          <w:highlight w:val="none"/>
          <w:lang w:val="en-US" w:eastAsia="zh-CN"/>
        </w:rPr>
      </w:pPr>
    </w:p>
    <w:tbl>
      <w:tblPr>
        <w:tblStyle w:val="style105"/>
        <w:tblW w:w="92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878"/>
        <w:gridCol w:w="3074"/>
        <w:gridCol w:w="2090"/>
        <w:gridCol w:w="2073"/>
        <w:gridCol w:w="1098"/>
      </w:tblGrid>
      <w:tr>
        <w:trPr>
          <w:trHeight w:val="591" w:hRule="atLeast"/>
          <w:jc w:val="center"/>
        </w:trPr>
        <w:tc>
          <w:tcPr>
            <w:tcW w:w="878" w:type="dxa"/>
            <w:tcBorders>
              <w:top w:val="single" w:sz="4" w:space="0" w:color="auto"/>
              <w:left w:val="single" w:sz="4" w:space="0" w:color="auto"/>
              <w:bottom w:val="single" w:sz="4" w:space="0" w:color="auto"/>
              <w:right w:val="single" w:sz="4" w:space="0" w:color="auto"/>
            </w:tcBorders>
            <w:vAlign w:val="center"/>
          </w:tcPr>
          <w:p>
            <w:pPr>
              <w:pStyle w:val="style0"/>
              <w:widowControl/>
              <w:spacing w:lineRule="atLeast" w:line="240"/>
              <w:jc w:val="center"/>
              <w:rPr>
                <w:rFonts w:ascii="仿宋" w:cs="仿宋" w:eastAsia="仿宋" w:hAnsi="仿宋" w:hint="eastAsia"/>
                <w:color w:val="auto"/>
                <w:kern w:val="0"/>
                <w:sz w:val="24"/>
                <w:szCs w:val="24"/>
                <w:highlight w:val="none"/>
                <w:lang w:val="en-US" w:bidi="ar-SA" w:eastAsia="zh-CN"/>
              </w:rPr>
            </w:pPr>
            <w:r>
              <w:rPr>
                <w:rFonts w:ascii="仿宋" w:cs="仿宋" w:eastAsia="仿宋" w:hAnsi="仿宋" w:hint="eastAsia"/>
                <w:color w:val="auto"/>
                <w:kern w:val="0"/>
                <w:sz w:val="24"/>
                <w:szCs w:val="24"/>
                <w:highlight w:val="none"/>
                <w:lang w:val="en-US" w:bidi="ar-SA" w:eastAsia="zh-CN"/>
              </w:rPr>
              <w:t>序号</w:t>
            </w:r>
          </w:p>
        </w:tc>
        <w:tc>
          <w:tcPr>
            <w:tcW w:w="3074" w:type="dxa"/>
            <w:tcBorders>
              <w:top w:val="single" w:sz="4" w:space="0" w:color="auto"/>
              <w:left w:val="single" w:sz="4" w:space="0" w:color="auto"/>
              <w:bottom w:val="single" w:sz="4" w:space="0" w:color="auto"/>
              <w:right w:val="single" w:sz="4" w:space="0" w:color="auto"/>
            </w:tcBorders>
            <w:vAlign w:val="center"/>
          </w:tcPr>
          <w:p>
            <w:pPr>
              <w:pStyle w:val="style0"/>
              <w:widowControl/>
              <w:spacing w:lineRule="atLeast" w:line="240"/>
              <w:jc w:val="center"/>
              <w:rPr>
                <w:rFonts w:ascii="仿宋" w:cs="仿宋" w:eastAsia="仿宋" w:hAnsi="仿宋" w:hint="eastAsia"/>
                <w:color w:val="auto"/>
                <w:kern w:val="0"/>
                <w:sz w:val="24"/>
                <w:szCs w:val="24"/>
                <w:highlight w:val="none"/>
                <w:lang w:val="en-US" w:bidi="ar-SA" w:eastAsia="zh-CN"/>
              </w:rPr>
            </w:pPr>
            <w:r>
              <w:rPr>
                <w:rFonts w:ascii="仿宋" w:cs="仿宋" w:eastAsia="仿宋" w:hAnsi="仿宋" w:hint="eastAsia"/>
                <w:color w:val="auto"/>
                <w:kern w:val="0"/>
                <w:sz w:val="24"/>
                <w:szCs w:val="24"/>
                <w:highlight w:val="none"/>
                <w:lang w:val="en-US" w:bidi="ar-SA" w:eastAsia="zh-CN"/>
              </w:rPr>
              <w:t>项目名称</w:t>
            </w:r>
          </w:p>
        </w:tc>
        <w:tc>
          <w:tcPr>
            <w:tcW w:w="2090" w:type="dxa"/>
            <w:tcBorders>
              <w:top w:val="single" w:sz="4" w:space="0" w:color="auto"/>
              <w:left w:val="single" w:sz="4" w:space="0" w:color="auto"/>
              <w:bottom w:val="single" w:sz="4" w:space="0" w:color="auto"/>
              <w:right w:val="single" w:sz="4" w:space="0" w:color="auto"/>
            </w:tcBorders>
            <w:vAlign w:val="center"/>
          </w:tcPr>
          <w:p>
            <w:pPr>
              <w:pStyle w:val="style0"/>
              <w:widowControl/>
              <w:spacing w:lineRule="atLeast" w:line="240"/>
              <w:jc w:val="center"/>
              <w:rPr>
                <w:rFonts w:ascii="仿宋" w:cs="仿宋" w:eastAsia="仿宋" w:hAnsi="仿宋" w:hint="eastAsia"/>
                <w:color w:val="auto"/>
                <w:kern w:val="0"/>
                <w:sz w:val="24"/>
                <w:szCs w:val="24"/>
                <w:highlight w:val="none"/>
                <w:lang w:val="en-US" w:bidi="ar-SA" w:eastAsia="zh-CN"/>
              </w:rPr>
            </w:pPr>
            <w:r>
              <w:rPr>
                <w:rFonts w:ascii="仿宋" w:cs="仿宋" w:eastAsia="仿宋" w:hAnsi="仿宋" w:hint="eastAsia"/>
                <w:color w:val="auto"/>
                <w:kern w:val="0"/>
                <w:sz w:val="24"/>
                <w:szCs w:val="24"/>
                <w:highlight w:val="none"/>
                <w:lang w:val="en-US" w:bidi="ar-SA" w:eastAsia="zh-CN"/>
              </w:rPr>
              <w:t>项目技术规范和服务要求</w:t>
            </w:r>
          </w:p>
        </w:tc>
        <w:tc>
          <w:tcPr>
            <w:tcW w:w="2073" w:type="dxa"/>
            <w:tcBorders>
              <w:top w:val="single" w:sz="4" w:space="0" w:color="auto"/>
              <w:left w:val="single" w:sz="4" w:space="0" w:color="auto"/>
              <w:bottom w:val="single" w:sz="4" w:space="0" w:color="auto"/>
              <w:right w:val="single" w:sz="4" w:space="0" w:color="auto"/>
            </w:tcBorders>
            <w:vAlign w:val="center"/>
          </w:tcPr>
          <w:p>
            <w:pPr>
              <w:pStyle w:val="style0"/>
              <w:widowControl/>
              <w:spacing w:lineRule="atLeast" w:line="240"/>
              <w:jc w:val="center"/>
              <w:rPr>
                <w:rFonts w:ascii="仿宋" w:cs="仿宋" w:eastAsia="仿宋" w:hAnsi="仿宋" w:hint="eastAsia"/>
                <w:color w:val="auto"/>
                <w:kern w:val="0"/>
                <w:sz w:val="24"/>
                <w:szCs w:val="24"/>
                <w:highlight w:val="none"/>
                <w:lang w:val="en-US" w:bidi="ar-SA" w:eastAsia="zh-CN"/>
              </w:rPr>
            </w:pPr>
            <w:r>
              <w:rPr>
                <w:rFonts w:ascii="仿宋" w:cs="仿宋" w:eastAsia="仿宋" w:hAnsi="仿宋" w:hint="eastAsia"/>
                <w:color w:val="auto"/>
                <w:kern w:val="0"/>
                <w:sz w:val="24"/>
                <w:szCs w:val="24"/>
                <w:highlight w:val="none"/>
                <w:lang w:val="en-US" w:bidi="ar-SA" w:eastAsia="zh-CN"/>
              </w:rPr>
              <w:t>成交折扣率（%）</w:t>
            </w:r>
          </w:p>
        </w:tc>
        <w:tc>
          <w:tcPr>
            <w:tcW w:w="1098" w:type="dxa"/>
            <w:tcBorders>
              <w:top w:val="single" w:sz="4" w:space="0" w:color="auto"/>
              <w:left w:val="single" w:sz="4" w:space="0" w:color="auto"/>
              <w:bottom w:val="single" w:sz="4" w:space="0" w:color="auto"/>
              <w:right w:val="single" w:sz="4" w:space="0" w:color="auto"/>
            </w:tcBorders>
            <w:vAlign w:val="center"/>
          </w:tcPr>
          <w:p>
            <w:pPr>
              <w:pStyle w:val="style0"/>
              <w:widowControl/>
              <w:spacing w:lineRule="atLeast" w:line="240"/>
              <w:jc w:val="center"/>
              <w:rPr>
                <w:rFonts w:ascii="仿宋" w:cs="仿宋" w:eastAsia="仿宋" w:hAnsi="仿宋" w:hint="eastAsia"/>
                <w:color w:val="auto"/>
                <w:kern w:val="0"/>
                <w:sz w:val="24"/>
                <w:szCs w:val="24"/>
                <w:highlight w:val="none"/>
                <w:lang w:val="en-US" w:bidi="ar-SA" w:eastAsia="zh-CN"/>
              </w:rPr>
            </w:pPr>
            <w:r>
              <w:rPr>
                <w:rFonts w:ascii="仿宋" w:cs="仿宋" w:eastAsia="仿宋" w:hAnsi="仿宋" w:hint="eastAsia"/>
                <w:color w:val="auto"/>
                <w:kern w:val="0"/>
                <w:sz w:val="24"/>
                <w:szCs w:val="24"/>
                <w:highlight w:val="none"/>
                <w:lang w:val="en-US" w:bidi="ar-SA" w:eastAsia="zh-CN"/>
              </w:rPr>
              <w:t>备注</w:t>
            </w:r>
          </w:p>
        </w:tc>
      </w:tr>
      <w:tr>
        <w:tblPrEx/>
        <w:trPr>
          <w:trHeight w:val="1319" w:hRule="atLeast"/>
          <w:jc w:val="center"/>
        </w:trPr>
        <w:tc>
          <w:tcPr>
            <w:tcW w:w="878" w:type="dxa"/>
            <w:tcBorders>
              <w:top w:val="single" w:sz="4" w:space="0" w:color="auto"/>
              <w:left w:val="single" w:sz="4" w:space="0" w:color="auto"/>
              <w:bottom w:val="single" w:sz="4" w:space="0" w:color="auto"/>
              <w:right w:val="single" w:sz="4" w:space="0" w:color="auto"/>
            </w:tcBorders>
            <w:vAlign w:val="center"/>
          </w:tcPr>
          <w:p>
            <w:pPr>
              <w:pStyle w:val="style0"/>
              <w:widowControl/>
              <w:spacing w:lineRule="atLeast" w:line="240"/>
              <w:jc w:val="center"/>
              <w:rPr>
                <w:rFonts w:ascii="仿宋" w:cs="仿宋" w:eastAsia="仿宋" w:hAnsi="仿宋" w:hint="eastAsia"/>
                <w:color w:val="auto"/>
                <w:kern w:val="0"/>
                <w:sz w:val="24"/>
                <w:szCs w:val="24"/>
                <w:highlight w:val="none"/>
                <w:lang w:val="en-US" w:bidi="ar-SA" w:eastAsia="zh-CN"/>
              </w:rPr>
            </w:pPr>
            <w:r>
              <w:rPr>
                <w:rFonts w:ascii="仿宋" w:cs="仿宋" w:eastAsia="仿宋" w:hAnsi="仿宋" w:hint="eastAsia"/>
                <w:color w:val="auto"/>
                <w:kern w:val="0"/>
                <w:sz w:val="24"/>
                <w:szCs w:val="24"/>
                <w:highlight w:val="none"/>
                <w:lang w:val="en-US" w:bidi="ar-SA" w:eastAsia="zh-CN"/>
              </w:rPr>
              <w:t>1</w:t>
            </w:r>
          </w:p>
        </w:tc>
        <w:tc>
          <w:tcPr>
            <w:tcW w:w="3074" w:type="dxa"/>
            <w:tcBorders>
              <w:top w:val="single" w:sz="4" w:space="0" w:color="auto"/>
              <w:left w:val="single" w:sz="4" w:space="0" w:color="auto"/>
              <w:bottom w:val="single" w:sz="4" w:space="0" w:color="auto"/>
              <w:right w:val="single" w:sz="4" w:space="0" w:color="auto"/>
            </w:tcBorders>
            <w:vAlign w:val="center"/>
          </w:tcPr>
          <w:p>
            <w:pPr>
              <w:pStyle w:val="style78"/>
              <w:ind w:left="0" w:leftChars="0" w:firstLine="0" w:firstLineChars="0"/>
              <w:rPr>
                <w:rFonts w:ascii="仿宋" w:cs="仿宋" w:eastAsia="仿宋" w:hAnsi="仿宋" w:hint="eastAsia"/>
                <w:color w:val="auto"/>
                <w:kern w:val="0"/>
                <w:sz w:val="24"/>
                <w:szCs w:val="24"/>
                <w:highlight w:val="none"/>
                <w:lang w:val="en-US" w:bidi="ar-SA" w:eastAsia="zh-CN"/>
              </w:rPr>
            </w:pPr>
            <w:r>
              <w:rPr>
                <w:rFonts w:ascii="仿宋" w:cs="仿宋" w:eastAsia="仿宋" w:hAnsi="仿宋" w:hint="eastAsia"/>
                <w:color w:val="auto"/>
                <w:kern w:val="0"/>
                <w:sz w:val="24"/>
                <w:szCs w:val="24"/>
                <w:highlight w:val="none"/>
                <w:lang w:val="en-US" w:bidi="ar-SA" w:eastAsia="zh-CN"/>
              </w:rPr>
              <w:t>建德市人民政府新安江街道办事处2024-2025年度零星用工、用车服务</w:t>
            </w:r>
          </w:p>
        </w:tc>
        <w:tc>
          <w:tcPr>
            <w:tcW w:w="2090" w:type="dxa"/>
            <w:tcBorders>
              <w:top w:val="single" w:sz="4" w:space="0" w:color="auto"/>
              <w:left w:val="single" w:sz="4" w:space="0" w:color="auto"/>
              <w:bottom w:val="single" w:sz="4" w:space="0" w:color="auto"/>
              <w:right w:val="single" w:sz="4" w:space="0" w:color="auto"/>
            </w:tcBorders>
            <w:vAlign w:val="center"/>
          </w:tcPr>
          <w:p>
            <w:pPr>
              <w:pStyle w:val="style2"/>
              <w:tabs>
                <w:tab w:val="clear" w:pos="720"/>
              </w:tabs>
              <w:ind w:left="0" w:firstLine="0"/>
              <w:jc w:val="left"/>
              <w:outlineLvl w:val="1"/>
              <w:rPr>
                <w:rFonts w:ascii="仿宋" w:cs="仿宋" w:eastAsia="仿宋" w:hAnsi="仿宋" w:hint="eastAsia"/>
                <w:color w:val="auto"/>
                <w:kern w:val="0"/>
                <w:sz w:val="24"/>
                <w:szCs w:val="24"/>
                <w:highlight w:val="none"/>
                <w:lang w:val="en-US" w:bidi="ar-SA" w:eastAsia="zh-CN"/>
              </w:rPr>
            </w:pPr>
            <w:r>
              <w:rPr>
                <w:rFonts w:ascii="仿宋" w:cs="仿宋" w:eastAsia="仿宋" w:hAnsi="仿宋" w:hint="eastAsia"/>
                <w:color w:val="auto"/>
                <w:kern w:val="0"/>
                <w:sz w:val="24"/>
                <w:szCs w:val="24"/>
                <w:highlight w:val="none"/>
                <w:lang w:val="en-US" w:bidi="ar-SA" w:eastAsia="zh-CN"/>
              </w:rPr>
              <w:t>详见“二、服务内容及要求”</w:t>
            </w:r>
          </w:p>
        </w:tc>
        <w:tc>
          <w:tcPr>
            <w:tcW w:w="2073" w:type="dxa"/>
            <w:tcBorders>
              <w:top w:val="single" w:sz="4" w:space="0" w:color="auto"/>
              <w:left w:val="single" w:sz="4" w:space="0" w:color="auto"/>
              <w:bottom w:val="single" w:sz="4" w:space="0" w:color="auto"/>
              <w:right w:val="single" w:sz="4" w:space="0" w:color="auto"/>
            </w:tcBorders>
            <w:vAlign w:val="center"/>
          </w:tcPr>
          <w:p>
            <w:pPr>
              <w:pStyle w:val="style0"/>
              <w:widowControl/>
              <w:spacing w:lineRule="atLeast" w:line="240"/>
              <w:jc w:val="center"/>
              <w:rPr>
                <w:rFonts w:ascii="仿宋" w:cs="仿宋" w:eastAsia="仿宋" w:hAnsi="仿宋" w:hint="eastAsia"/>
                <w:color w:val="auto"/>
                <w:kern w:val="0"/>
                <w:sz w:val="24"/>
                <w:szCs w:val="24"/>
                <w:highlight w:val="none"/>
                <w:lang w:val="en-US" w:bidi="ar-SA" w:eastAsia="zh-CN"/>
              </w:rPr>
            </w:pPr>
          </w:p>
        </w:tc>
        <w:tc>
          <w:tcPr>
            <w:tcW w:w="1098" w:type="dxa"/>
            <w:tcBorders>
              <w:top w:val="single" w:sz="4" w:space="0" w:color="auto"/>
              <w:left w:val="single" w:sz="4" w:space="0" w:color="auto"/>
              <w:bottom w:val="single" w:sz="4" w:space="0" w:color="auto"/>
              <w:right w:val="single" w:sz="4" w:space="0" w:color="auto"/>
            </w:tcBorders>
            <w:vAlign w:val="center"/>
          </w:tcPr>
          <w:p>
            <w:pPr>
              <w:pStyle w:val="style0"/>
              <w:widowControl/>
              <w:spacing w:lineRule="atLeast" w:line="240"/>
              <w:jc w:val="center"/>
              <w:rPr>
                <w:rFonts w:ascii="仿宋" w:cs="仿宋" w:eastAsia="仿宋" w:hAnsi="仿宋" w:hint="eastAsia"/>
                <w:color w:val="auto"/>
                <w:kern w:val="0"/>
                <w:sz w:val="24"/>
                <w:szCs w:val="24"/>
                <w:highlight w:val="none"/>
                <w:lang w:val="en-US" w:bidi="ar-SA" w:eastAsia="zh-CN"/>
              </w:rPr>
            </w:pPr>
          </w:p>
        </w:tc>
      </w:tr>
    </w:tbl>
    <w:p>
      <w:pPr>
        <w:pStyle w:val="style0"/>
        <w:tabs>
          <w:tab w:val="left" w:leader="none" w:pos="1260"/>
        </w:tabs>
        <w:spacing w:lineRule="auto" w:line="240"/>
        <w:rPr>
          <w:rFonts w:ascii="仿宋" w:cs="仿宋" w:eastAsia="仿宋" w:hAnsi="仿宋" w:hint="eastAsia"/>
          <w:color w:val="auto"/>
          <w:sz w:val="21"/>
          <w:szCs w:val="21"/>
          <w:highlight w:val="none"/>
          <w:lang w:val="en-US" w:eastAsia="zh-CN"/>
        </w:rPr>
      </w:pPr>
    </w:p>
    <w:p>
      <w:pPr>
        <w:pStyle w:val="style4393"/>
        <w:numPr>
          <w:ilvl w:val="0"/>
          <w:numId w:val="0"/>
        </w:numPr>
        <w:rPr>
          <w:rFonts w:ascii="仿宋" w:cs="仿宋" w:eastAsia="仿宋" w:hAnsi="仿宋" w:hint="eastAsia"/>
          <w:b/>
          <w:bCs/>
          <w:color w:val="auto"/>
          <w:sz w:val="24"/>
          <w:szCs w:val="24"/>
          <w:highlight w:val="yellow"/>
        </w:rPr>
      </w:pPr>
      <w:r>
        <w:rPr>
          <w:rFonts w:ascii="仿宋" w:cs="仿宋" w:eastAsia="仿宋" w:hAnsi="仿宋" w:hint="eastAsia"/>
          <w:b/>
          <w:bCs/>
          <w:color w:val="auto"/>
          <w:sz w:val="24"/>
          <w:szCs w:val="24"/>
          <w:highlight w:val="none"/>
        </w:rPr>
        <w:t>备注：</w:t>
      </w:r>
      <w:r>
        <w:rPr>
          <w:rFonts w:ascii="仿宋" w:cs="仿宋" w:eastAsia="仿宋" w:hAnsi="仿宋" w:hint="eastAsia"/>
          <w:b/>
          <w:bCs/>
          <w:color w:val="auto"/>
          <w:sz w:val="24"/>
          <w:szCs w:val="24"/>
          <w:highlight w:val="none"/>
          <w:lang w:eastAsia="zh-CN"/>
        </w:rPr>
        <w:t>①</w:t>
      </w:r>
      <w:r>
        <w:rPr>
          <w:rFonts w:ascii="仿宋" w:cs="仿宋" w:eastAsia="仿宋" w:hAnsi="仿宋" w:hint="eastAsia"/>
          <w:b/>
          <w:bCs/>
          <w:color w:val="auto"/>
          <w:sz w:val="24"/>
          <w:szCs w:val="24"/>
          <w:highlight w:val="none"/>
          <w:lang w:val="en-US" w:eastAsia="zh-CN"/>
        </w:rPr>
        <w:t>以上金额包括运输工具营运费用（含燃料费、折旧费、维修费）、车辆保险费、装卸费、人员工资、人员保险费、交通费、住宿费、餐费、通讯费、税金、验收、辅助工作、售后服务等完成本项目所需的全部费用。</w:t>
      </w:r>
    </w:p>
    <w:p>
      <w:pPr>
        <w:pStyle w:val="style4393"/>
        <w:numPr>
          <w:ilvl w:val="0"/>
          <w:numId w:val="0"/>
        </w:numPr>
        <w:rPr>
          <w:rFonts w:ascii="仿宋" w:cs="仿宋" w:eastAsia="仿宋" w:hAnsi="仿宋" w:hint="eastAsia"/>
          <w:b/>
          <w:bCs/>
          <w:color w:val="auto"/>
          <w:sz w:val="24"/>
          <w:szCs w:val="24"/>
          <w:highlight w:val="none"/>
          <w:lang w:eastAsia="zh-CN"/>
        </w:rPr>
      </w:pPr>
      <w:r>
        <w:rPr>
          <w:rFonts w:ascii="仿宋" w:cs="仿宋" w:eastAsia="仿宋" w:hAnsi="仿宋" w:hint="eastAsia"/>
          <w:b/>
          <w:bCs/>
          <w:color w:val="auto"/>
          <w:sz w:val="24"/>
          <w:szCs w:val="24"/>
          <w:highlight w:val="none"/>
          <w:lang w:eastAsia="zh-CN"/>
        </w:rPr>
        <w:t>②若安排项目为数字城管案卷</w:t>
      </w:r>
      <w:r>
        <w:rPr>
          <w:rFonts w:ascii="仿宋" w:cs="仿宋" w:eastAsia="仿宋" w:hAnsi="仿宋" w:hint="eastAsia"/>
          <w:b/>
          <w:bCs/>
          <w:color w:val="auto"/>
          <w:sz w:val="24"/>
          <w:szCs w:val="24"/>
          <w:highlight w:val="none"/>
          <w:lang w:val="en-US" w:eastAsia="zh-CN"/>
        </w:rPr>
        <w:t>或临时整治工程</w:t>
      </w:r>
      <w:r>
        <w:rPr>
          <w:rFonts w:ascii="仿宋" w:cs="仿宋" w:eastAsia="仿宋" w:hAnsi="仿宋" w:hint="eastAsia"/>
          <w:b/>
          <w:bCs/>
          <w:color w:val="auto"/>
          <w:sz w:val="24"/>
          <w:szCs w:val="24"/>
          <w:highlight w:val="none"/>
          <w:lang w:eastAsia="zh-CN"/>
        </w:rPr>
        <w:t>，则除人工费、用车费按投标单价，其余的材料费、机械台班费参考“杭州造价信息建德市当月信息价”，工程量按实结算。</w:t>
      </w:r>
    </w:p>
    <w:p>
      <w:pPr>
        <w:pStyle w:val="style4393"/>
        <w:numPr>
          <w:ilvl w:val="0"/>
          <w:numId w:val="0"/>
        </w:numPr>
        <w:rPr>
          <w:rFonts w:ascii="仿宋" w:cs="仿宋" w:eastAsia="仿宋" w:hAnsi="仿宋" w:hint="default"/>
          <w:b/>
          <w:bCs/>
          <w:color w:val="auto"/>
          <w:sz w:val="24"/>
          <w:szCs w:val="24"/>
          <w:highlight w:val="yellow"/>
          <w:lang w:val="en-US" w:eastAsia="zh-CN"/>
        </w:rPr>
      </w:pPr>
      <w:r>
        <w:rPr>
          <w:rFonts w:ascii="仿宋" w:cs="仿宋" w:eastAsia="仿宋" w:hAnsi="仿宋" w:hint="eastAsia"/>
          <w:b/>
          <w:bCs/>
          <w:color w:val="auto"/>
          <w:sz w:val="24"/>
          <w:szCs w:val="24"/>
          <w:highlight w:val="none"/>
          <w:lang w:eastAsia="zh-CN"/>
        </w:rPr>
        <w:t>③用车服务结算时，以用车当天按次计价和按天计价费用中较低的为准。</w:t>
      </w:r>
    </w:p>
    <w:p>
      <w:pPr>
        <w:pStyle w:val="style4393"/>
        <w:numPr>
          <w:ilvl w:val="0"/>
          <w:numId w:val="0"/>
        </w:numPr>
        <w:rPr>
          <w:rFonts w:ascii="仿宋" w:cs="仿宋" w:eastAsia="仿宋" w:hAnsi="仿宋" w:hint="eastAsia"/>
          <w:b w:val="false"/>
          <w:bCs w:val="false"/>
          <w:color w:val="auto"/>
          <w:sz w:val="30"/>
          <w:szCs w:val="30"/>
          <w:highlight w:val="none"/>
        </w:rPr>
      </w:pPr>
      <w:r>
        <w:rPr>
          <w:rFonts w:ascii="仿宋" w:cs="仿宋" w:eastAsia="仿宋" w:hAnsi="仿宋" w:hint="eastAsia"/>
          <w:b/>
          <w:bCs/>
          <w:color w:val="auto"/>
          <w:sz w:val="24"/>
          <w:szCs w:val="24"/>
          <w:highlight w:val="none"/>
          <w:lang w:val="en-US" w:eastAsia="zh-CN"/>
        </w:rPr>
        <w:t>④其他未列入收费标准根据市场价协商确定，有特殊情况的一事一议确定</w:t>
      </w:r>
      <w:r>
        <w:rPr>
          <w:rFonts w:ascii="仿宋" w:cs="仿宋" w:eastAsia="仿宋" w:hAnsi="仿宋" w:hint="eastAsia"/>
          <w:b w:val="false"/>
          <w:bCs w:val="false"/>
          <w:color w:val="auto"/>
          <w:sz w:val="24"/>
          <w:szCs w:val="24"/>
          <w:highlight w:val="none"/>
          <w:lang w:val="en-US" w:eastAsia="zh-CN"/>
        </w:rPr>
        <w:t>。</w:t>
      </w:r>
    </w:p>
    <w:p>
      <w:pPr>
        <w:pStyle w:val="style4396"/>
        <w:numPr>
          <w:ilvl w:val="0"/>
          <w:numId w:val="0"/>
        </w:numPr>
        <w:spacing w:lineRule="exact" w:line="440"/>
        <w:rPr>
          <w:rFonts w:ascii="仿宋" w:cs="仿宋" w:eastAsia="仿宋" w:hAnsi="仿宋" w:hint="eastAsia"/>
          <w:b/>
          <w:color w:val="auto"/>
          <w:sz w:val="24"/>
          <w:szCs w:val="24"/>
          <w:highlight w:val="none"/>
          <w:lang w:val="en-US" w:eastAsia="zh-CN"/>
        </w:rPr>
      </w:pPr>
      <w:r>
        <w:rPr>
          <w:rFonts w:ascii="仿宋" w:cs="仿宋" w:eastAsia="仿宋" w:hAnsi="仿宋" w:hint="eastAsia"/>
          <w:b/>
          <w:bCs w:val="false"/>
          <w:color w:val="auto"/>
          <w:sz w:val="24"/>
          <w:szCs w:val="24"/>
          <w:highlight w:val="none"/>
          <w:lang w:val="zh-CN"/>
        </w:rPr>
        <w:t>第二条：</w:t>
      </w:r>
      <w:r>
        <w:rPr>
          <w:rFonts w:ascii="仿宋" w:cs="仿宋" w:eastAsia="仿宋" w:hAnsi="仿宋" w:hint="eastAsia"/>
          <w:b/>
          <w:color w:val="auto"/>
          <w:sz w:val="24"/>
          <w:szCs w:val="24"/>
          <w:highlight w:val="none"/>
          <w:lang w:val="en-US" w:eastAsia="zh-CN"/>
        </w:rPr>
        <w:t>服务期</w:t>
      </w:r>
    </w:p>
    <w:p>
      <w:pPr>
        <w:pStyle w:val="style0"/>
        <w:widowControl/>
        <w:autoSpaceDE w:val="false"/>
        <w:autoSpaceDN w:val="false"/>
        <w:spacing w:lineRule="exact" w:line="440"/>
        <w:ind w:firstLine="480" w:firstLineChars="200"/>
        <w:textAlignment w:val="bottom"/>
        <w:rPr>
          <w:rStyle w:val="style4117"/>
          <w:rFonts w:ascii="仿宋" w:cs="仿宋" w:eastAsia="仿宋" w:hAnsi="仿宋" w:hint="eastAsia"/>
          <w:bCs/>
          <w:color w:val="auto"/>
          <w:sz w:val="24"/>
          <w:szCs w:val="24"/>
          <w:highlight w:val="none"/>
          <w:lang w:val="en-US" w:eastAsia="zh-CN"/>
        </w:rPr>
      </w:pPr>
      <w:r>
        <w:rPr>
          <w:rStyle w:val="style4117"/>
          <w:rFonts w:ascii="仿宋" w:cs="仿宋" w:eastAsia="仿宋" w:hAnsi="仿宋" w:hint="eastAsia"/>
          <w:bCs/>
          <w:color w:val="auto"/>
          <w:sz w:val="24"/>
          <w:szCs w:val="24"/>
          <w:highlight w:val="none"/>
          <w:lang w:val="en-US" w:eastAsia="zh-CN"/>
        </w:rPr>
        <w:t>1、服务期： 自合同签订之日起两年</w:t>
      </w:r>
    </w:p>
    <w:p>
      <w:pPr>
        <w:pStyle w:val="style0"/>
        <w:widowControl/>
        <w:autoSpaceDE w:val="false"/>
        <w:autoSpaceDN w:val="false"/>
        <w:spacing w:lineRule="exact" w:line="440"/>
        <w:ind w:firstLine="480" w:firstLineChars="200"/>
        <w:textAlignment w:val="bottom"/>
        <w:rPr>
          <w:rStyle w:val="style4117"/>
          <w:rFonts w:ascii="仿宋" w:cs="仿宋" w:eastAsia="仿宋" w:hAnsi="仿宋" w:hint="eastAsia"/>
          <w:bCs/>
          <w:color w:val="auto"/>
          <w:sz w:val="24"/>
          <w:szCs w:val="24"/>
          <w:highlight w:val="none"/>
          <w:lang w:val="en-US" w:eastAsia="zh-CN"/>
        </w:rPr>
      </w:pPr>
      <w:r>
        <w:rPr>
          <w:rStyle w:val="style4117"/>
          <w:rFonts w:ascii="仿宋" w:cs="仿宋" w:eastAsia="仿宋" w:hAnsi="仿宋" w:hint="eastAsia"/>
          <w:bCs/>
          <w:color w:val="auto"/>
          <w:sz w:val="24"/>
          <w:szCs w:val="24"/>
          <w:highlight w:val="none"/>
          <w:lang w:val="en-US" w:eastAsia="zh-CN"/>
        </w:rPr>
        <w:t>2、服务地点：甲方指定。</w:t>
      </w:r>
    </w:p>
    <w:p>
      <w:pPr>
        <w:pStyle w:val="style0"/>
        <w:widowControl/>
        <w:autoSpaceDE w:val="false"/>
        <w:autoSpaceDN w:val="false"/>
        <w:spacing w:lineRule="exact" w:line="440"/>
        <w:ind w:firstLine="480" w:firstLineChars="200"/>
        <w:textAlignment w:val="bottom"/>
        <w:rPr>
          <w:rFonts w:ascii="仿宋" w:cs="仿宋" w:eastAsia="仿宋" w:hAnsi="仿宋" w:hint="eastAsia"/>
          <w:bCs/>
          <w:color w:val="auto"/>
          <w:sz w:val="24"/>
          <w:szCs w:val="24"/>
          <w:highlight w:val="none"/>
          <w:lang w:val="en-US" w:eastAsia="zh-CN"/>
        </w:rPr>
      </w:pPr>
      <w:r>
        <w:rPr>
          <w:rStyle w:val="style4117"/>
          <w:rFonts w:ascii="仿宋" w:cs="仿宋" w:eastAsia="仿宋" w:hAnsi="仿宋" w:hint="eastAsia"/>
          <w:bCs/>
          <w:color w:val="auto"/>
          <w:sz w:val="24"/>
          <w:szCs w:val="24"/>
          <w:highlight w:val="none"/>
          <w:lang w:val="en-US" w:eastAsia="zh-CN"/>
        </w:rPr>
        <w:t>3、标准：符合我国国家或部门有关技术规范要求和技术标准。</w:t>
      </w:r>
    </w:p>
    <w:p>
      <w:pPr>
        <w:pStyle w:val="style0"/>
        <w:widowControl/>
        <w:autoSpaceDE w:val="false"/>
        <w:autoSpaceDN w:val="false"/>
        <w:spacing w:lineRule="exact" w:line="500"/>
        <w:ind w:firstLine="241" w:firstLineChars="100"/>
        <w:textAlignment w:val="bottom"/>
        <w:rPr>
          <w:rFonts w:ascii="仿宋" w:cs="仿宋" w:eastAsia="仿宋" w:hAnsi="仿宋" w:hint="eastAsia"/>
          <w:b/>
          <w:color w:val="auto"/>
          <w:sz w:val="24"/>
          <w:szCs w:val="24"/>
          <w:highlight w:val="none"/>
          <w:lang w:val="en-US" w:bidi="ar-SA" w:eastAsia="zh-CN"/>
        </w:rPr>
      </w:pPr>
      <w:r>
        <w:rPr>
          <w:rFonts w:ascii="仿宋" w:cs="仿宋" w:eastAsia="仿宋" w:hAnsi="仿宋" w:hint="eastAsia"/>
          <w:b/>
          <w:bCs w:val="false"/>
          <w:color w:val="auto"/>
          <w:sz w:val="24"/>
          <w:szCs w:val="24"/>
          <w:highlight w:val="none"/>
          <w:lang w:val="zh-CN"/>
        </w:rPr>
        <w:t>第</w:t>
      </w:r>
      <w:r>
        <w:rPr>
          <w:rFonts w:ascii="仿宋" w:cs="仿宋" w:eastAsia="仿宋" w:hAnsi="仿宋" w:hint="eastAsia"/>
          <w:b/>
          <w:bCs w:val="false"/>
          <w:color w:val="auto"/>
          <w:sz w:val="24"/>
          <w:szCs w:val="24"/>
          <w:highlight w:val="none"/>
          <w:lang w:val="en-US" w:eastAsia="zh-CN"/>
        </w:rPr>
        <w:t>三</w:t>
      </w:r>
      <w:r>
        <w:rPr>
          <w:rFonts w:ascii="仿宋" w:cs="仿宋" w:eastAsia="仿宋" w:hAnsi="仿宋" w:hint="eastAsia"/>
          <w:b/>
          <w:bCs w:val="false"/>
          <w:color w:val="auto"/>
          <w:sz w:val="24"/>
          <w:szCs w:val="24"/>
          <w:highlight w:val="none"/>
          <w:lang w:val="zh-CN"/>
        </w:rPr>
        <w:t>条：</w:t>
      </w:r>
      <w:r>
        <w:rPr>
          <w:rFonts w:ascii="仿宋" w:cs="仿宋" w:eastAsia="仿宋" w:hAnsi="仿宋" w:hint="eastAsia"/>
          <w:b/>
          <w:color w:val="auto"/>
          <w:sz w:val="24"/>
          <w:szCs w:val="24"/>
          <w:highlight w:val="none"/>
          <w:lang w:val="en-US" w:bidi="ar-SA" w:eastAsia="zh-CN"/>
        </w:rPr>
        <w:t>服务要求</w:t>
      </w:r>
    </w:p>
    <w:p>
      <w:pPr>
        <w:pStyle w:val="style4392"/>
        <w:keepNext w:val="false"/>
        <w:keepLines w:val="false"/>
        <w:pageBreakBefore w:val="false"/>
        <w:widowControl w:val="false"/>
        <w:numPr>
          <w:ilvl w:val="0"/>
          <w:numId w:val="0"/>
        </w:numPr>
        <w:kinsoku/>
        <w:wordWrap/>
        <w:overflowPunct/>
        <w:topLinePunct w:val="false"/>
        <w:autoSpaceDE/>
        <w:autoSpaceDN/>
        <w:bidi w:val="false"/>
        <w:adjustRightInd/>
        <w:snapToGrid/>
        <w:spacing w:lineRule="exact" w:line="560"/>
        <w:ind w:firstLine="480" w:firstLineChars="200"/>
        <w:textAlignment w:val="auto"/>
        <w:rPr>
          <w:rFonts w:ascii="仿宋" w:cs="仿宋" w:eastAsia="仿宋" w:hAnsi="仿宋" w:hint="eastAsia"/>
          <w:b w:val="false"/>
          <w:bCs w:val="false"/>
          <w:color w:val="auto"/>
          <w:sz w:val="24"/>
          <w:szCs w:val="24"/>
          <w:highlight w:val="none"/>
          <w:lang w:val="zh-CN" w:eastAsia="zh-CN"/>
        </w:rPr>
      </w:pPr>
      <w:r>
        <w:rPr>
          <w:rFonts w:ascii="仿宋" w:cs="仿宋" w:eastAsia="仿宋" w:hAnsi="仿宋" w:hint="eastAsia"/>
          <w:b w:val="false"/>
          <w:bCs w:val="false"/>
          <w:color w:val="auto"/>
          <w:sz w:val="24"/>
          <w:szCs w:val="24"/>
          <w:highlight w:val="none"/>
          <w:lang w:val="en-US" w:eastAsia="zh-CN"/>
        </w:rPr>
        <w:t>1、</w:t>
      </w:r>
      <w:r>
        <w:rPr>
          <w:rFonts w:ascii="仿宋" w:cs="仿宋" w:eastAsia="仿宋" w:hAnsi="仿宋" w:hint="eastAsia"/>
          <w:b w:val="false"/>
          <w:bCs w:val="false"/>
          <w:color w:val="auto"/>
          <w:sz w:val="24"/>
          <w:szCs w:val="24"/>
          <w:highlight w:val="none"/>
          <w:lang w:val="zh-CN" w:eastAsia="zh-CN"/>
        </w:rPr>
        <w:t>成交供应商在履行合同义务期间，应遵守国家有关法律、法规、维护采购单位的合法权益。</w:t>
      </w:r>
    </w:p>
    <w:p>
      <w:pPr>
        <w:pStyle w:val="style4392"/>
        <w:keepNext w:val="false"/>
        <w:keepLines w:val="false"/>
        <w:pageBreakBefore w:val="false"/>
        <w:widowControl w:val="false"/>
        <w:numPr>
          <w:ilvl w:val="0"/>
          <w:numId w:val="0"/>
        </w:numPr>
        <w:kinsoku/>
        <w:wordWrap/>
        <w:overflowPunct/>
        <w:topLinePunct w:val="false"/>
        <w:autoSpaceDE/>
        <w:autoSpaceDN/>
        <w:bidi w:val="false"/>
        <w:adjustRightInd/>
        <w:snapToGrid/>
        <w:spacing w:lineRule="exact" w:line="560"/>
        <w:ind w:firstLine="480" w:firstLineChars="200"/>
        <w:textAlignment w:val="auto"/>
        <w:rPr>
          <w:rFonts w:ascii="仿宋" w:cs="仿宋" w:eastAsia="仿宋" w:hAnsi="仿宋" w:hint="eastAsia"/>
          <w:b w:val="false"/>
          <w:bCs w:val="false"/>
          <w:color w:val="auto"/>
          <w:sz w:val="24"/>
          <w:szCs w:val="24"/>
          <w:highlight w:val="none"/>
          <w:lang w:val="zh-CN" w:eastAsia="zh-CN"/>
        </w:rPr>
      </w:pPr>
      <w:r>
        <w:rPr>
          <w:rStyle w:val="style4117"/>
          <w:rFonts w:ascii="仿宋" w:cs="仿宋" w:eastAsia="仿宋" w:hAnsi="仿宋" w:hint="eastAsia"/>
          <w:bCs/>
          <w:color w:val="auto"/>
          <w:sz w:val="24"/>
          <w:szCs w:val="24"/>
          <w:highlight w:val="none"/>
          <w:lang w:val="en-US" w:eastAsia="zh-CN"/>
        </w:rPr>
        <w:t>2、</w:t>
      </w:r>
      <w:r>
        <w:rPr>
          <w:rFonts w:ascii="仿宋" w:cs="仿宋" w:eastAsia="仿宋" w:hAnsi="仿宋" w:hint="eastAsia"/>
          <w:b w:val="false"/>
          <w:bCs w:val="false"/>
          <w:color w:val="auto"/>
          <w:sz w:val="24"/>
          <w:szCs w:val="24"/>
          <w:highlight w:val="none"/>
          <w:lang w:val="zh-CN" w:eastAsia="zh-CN"/>
        </w:rPr>
        <w:t>成交供应商应组建能够满足所投项目服务需要的项目组，按照工作范围和内容完成服务工作，并按约定向采购单位汇报工作进展。</w:t>
      </w:r>
    </w:p>
    <w:p>
      <w:pPr>
        <w:pStyle w:val="style4392"/>
        <w:keepNext w:val="false"/>
        <w:keepLines w:val="false"/>
        <w:pageBreakBefore w:val="false"/>
        <w:widowControl w:val="false"/>
        <w:numPr>
          <w:ilvl w:val="0"/>
          <w:numId w:val="0"/>
        </w:numPr>
        <w:kinsoku/>
        <w:wordWrap/>
        <w:overflowPunct/>
        <w:topLinePunct w:val="false"/>
        <w:autoSpaceDE/>
        <w:autoSpaceDN/>
        <w:bidi w:val="false"/>
        <w:adjustRightInd/>
        <w:snapToGrid/>
        <w:spacing w:lineRule="exact" w:line="560"/>
        <w:ind w:firstLine="480" w:firstLineChars="200"/>
        <w:textAlignment w:val="auto"/>
        <w:rPr>
          <w:rFonts w:ascii="仿宋" w:cs="仿宋" w:eastAsia="仿宋" w:hAnsi="仿宋" w:hint="eastAsia"/>
          <w:b w:val="false"/>
          <w:bCs w:val="false"/>
          <w:color w:val="92d050"/>
          <w:sz w:val="24"/>
          <w:szCs w:val="24"/>
          <w:highlight w:val="none"/>
          <w:lang w:val="zh-CN" w:eastAsia="zh-CN"/>
        </w:rPr>
      </w:pPr>
      <w:r>
        <w:rPr>
          <w:rStyle w:val="style4117"/>
          <w:rFonts w:ascii="仿宋" w:cs="仿宋" w:eastAsia="仿宋" w:hAnsi="仿宋" w:hint="eastAsia"/>
          <w:bCs/>
          <w:color w:val="auto"/>
          <w:sz w:val="24"/>
          <w:szCs w:val="24"/>
          <w:highlight w:val="none"/>
          <w:lang w:val="en-US" w:eastAsia="zh-CN"/>
        </w:rPr>
        <w:t>3、</w:t>
      </w:r>
      <w:r>
        <w:rPr>
          <w:rFonts w:ascii="仿宋" w:cs="仿宋" w:eastAsia="仿宋" w:hAnsi="仿宋" w:hint="eastAsia"/>
          <w:b w:val="false"/>
          <w:bCs w:val="false"/>
          <w:color w:val="auto"/>
          <w:sz w:val="24"/>
          <w:szCs w:val="24"/>
          <w:highlight w:val="none"/>
          <w:lang w:val="zh-CN" w:eastAsia="zh-CN"/>
        </w:rPr>
        <w:t>成交供应商应自行承担项目实施过程中的安全责任，采购单位在任何情况下不承担任何责任，</w:t>
      </w:r>
      <w:r>
        <w:rPr>
          <w:rFonts w:ascii="仿宋" w:cs="仿宋" w:eastAsia="仿宋" w:hAnsi="仿宋" w:hint="eastAsia"/>
          <w:b w:val="false"/>
          <w:bCs w:val="false"/>
          <w:color w:val="auto"/>
          <w:sz w:val="24"/>
          <w:szCs w:val="24"/>
          <w:highlight w:val="none"/>
          <w:lang w:val="en-US" w:eastAsia="zh-CN"/>
        </w:rPr>
        <w:t>并在合同内明确安全协议内容并签订</w:t>
      </w:r>
      <w:r>
        <w:rPr>
          <w:rFonts w:ascii="仿宋" w:cs="仿宋" w:eastAsia="仿宋" w:hAnsi="仿宋" w:hint="eastAsia"/>
          <w:b w:val="false"/>
          <w:bCs w:val="false"/>
          <w:color w:val="auto"/>
          <w:sz w:val="24"/>
          <w:szCs w:val="24"/>
          <w:highlight w:val="none"/>
          <w:lang w:val="zh-CN" w:eastAsia="zh-CN"/>
        </w:rPr>
        <w:t>。</w:t>
      </w:r>
    </w:p>
    <w:p>
      <w:pPr>
        <w:pStyle w:val="style4392"/>
        <w:keepNext w:val="false"/>
        <w:keepLines w:val="false"/>
        <w:pageBreakBefore w:val="false"/>
        <w:widowControl w:val="false"/>
        <w:numPr>
          <w:ilvl w:val="0"/>
          <w:numId w:val="0"/>
        </w:numPr>
        <w:kinsoku/>
        <w:wordWrap/>
        <w:overflowPunct/>
        <w:topLinePunct w:val="false"/>
        <w:autoSpaceDE/>
        <w:autoSpaceDN/>
        <w:bidi w:val="false"/>
        <w:adjustRightInd/>
        <w:snapToGrid/>
        <w:spacing w:lineRule="exact" w:line="560"/>
        <w:ind w:firstLine="480" w:firstLineChars="200"/>
        <w:textAlignment w:val="auto"/>
        <w:rPr>
          <w:rFonts w:ascii="仿宋" w:cs="仿宋" w:eastAsia="仿宋" w:hAnsi="仿宋" w:hint="eastAsia"/>
          <w:b w:val="false"/>
          <w:bCs w:val="false"/>
          <w:color w:val="auto"/>
          <w:sz w:val="24"/>
          <w:szCs w:val="24"/>
          <w:highlight w:val="none"/>
          <w:lang w:val="en-US" w:eastAsia="zh-CN"/>
        </w:rPr>
      </w:pPr>
      <w:r>
        <w:rPr>
          <w:rFonts w:ascii="仿宋" w:cs="仿宋" w:eastAsia="仿宋" w:hAnsi="仿宋" w:hint="eastAsia"/>
          <w:b w:val="false"/>
          <w:bCs w:val="false"/>
          <w:color w:val="auto"/>
          <w:sz w:val="24"/>
          <w:szCs w:val="24"/>
          <w:highlight w:val="none"/>
          <w:lang w:val="en-US" w:eastAsia="zh-CN"/>
        </w:rPr>
        <w:t>4、</w:t>
      </w:r>
      <w:r>
        <w:rPr>
          <w:rFonts w:ascii="仿宋" w:cs="仿宋" w:eastAsia="仿宋" w:hAnsi="仿宋" w:hint="eastAsia"/>
          <w:b w:val="false"/>
          <w:bCs w:val="false"/>
          <w:color w:val="auto"/>
          <w:sz w:val="24"/>
          <w:szCs w:val="24"/>
          <w:highlight w:val="none"/>
          <w:lang w:val="zh-CN" w:eastAsia="zh-CN"/>
        </w:rPr>
        <w:t>采购单位若需要成交供应商做好相关服务和配合工作的，成交供应商应立即响应，半小时之内到现场对存在问题进行处理，并提出相应防范措施，并按要求及时做好服务和配合工作。</w:t>
      </w:r>
    </w:p>
    <w:p>
      <w:pPr>
        <w:pStyle w:val="style4392"/>
        <w:keepNext w:val="false"/>
        <w:keepLines w:val="false"/>
        <w:pageBreakBefore w:val="false"/>
        <w:widowControl w:val="false"/>
        <w:numPr>
          <w:ilvl w:val="0"/>
          <w:numId w:val="0"/>
        </w:numPr>
        <w:kinsoku/>
        <w:wordWrap/>
        <w:overflowPunct/>
        <w:topLinePunct w:val="false"/>
        <w:autoSpaceDE/>
        <w:autoSpaceDN/>
        <w:bidi w:val="false"/>
        <w:adjustRightInd/>
        <w:snapToGrid/>
        <w:spacing w:lineRule="exact" w:line="560"/>
        <w:ind w:firstLine="480" w:firstLineChars="200"/>
        <w:textAlignment w:val="auto"/>
        <w:rPr>
          <w:rFonts w:ascii="仿宋" w:cs="仿宋" w:eastAsia="仿宋" w:hAnsi="仿宋" w:hint="eastAsia"/>
          <w:b/>
          <w:color w:val="auto"/>
          <w:sz w:val="24"/>
          <w:highlight w:val="none"/>
        </w:rPr>
      </w:pPr>
      <w:r>
        <w:rPr>
          <w:rFonts w:ascii="仿宋" w:cs="仿宋" w:eastAsia="仿宋" w:hAnsi="仿宋" w:hint="eastAsia"/>
          <w:b w:val="false"/>
          <w:bCs w:val="false"/>
          <w:color w:val="auto"/>
          <w:sz w:val="24"/>
          <w:szCs w:val="24"/>
          <w:highlight w:val="none"/>
          <w:lang w:val="en-US" w:eastAsia="zh-CN"/>
        </w:rPr>
        <w:t>5、服务期内成交供应商所属人员、车辆如发生各种意外事故（包括给第三方造成损害）全部责任由成交供应商自行承担，依照法律法规妥善处理，采购人概不负责。</w:t>
      </w:r>
    </w:p>
    <w:p>
      <w:pPr>
        <w:pStyle w:val="style0"/>
        <w:autoSpaceDE w:val="false"/>
        <w:adjustRightInd w:val="false"/>
        <w:spacing w:lineRule="exact" w:line="480"/>
        <w:ind w:firstLine="439" w:firstLineChars="182"/>
        <w:jc w:val="left"/>
        <w:rPr>
          <w:rFonts w:ascii="仿宋" w:cs="仿宋" w:eastAsia="仿宋" w:hAnsi="仿宋" w:hint="eastAsia"/>
          <w:b/>
          <w:color w:val="auto"/>
          <w:sz w:val="24"/>
          <w:highlight w:val="none"/>
          <w:lang w:val="zh-CN"/>
        </w:rPr>
      </w:pPr>
      <w:r>
        <w:rPr>
          <w:rFonts w:ascii="仿宋" w:cs="仿宋" w:eastAsia="仿宋" w:hAnsi="仿宋" w:hint="eastAsia"/>
          <w:b/>
          <w:color w:val="auto"/>
          <w:sz w:val="24"/>
          <w:highlight w:val="none"/>
        </w:rPr>
        <w:t>第</w:t>
      </w:r>
      <w:r>
        <w:rPr>
          <w:rFonts w:ascii="仿宋" w:cs="仿宋" w:eastAsia="仿宋" w:hAnsi="仿宋" w:hint="eastAsia"/>
          <w:b/>
          <w:color w:val="auto"/>
          <w:sz w:val="24"/>
          <w:highlight w:val="none"/>
          <w:lang w:val="en-US" w:eastAsia="zh-CN"/>
        </w:rPr>
        <w:t>四</w:t>
      </w:r>
      <w:r>
        <w:rPr>
          <w:rFonts w:ascii="仿宋" w:cs="仿宋" w:eastAsia="仿宋" w:hAnsi="仿宋" w:hint="eastAsia"/>
          <w:b/>
          <w:color w:val="auto"/>
          <w:sz w:val="24"/>
          <w:highlight w:val="none"/>
        </w:rPr>
        <w:t>条</w:t>
      </w:r>
      <w:r>
        <w:rPr>
          <w:rFonts w:ascii="仿宋" w:cs="仿宋" w:eastAsia="仿宋" w:hAnsi="仿宋" w:hint="eastAsia"/>
          <w:b/>
          <w:color w:val="auto"/>
          <w:sz w:val="24"/>
          <w:highlight w:val="none"/>
          <w:lang w:val="en-US" w:eastAsia="zh-CN"/>
        </w:rPr>
        <w:t>：</w:t>
      </w:r>
      <w:r>
        <w:rPr>
          <w:rFonts w:ascii="仿宋" w:cs="仿宋" w:eastAsia="仿宋" w:hAnsi="仿宋" w:hint="eastAsia"/>
          <w:b/>
          <w:color w:val="auto"/>
          <w:sz w:val="24"/>
          <w:highlight w:val="none"/>
          <w:lang w:val="zh-CN"/>
        </w:rPr>
        <w:t>验收</w:t>
      </w:r>
    </w:p>
    <w:p>
      <w:pPr>
        <w:pStyle w:val="style0"/>
        <w:snapToGrid w:val="false"/>
        <w:spacing w:lineRule="exact" w:line="500"/>
        <w:ind w:right="-289" w:firstLine="480" w:firstLineChars="200"/>
        <w:textAlignment w:val="bottom"/>
        <w:rPr>
          <w:rStyle w:val="style4117"/>
          <w:rFonts w:ascii="仿宋" w:cs="仿宋" w:eastAsia="仿宋" w:hAnsi="仿宋" w:hint="eastAsia"/>
          <w:bCs/>
          <w:color w:val="auto"/>
          <w:sz w:val="24"/>
          <w:szCs w:val="24"/>
          <w:highlight w:val="none"/>
          <w:u w:val="none"/>
          <w:lang w:val="zh-CN" w:eastAsia="zh-CN"/>
        </w:rPr>
      </w:pPr>
      <w:r>
        <w:rPr>
          <w:rStyle w:val="style4117"/>
          <w:rFonts w:ascii="仿宋" w:cs="仿宋" w:eastAsia="仿宋" w:hAnsi="仿宋" w:hint="eastAsia"/>
          <w:bCs/>
          <w:color w:val="auto"/>
          <w:sz w:val="24"/>
          <w:szCs w:val="24"/>
          <w:highlight w:val="none"/>
          <w:u w:val="none"/>
          <w:lang w:val="zh-CN" w:eastAsia="zh-CN"/>
        </w:rPr>
        <w:t>1、成交供应商应根据竞争性磋商文件要求提供服务，采购单位按照竞争性磋商文件要求验收。</w:t>
      </w:r>
    </w:p>
    <w:p>
      <w:pPr>
        <w:pStyle w:val="style0"/>
        <w:snapToGrid w:val="false"/>
        <w:spacing w:lineRule="exact" w:line="500"/>
        <w:ind w:right="-289" w:firstLine="480" w:firstLineChars="200"/>
        <w:textAlignment w:val="bottom"/>
        <w:rPr>
          <w:rStyle w:val="style4117"/>
          <w:rFonts w:ascii="仿宋" w:cs="仿宋" w:eastAsia="仿宋" w:hAnsi="仿宋" w:hint="eastAsia"/>
          <w:bCs/>
          <w:color w:val="auto"/>
          <w:sz w:val="24"/>
          <w:szCs w:val="24"/>
          <w:highlight w:val="none"/>
          <w:u w:val="none"/>
          <w:lang w:val="zh-CN" w:eastAsia="zh-CN"/>
        </w:rPr>
      </w:pPr>
      <w:r>
        <w:rPr>
          <w:rStyle w:val="style4117"/>
          <w:rFonts w:ascii="仿宋" w:cs="仿宋" w:eastAsia="仿宋" w:hAnsi="仿宋" w:hint="eastAsia"/>
          <w:bCs/>
          <w:color w:val="auto"/>
          <w:sz w:val="24"/>
          <w:szCs w:val="24"/>
          <w:highlight w:val="none"/>
          <w:u w:val="none"/>
          <w:lang w:val="zh-CN" w:eastAsia="zh-CN"/>
        </w:rPr>
        <w:t>2、验收标准应符合国家、地方、行业的有关标准。</w:t>
      </w:r>
    </w:p>
    <w:p>
      <w:pPr>
        <w:pStyle w:val="style0"/>
        <w:snapToGrid w:val="false"/>
        <w:spacing w:lineRule="exact" w:line="500"/>
        <w:ind w:right="-289" w:firstLine="480" w:firstLineChars="200"/>
        <w:textAlignment w:val="bottom"/>
        <w:rPr>
          <w:rFonts w:ascii="仿宋" w:cs="仿宋" w:eastAsia="仿宋" w:hAnsi="仿宋" w:hint="eastAsia"/>
          <w:color w:val="auto"/>
          <w:sz w:val="24"/>
          <w:szCs w:val="24"/>
          <w:highlight w:val="none"/>
          <w:lang w:val="zh-CN" w:eastAsia="zh-CN"/>
        </w:rPr>
      </w:pPr>
      <w:r>
        <w:rPr>
          <w:rStyle w:val="style4117"/>
          <w:rFonts w:ascii="仿宋" w:cs="仿宋" w:eastAsia="仿宋" w:hAnsi="仿宋" w:hint="eastAsia"/>
          <w:bCs/>
          <w:color w:val="auto"/>
          <w:sz w:val="24"/>
          <w:szCs w:val="24"/>
          <w:highlight w:val="none"/>
          <w:u w:val="none"/>
          <w:lang w:val="en-US" w:eastAsia="zh-CN"/>
        </w:rPr>
        <w:t>3</w:t>
      </w:r>
      <w:r>
        <w:rPr>
          <w:rStyle w:val="style4117"/>
          <w:rFonts w:ascii="仿宋" w:cs="仿宋" w:eastAsia="仿宋" w:hAnsi="仿宋" w:hint="eastAsia"/>
          <w:bCs/>
          <w:color w:val="auto"/>
          <w:sz w:val="24"/>
          <w:szCs w:val="24"/>
          <w:highlight w:val="none"/>
          <w:u w:val="none"/>
          <w:lang w:val="zh-CN" w:eastAsia="zh-CN"/>
        </w:rPr>
        <w:t>、验收费用由成交供应商承担。</w:t>
      </w:r>
    </w:p>
    <w:p>
      <w:pPr>
        <w:pStyle w:val="style0"/>
        <w:autoSpaceDE w:val="false"/>
        <w:adjustRightInd w:val="false"/>
        <w:spacing w:lineRule="exact" w:line="480"/>
        <w:ind w:firstLine="439" w:firstLineChars="182"/>
        <w:jc w:val="left"/>
        <w:rPr>
          <w:rFonts w:ascii="仿宋" w:cs="仿宋" w:eastAsia="仿宋" w:hAnsi="仿宋" w:hint="eastAsia"/>
          <w:b/>
          <w:color w:val="auto"/>
          <w:sz w:val="24"/>
          <w:highlight w:val="none"/>
          <w:lang w:val="en-US" w:eastAsia="zh-CN"/>
        </w:rPr>
      </w:pPr>
      <w:r>
        <w:rPr>
          <w:rFonts w:ascii="仿宋" w:cs="仿宋" w:eastAsia="仿宋" w:hAnsi="仿宋" w:hint="eastAsia"/>
          <w:b/>
          <w:color w:val="auto"/>
          <w:sz w:val="24"/>
          <w:highlight w:val="none"/>
        </w:rPr>
        <w:t>第</w:t>
      </w:r>
      <w:r>
        <w:rPr>
          <w:rFonts w:ascii="仿宋" w:cs="仿宋" w:eastAsia="仿宋" w:hAnsi="仿宋" w:hint="eastAsia"/>
          <w:b/>
          <w:color w:val="auto"/>
          <w:sz w:val="24"/>
          <w:highlight w:val="none"/>
          <w:lang w:val="en-US" w:eastAsia="zh-CN"/>
        </w:rPr>
        <w:t>五</w:t>
      </w:r>
      <w:r>
        <w:rPr>
          <w:rFonts w:ascii="仿宋" w:cs="仿宋" w:eastAsia="仿宋" w:hAnsi="仿宋" w:hint="eastAsia"/>
          <w:b/>
          <w:color w:val="auto"/>
          <w:sz w:val="24"/>
          <w:highlight w:val="none"/>
        </w:rPr>
        <w:t>条</w:t>
      </w:r>
      <w:r>
        <w:rPr>
          <w:rFonts w:ascii="仿宋" w:cs="仿宋" w:eastAsia="仿宋" w:hAnsi="仿宋" w:hint="eastAsia"/>
          <w:b/>
          <w:color w:val="auto"/>
          <w:sz w:val="24"/>
          <w:highlight w:val="none"/>
          <w:lang w:eastAsia="zh-CN"/>
        </w:rPr>
        <w:t>：</w:t>
      </w:r>
      <w:r>
        <w:rPr>
          <w:rFonts w:ascii="仿宋" w:cs="仿宋" w:eastAsia="仿宋" w:hAnsi="仿宋" w:hint="eastAsia"/>
          <w:b/>
          <w:color w:val="auto"/>
          <w:sz w:val="24"/>
          <w:highlight w:val="none"/>
          <w:lang w:val="en-US" w:eastAsia="zh-CN"/>
        </w:rPr>
        <w:t>项目款支付</w:t>
      </w:r>
    </w:p>
    <w:p>
      <w:pPr>
        <w:pStyle w:val="style0"/>
        <w:snapToGrid w:val="false"/>
        <w:spacing w:lineRule="exact" w:line="500"/>
        <w:ind w:right="-289" w:firstLine="480" w:firstLineChars="200"/>
        <w:textAlignment w:val="bottom"/>
        <w:rPr>
          <w:rFonts w:ascii="仿宋" w:cs="仿宋" w:eastAsia="仿宋" w:hAnsi="仿宋" w:hint="eastAsia"/>
          <w:color w:val="auto"/>
          <w:sz w:val="24"/>
          <w:szCs w:val="24"/>
          <w:highlight w:val="none"/>
          <w:lang w:val="en-US" w:eastAsia="zh-CN"/>
        </w:rPr>
      </w:pPr>
      <w:r>
        <w:rPr>
          <w:rFonts w:ascii="仿宋" w:cs="仿宋" w:eastAsia="仿宋" w:hAnsi="仿宋" w:hint="eastAsia"/>
          <w:color w:val="auto"/>
          <w:sz w:val="24"/>
          <w:szCs w:val="24"/>
          <w:highlight w:val="none"/>
          <w:lang w:val="en-US" w:eastAsia="zh-CN"/>
        </w:rPr>
        <w:t>甲方根据合同、磋商响应文件等资料进行验收。</w:t>
      </w:r>
    </w:p>
    <w:p>
      <w:pPr>
        <w:pStyle w:val="style1"/>
        <w:numPr>
          <w:ilvl w:val="0"/>
          <w:numId w:val="0"/>
        </w:numPr>
        <w:ind w:leftChars="0" w:firstLine="480" w:firstLineChars="200"/>
        <w:jc w:val="left"/>
        <w:rPr>
          <w:rFonts w:ascii="仿宋" w:cs="仿宋" w:eastAsia="仿宋" w:hAnsi="仿宋" w:hint="eastAsia"/>
          <w:b w:val="false"/>
          <w:color w:val="auto"/>
          <w:sz w:val="24"/>
          <w:szCs w:val="24"/>
          <w:highlight w:val="none"/>
          <w:lang w:val="en-US" w:bidi="ar-SA" w:eastAsia="zh-CN"/>
        </w:rPr>
      </w:pPr>
      <w:r>
        <w:rPr>
          <w:rFonts w:ascii="仿宋" w:cs="仿宋" w:eastAsia="仿宋" w:hAnsi="仿宋" w:hint="eastAsia"/>
          <w:b w:val="false"/>
          <w:color w:val="auto"/>
          <w:sz w:val="24"/>
          <w:szCs w:val="24"/>
          <w:highlight w:val="none"/>
          <w:lang w:val="en-US" w:bidi="ar-SA" w:eastAsia="zh-CN"/>
        </w:rPr>
        <w:t>按每季度</w:t>
      </w:r>
      <w:r>
        <w:rPr>
          <w:rFonts w:ascii="仿宋" w:cs="仿宋" w:eastAsia="仿宋" w:hAnsi="仿宋" w:hint="eastAsia"/>
          <w:b w:val="false"/>
          <w:color w:val="auto"/>
          <w:sz w:val="24"/>
          <w:szCs w:val="24"/>
          <w:highlight w:val="none"/>
          <w:lang w:val="zh-CN" w:bidi="ar-SA" w:eastAsia="zh-CN"/>
        </w:rPr>
        <w:t>通过验收后</w:t>
      </w:r>
      <w:r>
        <w:rPr>
          <w:rFonts w:ascii="仿宋" w:cs="仿宋" w:eastAsia="仿宋" w:hAnsi="仿宋" w:hint="eastAsia"/>
          <w:b w:val="false"/>
          <w:color w:val="auto"/>
          <w:sz w:val="24"/>
          <w:szCs w:val="24"/>
          <w:highlight w:val="none"/>
          <w:lang w:val="en-US" w:bidi="ar-SA" w:eastAsia="zh-CN"/>
        </w:rPr>
        <w:t>实际完成的工程量及项目案件的数量经甲方认可按实结算支付给乙方，乙方如果出现超时、返工、质量不符合要求等情况的，则该件款项不予支付。因乙方原因造成重大恶劣影响的每次扣除2000元履约保证金，造成重大恶劣影响的超过3次的甲方有权单方面解除合同。</w:t>
      </w:r>
    </w:p>
    <w:p>
      <w:pPr>
        <w:pStyle w:val="style1"/>
        <w:numPr>
          <w:ilvl w:val="0"/>
          <w:numId w:val="0"/>
        </w:numPr>
        <w:ind w:leftChars="0" w:firstLine="240" w:firstLineChars="100"/>
        <w:jc w:val="left"/>
        <w:rPr>
          <w:rFonts w:ascii="仿宋" w:cs="仿宋" w:eastAsia="仿宋" w:hAnsi="仿宋" w:hint="eastAsia"/>
          <w:bCs/>
          <w:color w:val="auto"/>
          <w:sz w:val="24"/>
          <w:szCs w:val="24"/>
          <w:highlight w:val="yellow"/>
          <w:lang w:val="zh-CN" w:bidi="ar-SA" w:eastAsia="zh-CN"/>
        </w:rPr>
      </w:pPr>
      <w:r>
        <w:rPr>
          <w:rFonts w:ascii="仿宋" w:cs="仿宋" w:eastAsia="仿宋" w:hAnsi="仿宋" w:hint="eastAsia"/>
          <w:b w:val="false"/>
          <w:color w:val="auto"/>
          <w:sz w:val="24"/>
          <w:szCs w:val="24"/>
          <w:highlight w:val="none"/>
          <w:lang w:val="en-US" w:bidi="ar-SA" w:eastAsia="zh-CN"/>
        </w:rPr>
        <w:t>乙方在每季度末将结款申请1份、发票原件（当期应付金额）及复印件1份、合同复印件1份和经甲方验收确认的《验收反馈表》提交甲方，由甲方在次月20日以后向乙方支付结算当期项目款。</w:t>
      </w:r>
    </w:p>
    <w:p>
      <w:pPr>
        <w:pStyle w:val="style1"/>
        <w:numPr>
          <w:ilvl w:val="0"/>
          <w:numId w:val="0"/>
        </w:numPr>
        <w:ind w:leftChars="0" w:firstLine="482" w:firstLineChars="200"/>
        <w:jc w:val="left"/>
        <w:rPr>
          <w:rStyle w:val="style4117"/>
          <w:rFonts w:ascii="仿宋" w:cs="仿宋" w:eastAsia="仿宋" w:hAnsi="仿宋" w:hint="eastAsia"/>
          <w:bCs/>
          <w:color w:val="auto"/>
          <w:sz w:val="24"/>
          <w:szCs w:val="24"/>
          <w:highlight w:val="none"/>
          <w:lang w:val="en-US" w:eastAsia="zh-CN"/>
        </w:rPr>
      </w:pPr>
      <w:r>
        <w:rPr>
          <w:rFonts w:ascii="仿宋" w:cs="仿宋" w:eastAsia="仿宋" w:hAnsi="仿宋" w:hint="eastAsia"/>
          <w:b/>
          <w:bCs w:val="false"/>
          <w:color w:val="auto"/>
          <w:sz w:val="24"/>
          <w:szCs w:val="24"/>
          <w:highlight w:val="none"/>
          <w:lang w:val="zh-CN"/>
        </w:rPr>
        <w:t>第</w:t>
      </w:r>
      <w:r>
        <w:rPr>
          <w:rFonts w:ascii="仿宋" w:cs="仿宋" w:eastAsia="仿宋" w:hAnsi="仿宋" w:hint="eastAsia"/>
          <w:b/>
          <w:bCs w:val="false"/>
          <w:color w:val="auto"/>
          <w:sz w:val="24"/>
          <w:szCs w:val="24"/>
          <w:highlight w:val="none"/>
          <w:lang w:val="en-US" w:eastAsia="zh-CN"/>
        </w:rPr>
        <w:t>六</w:t>
      </w:r>
      <w:r>
        <w:rPr>
          <w:rFonts w:ascii="仿宋" w:cs="仿宋" w:eastAsia="仿宋" w:hAnsi="仿宋" w:hint="eastAsia"/>
          <w:b/>
          <w:bCs w:val="false"/>
          <w:color w:val="auto"/>
          <w:sz w:val="24"/>
          <w:szCs w:val="24"/>
          <w:highlight w:val="none"/>
          <w:lang w:val="zh-CN"/>
        </w:rPr>
        <w:t>条：</w:t>
      </w:r>
      <w:r>
        <w:rPr>
          <w:rStyle w:val="style4117"/>
          <w:rFonts w:ascii="仿宋" w:cs="仿宋" w:eastAsia="仿宋" w:hAnsi="仿宋" w:hint="eastAsia"/>
          <w:bCs/>
          <w:color w:val="auto"/>
          <w:sz w:val="24"/>
          <w:szCs w:val="24"/>
          <w:highlight w:val="none"/>
          <w:lang w:val="en-US" w:eastAsia="zh-CN"/>
        </w:rPr>
        <w:t>履约保证金</w:t>
      </w:r>
    </w:p>
    <w:p>
      <w:pPr>
        <w:pStyle w:val="style0"/>
        <w:spacing w:lineRule="auto" w:line="360"/>
        <w:ind w:firstLine="480" w:firstLineChars="200"/>
        <w:rPr>
          <w:rFonts w:ascii="仿宋" w:cs="仿宋" w:eastAsia="仿宋" w:hAnsi="仿宋" w:hint="eastAsia"/>
          <w:b w:val="false"/>
          <w:color w:val="auto"/>
          <w:sz w:val="24"/>
          <w:szCs w:val="24"/>
          <w:highlight w:val="none"/>
          <w:lang w:val="zh-CN" w:bidi="ar-SA" w:eastAsia="zh-CN"/>
        </w:rPr>
      </w:pPr>
      <w:r>
        <w:rPr>
          <w:rFonts w:ascii="仿宋" w:cs="仿宋" w:eastAsia="仿宋" w:hAnsi="仿宋" w:hint="eastAsia"/>
          <w:b w:val="false"/>
          <w:color w:val="auto"/>
          <w:sz w:val="24"/>
          <w:szCs w:val="24"/>
          <w:highlight w:val="none"/>
          <w:lang w:val="zh-CN" w:bidi="ar-SA" w:eastAsia="zh-CN"/>
        </w:rPr>
        <w:t>在正式合同签订生效之日起7个工作日内，由成交供应商缴纳30000元作为履约保证金至采购单位指定账户（可采用银行、保险公司出具保函形式提交）。履约结束后无质量、服务问题，由采购单位向成交供应商无息退还。因成交供应商的质量、服务问题等原因造成重大恶劣影响的每次扣除2000元履约保证金，造成重大恶劣影响的超过3次的采购单位有权单方面解除合同。</w:t>
      </w:r>
    </w:p>
    <w:p>
      <w:pPr>
        <w:pStyle w:val="style0"/>
        <w:spacing w:lineRule="auto" w:line="360"/>
        <w:ind w:firstLine="482" w:firstLineChars="200"/>
        <w:rPr>
          <w:rFonts w:ascii="仿宋" w:cs="仿宋" w:eastAsia="仿宋" w:hAnsi="仿宋" w:hint="eastAsia"/>
          <w:b/>
          <w:bCs w:val="false"/>
          <w:color w:val="auto"/>
          <w:sz w:val="24"/>
          <w:szCs w:val="24"/>
          <w:highlight w:val="none"/>
          <w:lang w:val="zh-CN" w:eastAsia="zh-CN"/>
        </w:rPr>
      </w:pPr>
      <w:r>
        <w:rPr>
          <w:rFonts w:ascii="仿宋" w:cs="仿宋" w:eastAsia="仿宋" w:hAnsi="仿宋" w:hint="eastAsia"/>
          <w:b/>
          <w:bCs w:val="false"/>
          <w:color w:val="auto"/>
          <w:sz w:val="24"/>
          <w:szCs w:val="24"/>
          <w:highlight w:val="none"/>
          <w:lang w:val="zh-CN"/>
        </w:rPr>
        <w:t>第</w:t>
      </w:r>
      <w:r>
        <w:rPr>
          <w:rFonts w:ascii="仿宋" w:cs="仿宋" w:eastAsia="仿宋" w:hAnsi="仿宋" w:hint="eastAsia"/>
          <w:b/>
          <w:bCs w:val="false"/>
          <w:color w:val="auto"/>
          <w:sz w:val="24"/>
          <w:szCs w:val="24"/>
          <w:highlight w:val="none"/>
          <w:lang w:val="en-US" w:eastAsia="zh-CN"/>
        </w:rPr>
        <w:t>七</w:t>
      </w:r>
      <w:r>
        <w:rPr>
          <w:rFonts w:ascii="仿宋" w:cs="仿宋" w:eastAsia="仿宋" w:hAnsi="仿宋" w:hint="eastAsia"/>
          <w:b/>
          <w:bCs w:val="false"/>
          <w:color w:val="auto"/>
          <w:sz w:val="24"/>
          <w:szCs w:val="24"/>
          <w:highlight w:val="none"/>
          <w:lang w:val="zh-CN"/>
        </w:rPr>
        <w:t>条：</w:t>
      </w:r>
      <w:r>
        <w:rPr>
          <w:rFonts w:ascii="仿宋" w:cs="仿宋" w:eastAsia="仿宋" w:hAnsi="仿宋" w:hint="eastAsia"/>
          <w:b/>
          <w:bCs w:val="false"/>
          <w:color w:val="auto"/>
          <w:sz w:val="24"/>
          <w:szCs w:val="24"/>
          <w:highlight w:val="none"/>
          <w:lang w:val="zh-CN" w:eastAsia="zh-CN"/>
        </w:rPr>
        <w:t>其他约定</w:t>
      </w:r>
    </w:p>
    <w:p>
      <w:pPr>
        <w:pStyle w:val="style0"/>
        <w:spacing w:lineRule="auto" w:line="360"/>
        <w:ind w:firstLine="480" w:firstLineChars="200"/>
        <w:rPr>
          <w:rFonts w:ascii="仿宋" w:cs="仿宋" w:eastAsia="仿宋" w:hAnsi="仿宋" w:hint="eastAsia"/>
          <w:bCs/>
          <w:color w:val="auto"/>
          <w:sz w:val="24"/>
          <w:szCs w:val="24"/>
          <w:highlight w:val="none"/>
          <w:u w:val="single"/>
          <w:lang w:val="zh-CN" w:eastAsia="zh-CN"/>
        </w:rPr>
      </w:pPr>
      <w:r>
        <w:rPr>
          <w:rFonts w:ascii="仿宋" w:cs="仿宋" w:eastAsia="仿宋" w:hAnsi="仿宋" w:hint="eastAsia"/>
          <w:bCs/>
          <w:color w:val="auto"/>
          <w:sz w:val="24"/>
          <w:szCs w:val="24"/>
          <w:highlight w:val="none"/>
          <w:u w:val="single"/>
          <w:lang w:val="en-US" w:eastAsia="zh-CN"/>
        </w:rPr>
        <w:t>1、</w:t>
      </w:r>
      <w:r>
        <w:rPr>
          <w:rFonts w:ascii="仿宋" w:cs="仿宋" w:eastAsia="仿宋" w:hAnsi="仿宋" w:hint="eastAsia"/>
          <w:bCs/>
          <w:color w:val="auto"/>
          <w:sz w:val="24"/>
          <w:szCs w:val="24"/>
          <w:highlight w:val="none"/>
          <w:u w:val="single"/>
          <w:lang w:val="zh-CN" w:eastAsia="zh-CN"/>
        </w:rPr>
        <w:t>乙方按竞争性磋商文件要求及竞争性磋商响应文件内容提供服务。</w:t>
      </w:r>
    </w:p>
    <w:p>
      <w:pPr>
        <w:pStyle w:val="style0"/>
        <w:spacing w:lineRule="auto" w:line="360"/>
        <w:ind w:firstLine="480" w:firstLineChars="200"/>
        <w:rPr>
          <w:rFonts w:ascii="仿宋" w:cs="仿宋" w:eastAsia="仿宋" w:hAnsi="仿宋" w:hint="eastAsia"/>
          <w:bCs/>
          <w:color w:val="auto"/>
          <w:sz w:val="24"/>
          <w:szCs w:val="24"/>
          <w:highlight w:val="none"/>
          <w:u w:val="single"/>
          <w:lang w:val="en-US" w:eastAsia="zh-CN"/>
        </w:rPr>
      </w:pPr>
      <w:r>
        <w:rPr>
          <w:rFonts w:ascii="仿宋" w:cs="仿宋" w:eastAsia="仿宋" w:hAnsi="仿宋" w:hint="eastAsia"/>
          <w:bCs/>
          <w:color w:val="auto"/>
          <w:sz w:val="24"/>
          <w:szCs w:val="24"/>
          <w:highlight w:val="none"/>
          <w:u w:val="single"/>
          <w:lang w:val="en-US" w:eastAsia="zh-CN"/>
        </w:rPr>
        <w:t xml:space="preserve">2、                                                          </w:t>
      </w:r>
    </w:p>
    <w:p>
      <w:pPr>
        <w:pStyle w:val="style0"/>
        <w:numPr>
          <w:ilvl w:val="0"/>
          <w:numId w:val="0"/>
        </w:numPr>
        <w:spacing w:lineRule="auto" w:line="360"/>
        <w:ind w:firstLine="482" w:firstLineChars="200"/>
        <w:rPr>
          <w:rFonts w:ascii="仿宋" w:cs="仿宋" w:eastAsia="仿宋" w:hAnsi="仿宋" w:hint="eastAsia"/>
          <w:b/>
          <w:bCs w:val="false"/>
          <w:color w:val="auto"/>
          <w:sz w:val="24"/>
          <w:szCs w:val="24"/>
          <w:highlight w:val="none"/>
          <w:lang w:val="en-US" w:eastAsia="zh-CN"/>
        </w:rPr>
      </w:pPr>
      <w:r>
        <w:rPr>
          <w:rFonts w:ascii="仿宋" w:cs="仿宋" w:eastAsia="仿宋" w:hAnsi="仿宋" w:hint="eastAsia"/>
          <w:b/>
          <w:bCs w:val="false"/>
          <w:color w:val="auto"/>
          <w:sz w:val="24"/>
          <w:szCs w:val="24"/>
          <w:highlight w:val="none"/>
          <w:lang w:val="zh-CN" w:eastAsia="zh-CN"/>
        </w:rPr>
        <w:t>第</w:t>
      </w:r>
      <w:r>
        <w:rPr>
          <w:rFonts w:ascii="仿宋" w:cs="仿宋" w:eastAsia="仿宋" w:hAnsi="仿宋" w:hint="eastAsia"/>
          <w:b/>
          <w:bCs w:val="false"/>
          <w:color w:val="auto"/>
          <w:sz w:val="24"/>
          <w:szCs w:val="24"/>
          <w:highlight w:val="none"/>
          <w:lang w:val="en-US" w:eastAsia="zh-CN"/>
        </w:rPr>
        <w:t>八</w:t>
      </w:r>
      <w:r>
        <w:rPr>
          <w:rFonts w:ascii="仿宋" w:cs="仿宋" w:eastAsia="仿宋" w:hAnsi="仿宋" w:hint="eastAsia"/>
          <w:b/>
          <w:bCs w:val="false"/>
          <w:color w:val="auto"/>
          <w:sz w:val="24"/>
          <w:szCs w:val="24"/>
          <w:highlight w:val="none"/>
          <w:lang w:val="zh-CN" w:eastAsia="zh-CN"/>
        </w:rPr>
        <w:t>条</w:t>
      </w:r>
      <w:r>
        <w:rPr>
          <w:rFonts w:ascii="仿宋" w:cs="仿宋" w:eastAsia="仿宋" w:hAnsi="仿宋" w:hint="eastAsia"/>
          <w:b/>
          <w:bCs w:val="false"/>
          <w:color w:val="auto"/>
          <w:sz w:val="24"/>
          <w:szCs w:val="24"/>
          <w:highlight w:val="none"/>
          <w:lang w:val="en-US" w:eastAsia="zh-CN"/>
        </w:rPr>
        <w:t>：不可抗力</w:t>
      </w:r>
    </w:p>
    <w:p>
      <w:pPr>
        <w:pStyle w:val="style0"/>
        <w:spacing w:lineRule="auto" w:line="360"/>
        <w:ind w:firstLine="480" w:firstLineChars="200"/>
        <w:rPr>
          <w:rFonts w:ascii="仿宋" w:cs="仿宋" w:eastAsia="仿宋" w:hAnsi="仿宋" w:hint="eastAsia"/>
          <w:b/>
          <w:bCs w:val="false"/>
          <w:color w:val="auto"/>
          <w:sz w:val="24"/>
          <w:szCs w:val="24"/>
          <w:highlight w:val="none"/>
          <w:lang w:val="zh-CN" w:eastAsia="zh-CN"/>
        </w:rPr>
      </w:pPr>
      <w:r>
        <w:rPr>
          <w:rFonts w:ascii="仿宋" w:cs="仿宋" w:eastAsia="仿宋" w:hAnsi="仿宋" w:hint="eastAsia"/>
          <w:bCs/>
          <w:color w:val="auto"/>
          <w:sz w:val="24"/>
          <w:szCs w:val="24"/>
          <w:highlight w:val="none"/>
          <w:lang w:val="en-US" w:eastAsia="zh-CN"/>
        </w:rPr>
        <w:t xml:space="preserve">如果双方中任何一方由于战争、严重火灾、水灾、台风和地震以及其它经双方同意属于不可抗力的事故，致使合同履行受阻时，受事故影响的一方应在不可抗力的事故发生后尽快以书面形式通知另一方。    </w:t>
      </w:r>
      <w:r>
        <w:rPr>
          <w:rFonts w:ascii="仿宋" w:cs="仿宋" w:eastAsia="仿宋" w:hAnsi="仿宋" w:hint="eastAsia"/>
          <w:b/>
          <w:bCs w:val="false"/>
          <w:color w:val="auto"/>
          <w:sz w:val="24"/>
          <w:szCs w:val="24"/>
          <w:highlight w:val="none"/>
          <w:lang w:val="en-US" w:eastAsia="zh-CN"/>
        </w:rPr>
        <w:t xml:space="preserve">                           </w:t>
      </w:r>
      <w:r>
        <w:rPr>
          <w:rFonts w:ascii="仿宋" w:cs="仿宋" w:eastAsia="仿宋" w:hAnsi="仿宋" w:hint="eastAsia"/>
          <w:b/>
          <w:bCs w:val="false"/>
          <w:color w:val="auto"/>
          <w:sz w:val="24"/>
          <w:szCs w:val="24"/>
          <w:highlight w:val="none"/>
          <w:lang w:val="zh-CN" w:eastAsia="zh-CN"/>
        </w:rPr>
        <w:t xml:space="preserve">                                                                     </w:t>
      </w:r>
    </w:p>
    <w:p>
      <w:pPr>
        <w:pStyle w:val="style0"/>
        <w:numPr>
          <w:ilvl w:val="0"/>
          <w:numId w:val="0"/>
        </w:numPr>
        <w:spacing w:lineRule="auto" w:line="360"/>
        <w:ind w:leftChars="81" w:firstLine="241" w:firstLineChars="100"/>
        <w:rPr>
          <w:rFonts w:ascii="仿宋" w:cs="仿宋" w:eastAsia="仿宋" w:hAnsi="仿宋" w:hint="eastAsia"/>
          <w:b/>
          <w:bCs w:val="false"/>
          <w:color w:val="auto"/>
          <w:sz w:val="24"/>
          <w:szCs w:val="24"/>
          <w:highlight w:val="none"/>
          <w:lang w:val="zh-CN" w:eastAsia="zh-CN"/>
        </w:rPr>
      </w:pPr>
      <w:r>
        <w:rPr>
          <w:rFonts w:ascii="仿宋" w:cs="仿宋" w:eastAsia="仿宋" w:hAnsi="仿宋" w:hint="eastAsia"/>
          <w:b/>
          <w:bCs w:val="false"/>
          <w:color w:val="auto"/>
          <w:sz w:val="24"/>
          <w:szCs w:val="24"/>
          <w:highlight w:val="none"/>
          <w:lang w:val="zh-CN" w:eastAsia="zh-CN"/>
        </w:rPr>
        <w:t>第</w:t>
      </w:r>
      <w:r>
        <w:rPr>
          <w:rFonts w:ascii="仿宋" w:cs="仿宋" w:eastAsia="仿宋" w:hAnsi="仿宋" w:hint="eastAsia"/>
          <w:b/>
          <w:bCs w:val="false"/>
          <w:color w:val="auto"/>
          <w:sz w:val="24"/>
          <w:szCs w:val="24"/>
          <w:highlight w:val="none"/>
          <w:lang w:val="en-US" w:eastAsia="zh-CN"/>
        </w:rPr>
        <w:t>九</w:t>
      </w:r>
      <w:r>
        <w:rPr>
          <w:rFonts w:ascii="仿宋" w:cs="仿宋" w:eastAsia="仿宋" w:hAnsi="仿宋" w:hint="eastAsia"/>
          <w:b/>
          <w:bCs w:val="false"/>
          <w:color w:val="auto"/>
          <w:sz w:val="24"/>
          <w:szCs w:val="24"/>
          <w:highlight w:val="none"/>
          <w:lang w:val="zh-CN" w:eastAsia="zh-CN"/>
        </w:rPr>
        <w:t>条：违约责任</w:t>
      </w:r>
    </w:p>
    <w:p>
      <w:pPr>
        <w:pStyle w:val="style0"/>
        <w:spacing w:lineRule="auto" w:line="360"/>
        <w:ind w:firstLine="480" w:firstLineChars="200"/>
        <w:rPr>
          <w:rFonts w:ascii="仿宋" w:cs="仿宋" w:eastAsia="仿宋" w:hAnsi="仿宋" w:hint="eastAsia"/>
          <w:bCs/>
          <w:color w:val="auto"/>
          <w:sz w:val="24"/>
          <w:szCs w:val="24"/>
          <w:highlight w:val="none"/>
          <w:lang w:val="zh-CN" w:eastAsia="zh-CN"/>
        </w:rPr>
      </w:pPr>
      <w:r>
        <w:rPr>
          <w:rFonts w:ascii="仿宋" w:cs="仿宋" w:eastAsia="仿宋" w:hAnsi="仿宋" w:hint="eastAsia"/>
          <w:bCs/>
          <w:color w:val="auto"/>
          <w:sz w:val="24"/>
          <w:szCs w:val="24"/>
          <w:highlight w:val="none"/>
          <w:lang w:val="zh-CN" w:eastAsia="zh-CN"/>
        </w:rPr>
        <w:t>1、由于乙方原因(除不可抗力外)不能按期交付合同标的，对超出交付期的每一天，乙方应按合同总价款的千分之三承担违约金，在合同</w:t>
      </w:r>
      <w:r>
        <w:rPr>
          <w:rFonts w:ascii="仿宋" w:cs="仿宋" w:eastAsia="仿宋" w:hAnsi="仿宋" w:hint="eastAsia"/>
          <w:bCs/>
          <w:color w:val="auto"/>
          <w:sz w:val="24"/>
          <w:szCs w:val="24"/>
          <w:highlight w:val="none"/>
          <w:lang w:val="en-US" w:eastAsia="zh-CN"/>
        </w:rPr>
        <w:t>服务</w:t>
      </w:r>
      <w:r>
        <w:rPr>
          <w:rFonts w:ascii="仿宋" w:cs="仿宋" w:eastAsia="仿宋" w:hAnsi="仿宋" w:hint="eastAsia"/>
          <w:bCs/>
          <w:color w:val="auto"/>
          <w:sz w:val="24"/>
          <w:szCs w:val="24"/>
          <w:highlight w:val="none"/>
          <w:lang w:val="zh-CN" w:eastAsia="zh-CN"/>
        </w:rPr>
        <w:t>款支付时一次性扣除。若超出交付期十天(含十天)以上的，甲方有权终止合同。</w:t>
      </w:r>
    </w:p>
    <w:p>
      <w:pPr>
        <w:pStyle w:val="style0"/>
        <w:spacing w:lineRule="auto" w:line="360"/>
        <w:ind w:firstLine="480" w:firstLineChars="200"/>
        <w:rPr>
          <w:rFonts w:ascii="仿宋" w:cs="仿宋" w:eastAsia="仿宋" w:hAnsi="仿宋" w:hint="eastAsia"/>
          <w:bCs/>
          <w:color w:val="auto"/>
          <w:sz w:val="24"/>
          <w:szCs w:val="24"/>
          <w:highlight w:val="none"/>
          <w:lang w:val="zh-CN" w:eastAsia="zh-CN"/>
        </w:rPr>
      </w:pPr>
      <w:r>
        <w:rPr>
          <w:rFonts w:ascii="仿宋" w:cs="仿宋" w:eastAsia="仿宋" w:hAnsi="仿宋" w:hint="eastAsia"/>
          <w:bCs/>
          <w:color w:val="auto"/>
          <w:sz w:val="24"/>
          <w:szCs w:val="24"/>
          <w:highlight w:val="none"/>
          <w:lang w:val="zh-CN" w:eastAsia="zh-CN"/>
        </w:rPr>
        <w:t>2、乙方按合同要求服务期满后，经验收合格后，甲方超出付款期支付项目款的，每逾一天，甲方应向乙方支付合同金额的千分之三的滞纳金。甲方无正当理由拒收合同标的、拒付项目款的，应向乙方偿付合同总价千分之五的违约金。</w:t>
      </w:r>
    </w:p>
    <w:p>
      <w:pPr>
        <w:pStyle w:val="style0"/>
        <w:spacing w:lineRule="auto" w:line="360"/>
        <w:ind w:firstLine="480" w:firstLineChars="200"/>
        <w:rPr>
          <w:rFonts w:ascii="仿宋" w:cs="仿宋" w:eastAsia="仿宋" w:hAnsi="仿宋" w:hint="eastAsia"/>
          <w:b/>
          <w:bCs w:val="false"/>
          <w:color w:val="auto"/>
          <w:sz w:val="24"/>
          <w:szCs w:val="24"/>
          <w:highlight w:val="none"/>
          <w:lang w:val="zh-CN" w:eastAsia="zh-CN"/>
        </w:rPr>
      </w:pPr>
      <w:r>
        <w:rPr>
          <w:rFonts w:ascii="仿宋" w:cs="仿宋" w:eastAsia="仿宋" w:hAnsi="仿宋" w:hint="eastAsia"/>
          <w:bCs/>
          <w:color w:val="auto"/>
          <w:sz w:val="24"/>
          <w:szCs w:val="24"/>
          <w:highlight w:val="none"/>
          <w:lang w:val="zh-CN" w:eastAsia="zh-CN"/>
        </w:rPr>
        <w:t>3、由于乙方原因导致甲方有重大损失的，责任由乙方承担，并依法追究其经济责任和法律责任。</w:t>
      </w:r>
    </w:p>
    <w:p>
      <w:pPr>
        <w:pStyle w:val="style0"/>
        <w:numPr>
          <w:ilvl w:val="0"/>
          <w:numId w:val="0"/>
        </w:numPr>
        <w:spacing w:lineRule="auto" w:line="360"/>
        <w:ind w:leftChars="81" w:firstLine="241" w:firstLineChars="100"/>
        <w:rPr>
          <w:rFonts w:ascii="仿宋" w:cs="仿宋" w:eastAsia="仿宋" w:hAnsi="仿宋" w:hint="eastAsia"/>
          <w:b/>
          <w:bCs w:val="false"/>
          <w:color w:val="auto"/>
          <w:sz w:val="24"/>
          <w:szCs w:val="24"/>
          <w:highlight w:val="none"/>
          <w:lang w:val="zh-CN" w:eastAsia="zh-CN"/>
        </w:rPr>
      </w:pPr>
      <w:r>
        <w:rPr>
          <w:rFonts w:ascii="仿宋" w:cs="仿宋" w:eastAsia="仿宋" w:hAnsi="仿宋" w:hint="eastAsia"/>
          <w:b/>
          <w:bCs w:val="false"/>
          <w:color w:val="auto"/>
          <w:sz w:val="24"/>
          <w:szCs w:val="24"/>
          <w:highlight w:val="none"/>
          <w:lang w:val="zh-CN" w:eastAsia="zh-CN"/>
        </w:rPr>
        <w:t>第十条：争议的解决</w:t>
      </w:r>
    </w:p>
    <w:p>
      <w:pPr>
        <w:pStyle w:val="style0"/>
        <w:spacing w:lineRule="auto" w:line="360"/>
        <w:ind w:firstLine="480" w:firstLineChars="200"/>
        <w:rPr>
          <w:rFonts w:ascii="仿宋" w:cs="仿宋" w:eastAsia="仿宋" w:hAnsi="仿宋" w:hint="eastAsia"/>
          <w:bCs/>
          <w:color w:val="auto"/>
          <w:sz w:val="24"/>
          <w:szCs w:val="24"/>
          <w:highlight w:val="none"/>
          <w:lang w:val="zh-CN" w:eastAsia="zh-CN"/>
        </w:rPr>
      </w:pPr>
      <w:r>
        <w:rPr>
          <w:rFonts w:ascii="仿宋" w:cs="仿宋" w:eastAsia="仿宋" w:hAnsi="仿宋" w:hint="eastAsia"/>
          <w:bCs/>
          <w:color w:val="auto"/>
          <w:sz w:val="24"/>
          <w:szCs w:val="24"/>
          <w:highlight w:val="none"/>
          <w:lang w:val="zh-CN" w:eastAsia="zh-CN"/>
        </w:rPr>
        <w:t>1、因</w:t>
      </w:r>
      <w:r>
        <w:rPr>
          <w:rFonts w:ascii="仿宋" w:cs="仿宋" w:eastAsia="仿宋" w:hAnsi="仿宋" w:hint="eastAsia"/>
          <w:bCs/>
          <w:color w:val="auto"/>
          <w:sz w:val="24"/>
          <w:szCs w:val="24"/>
          <w:highlight w:val="none"/>
          <w:lang w:val="en-US" w:eastAsia="zh-CN"/>
        </w:rPr>
        <w:t>服务</w:t>
      </w:r>
      <w:r>
        <w:rPr>
          <w:rFonts w:ascii="仿宋" w:cs="仿宋" w:eastAsia="仿宋" w:hAnsi="仿宋" w:hint="eastAsia"/>
          <w:bCs/>
          <w:color w:val="auto"/>
          <w:sz w:val="24"/>
          <w:szCs w:val="24"/>
          <w:highlight w:val="none"/>
          <w:lang w:val="zh-CN" w:eastAsia="zh-CN"/>
        </w:rPr>
        <w:t>质量问题发生争议的，由甲方委托有关技术部门进行质量鉴定，该鉴定的结论甲乙双方应当接受，各方均有权直接向对方索赔，并签订书面处理协议书，报见证方备案。</w:t>
      </w:r>
    </w:p>
    <w:p>
      <w:pPr>
        <w:pStyle w:val="style0"/>
        <w:spacing w:lineRule="auto" w:line="360"/>
        <w:ind w:firstLine="480" w:firstLineChars="200"/>
        <w:rPr>
          <w:rFonts w:ascii="仿宋" w:cs="仿宋" w:eastAsia="仿宋" w:hAnsi="仿宋" w:hint="eastAsia"/>
          <w:bCs/>
          <w:color w:val="auto"/>
          <w:sz w:val="24"/>
          <w:szCs w:val="24"/>
          <w:highlight w:val="none"/>
          <w:lang w:val="zh-CN" w:eastAsia="zh-CN"/>
        </w:rPr>
      </w:pPr>
      <w:r>
        <w:rPr>
          <w:rFonts w:ascii="仿宋" w:cs="仿宋" w:eastAsia="仿宋" w:hAnsi="仿宋" w:hint="eastAsia"/>
          <w:bCs/>
          <w:color w:val="auto"/>
          <w:sz w:val="24"/>
          <w:szCs w:val="24"/>
          <w:highlight w:val="none"/>
          <w:lang w:val="zh-CN" w:eastAsia="zh-CN"/>
        </w:rPr>
        <w:t>2、双方无法通过协商解决合同争议的，任何一方有权向建德市人民法院提出诉讼。</w:t>
      </w:r>
    </w:p>
    <w:p>
      <w:pPr>
        <w:pStyle w:val="style0"/>
        <w:numPr>
          <w:ilvl w:val="0"/>
          <w:numId w:val="0"/>
        </w:numPr>
        <w:spacing w:lineRule="auto" w:line="360"/>
        <w:ind w:leftChars="81" w:firstLine="241" w:firstLineChars="100"/>
        <w:rPr>
          <w:rFonts w:ascii="仿宋" w:cs="仿宋" w:eastAsia="仿宋" w:hAnsi="仿宋" w:hint="eastAsia"/>
          <w:b/>
          <w:bCs w:val="false"/>
          <w:color w:val="auto"/>
          <w:sz w:val="24"/>
          <w:szCs w:val="24"/>
          <w:highlight w:val="none"/>
          <w:lang w:val="zh-CN" w:eastAsia="zh-CN"/>
        </w:rPr>
      </w:pPr>
      <w:r>
        <w:rPr>
          <w:rFonts w:ascii="仿宋" w:cs="仿宋" w:eastAsia="仿宋" w:hAnsi="仿宋" w:hint="eastAsia"/>
          <w:b/>
          <w:bCs w:val="false"/>
          <w:color w:val="auto"/>
          <w:sz w:val="24"/>
          <w:szCs w:val="24"/>
          <w:highlight w:val="none"/>
          <w:lang w:val="zh-CN" w:eastAsia="zh-CN"/>
        </w:rPr>
        <w:t>第十</w:t>
      </w:r>
      <w:r>
        <w:rPr>
          <w:rFonts w:ascii="仿宋" w:cs="仿宋" w:eastAsia="仿宋" w:hAnsi="仿宋" w:hint="eastAsia"/>
          <w:b/>
          <w:bCs w:val="false"/>
          <w:color w:val="auto"/>
          <w:sz w:val="24"/>
          <w:szCs w:val="24"/>
          <w:highlight w:val="none"/>
          <w:lang w:val="en-US" w:eastAsia="zh-CN"/>
        </w:rPr>
        <w:t>一</w:t>
      </w:r>
      <w:r>
        <w:rPr>
          <w:rFonts w:ascii="仿宋" w:cs="仿宋" w:eastAsia="仿宋" w:hAnsi="仿宋" w:hint="eastAsia"/>
          <w:b/>
          <w:bCs w:val="false"/>
          <w:color w:val="auto"/>
          <w:sz w:val="24"/>
          <w:szCs w:val="24"/>
          <w:highlight w:val="none"/>
          <w:lang w:val="zh-CN" w:eastAsia="zh-CN"/>
        </w:rPr>
        <w:t>条：合同的生效</w:t>
      </w:r>
    </w:p>
    <w:p>
      <w:pPr>
        <w:pStyle w:val="style0"/>
        <w:spacing w:lineRule="auto" w:line="360"/>
        <w:ind w:firstLine="480" w:firstLineChars="200"/>
        <w:rPr>
          <w:rFonts w:ascii="仿宋" w:cs="仿宋" w:eastAsia="仿宋" w:hAnsi="仿宋" w:hint="eastAsia"/>
          <w:bCs/>
          <w:color w:val="auto"/>
          <w:sz w:val="24"/>
          <w:szCs w:val="24"/>
          <w:highlight w:val="none"/>
          <w:lang w:val="zh-CN" w:eastAsia="zh-CN"/>
        </w:rPr>
      </w:pPr>
      <w:r>
        <w:rPr>
          <w:rFonts w:ascii="仿宋" w:cs="仿宋" w:eastAsia="仿宋" w:hAnsi="仿宋" w:hint="eastAsia"/>
          <w:bCs/>
          <w:color w:val="auto"/>
          <w:sz w:val="24"/>
          <w:szCs w:val="24"/>
          <w:highlight w:val="none"/>
          <w:lang w:val="zh-CN" w:eastAsia="zh-CN"/>
        </w:rPr>
        <w:t>1、本合同一式</w:t>
      </w:r>
      <w:r>
        <w:rPr>
          <w:rFonts w:ascii="仿宋" w:cs="仿宋" w:eastAsia="仿宋" w:hAnsi="仿宋" w:hint="eastAsia"/>
          <w:bCs/>
          <w:color w:val="auto"/>
          <w:sz w:val="24"/>
          <w:szCs w:val="24"/>
          <w:highlight w:val="none"/>
          <w:lang w:val="en-US" w:eastAsia="zh-CN"/>
        </w:rPr>
        <w:t>捌</w:t>
      </w:r>
      <w:r>
        <w:rPr>
          <w:rFonts w:ascii="仿宋" w:cs="仿宋" w:eastAsia="仿宋" w:hAnsi="仿宋" w:hint="eastAsia"/>
          <w:bCs/>
          <w:color w:val="auto"/>
          <w:sz w:val="24"/>
          <w:szCs w:val="24"/>
          <w:highlight w:val="none"/>
          <w:lang w:val="zh-CN" w:eastAsia="zh-CN"/>
        </w:rPr>
        <w:t>份，甲方四份、乙方</w:t>
      </w:r>
      <w:r>
        <w:rPr>
          <w:rFonts w:ascii="仿宋" w:cs="仿宋" w:eastAsia="仿宋" w:hAnsi="仿宋" w:hint="eastAsia"/>
          <w:bCs/>
          <w:color w:val="auto"/>
          <w:sz w:val="24"/>
          <w:szCs w:val="24"/>
          <w:highlight w:val="none"/>
          <w:lang w:val="en-US" w:eastAsia="zh-CN"/>
        </w:rPr>
        <w:t>二</w:t>
      </w:r>
      <w:r>
        <w:rPr>
          <w:rFonts w:ascii="仿宋" w:cs="仿宋" w:eastAsia="仿宋" w:hAnsi="仿宋" w:hint="eastAsia"/>
          <w:bCs/>
          <w:color w:val="auto"/>
          <w:sz w:val="24"/>
          <w:szCs w:val="24"/>
          <w:highlight w:val="none"/>
          <w:lang w:val="zh-CN" w:eastAsia="zh-CN"/>
        </w:rPr>
        <w:t>份。见证单位</w:t>
      </w:r>
      <w:r>
        <w:rPr>
          <w:rFonts w:ascii="仿宋" w:cs="仿宋" w:eastAsia="仿宋" w:hAnsi="仿宋" w:hint="eastAsia"/>
          <w:bCs/>
          <w:color w:val="auto"/>
          <w:sz w:val="24"/>
          <w:szCs w:val="24"/>
          <w:highlight w:val="none"/>
          <w:lang w:val="en-US" w:eastAsia="zh-CN"/>
        </w:rPr>
        <w:t>二</w:t>
      </w:r>
      <w:r>
        <w:rPr>
          <w:rFonts w:ascii="仿宋" w:cs="仿宋" w:eastAsia="仿宋" w:hAnsi="仿宋" w:hint="eastAsia"/>
          <w:bCs/>
          <w:color w:val="auto"/>
          <w:sz w:val="24"/>
          <w:szCs w:val="24"/>
          <w:highlight w:val="none"/>
          <w:lang w:val="zh-CN" w:eastAsia="zh-CN"/>
        </w:rPr>
        <w:t>份。</w:t>
      </w:r>
    </w:p>
    <w:p>
      <w:pPr>
        <w:pStyle w:val="style0"/>
        <w:spacing w:lineRule="auto" w:line="360"/>
        <w:ind w:firstLine="480" w:firstLineChars="200"/>
        <w:rPr>
          <w:rFonts w:ascii="仿宋" w:cs="仿宋" w:eastAsia="仿宋" w:hAnsi="仿宋" w:hint="eastAsia"/>
          <w:bCs/>
          <w:color w:val="auto"/>
          <w:sz w:val="24"/>
          <w:szCs w:val="24"/>
          <w:highlight w:val="none"/>
          <w:lang w:val="zh-CN" w:eastAsia="zh-CN"/>
        </w:rPr>
      </w:pPr>
      <w:r>
        <w:rPr>
          <w:rFonts w:ascii="仿宋" w:cs="仿宋" w:eastAsia="仿宋" w:hAnsi="仿宋" w:hint="eastAsia"/>
          <w:bCs/>
          <w:color w:val="auto"/>
          <w:sz w:val="24"/>
          <w:szCs w:val="24"/>
          <w:highlight w:val="none"/>
          <w:lang w:val="zh-CN" w:eastAsia="zh-CN"/>
        </w:rPr>
        <w:t>2、本合同经甲乙双方法定代表人或委托代理人签字并加盖公章后生效。</w:t>
      </w:r>
    </w:p>
    <w:p>
      <w:pPr>
        <w:pStyle w:val="style0"/>
        <w:spacing w:lineRule="auto" w:line="360"/>
        <w:ind w:firstLine="480" w:firstLineChars="200"/>
        <w:rPr>
          <w:rFonts w:ascii="仿宋" w:cs="仿宋" w:eastAsia="仿宋" w:hAnsi="仿宋" w:hint="eastAsia"/>
          <w:bCs/>
          <w:color w:val="auto"/>
          <w:sz w:val="24"/>
          <w:szCs w:val="24"/>
          <w:highlight w:val="none"/>
          <w:lang w:val="zh-CN" w:eastAsia="zh-CN"/>
        </w:rPr>
      </w:pPr>
      <w:r>
        <w:rPr>
          <w:rFonts w:ascii="仿宋" w:cs="仿宋" w:eastAsia="仿宋" w:hAnsi="仿宋" w:hint="eastAsia"/>
          <w:bCs/>
          <w:color w:val="auto"/>
          <w:sz w:val="24"/>
          <w:szCs w:val="24"/>
          <w:highlight w:val="none"/>
          <w:lang w:val="zh-CN" w:eastAsia="zh-CN"/>
        </w:rPr>
        <w:t>3、本合同未尽事宜，经双方商议可续签补充协议。该补充协议与本合同具有相同法律效力，但该补充协议的内容不能实质性修改竞争性磋商文件的主要条款。</w:t>
      </w:r>
    </w:p>
    <w:p>
      <w:pPr>
        <w:pStyle w:val="style0"/>
        <w:spacing w:lineRule="auto" w:line="360"/>
        <w:ind w:firstLine="480" w:firstLineChars="200"/>
        <w:rPr>
          <w:rFonts w:ascii="仿宋" w:cs="仿宋" w:eastAsia="仿宋" w:hAnsi="仿宋" w:hint="eastAsia"/>
          <w:bCs/>
          <w:color w:val="auto"/>
          <w:sz w:val="24"/>
          <w:szCs w:val="24"/>
          <w:highlight w:val="none"/>
          <w:lang w:val="zh-CN" w:eastAsia="zh-CN"/>
        </w:rPr>
      </w:pPr>
      <w:r>
        <w:rPr>
          <w:rFonts w:ascii="仿宋" w:cs="仿宋" w:eastAsia="仿宋" w:hAnsi="仿宋" w:hint="eastAsia"/>
          <w:bCs/>
          <w:color w:val="auto"/>
          <w:sz w:val="24"/>
          <w:szCs w:val="24"/>
          <w:highlight w:val="none"/>
          <w:lang w:val="zh-CN" w:eastAsia="zh-CN"/>
        </w:rPr>
        <w:t>4、本合同未涉及的部分以竞争性磋商文件（项目编号：</w:t>
      </w:r>
      <w:r>
        <w:rPr>
          <w:rFonts w:ascii="仿宋" w:cs="仿宋" w:eastAsia="仿宋" w:hAnsi="仿宋" w:hint="eastAsia"/>
          <w:bCs/>
          <w:color w:val="auto"/>
          <w:sz w:val="24"/>
          <w:szCs w:val="24"/>
          <w:highlight w:val="none"/>
          <w:u w:val="single"/>
          <w:lang w:val="zh-CN" w:eastAsia="zh-CN"/>
        </w:rPr>
        <w:t>HX2024B-</w:t>
      </w:r>
      <w:r>
        <w:rPr>
          <w:rFonts w:ascii="仿宋" w:cs="仿宋" w:eastAsia="仿宋" w:hAnsi="仿宋" w:hint="eastAsia"/>
          <w:bCs/>
          <w:color w:val="auto"/>
          <w:sz w:val="24"/>
          <w:szCs w:val="24"/>
          <w:highlight w:val="none"/>
          <w:u w:val="single"/>
          <w:lang w:val="en-US" w:eastAsia="zh-CN"/>
        </w:rPr>
        <w:t xml:space="preserve"> </w:t>
      </w:r>
      <w:r>
        <w:rPr>
          <w:rFonts w:ascii="仿宋" w:cs="仿宋" w:eastAsia="仿宋" w:hAnsi="仿宋" w:hint="eastAsia"/>
          <w:bCs/>
          <w:color w:val="auto"/>
          <w:sz w:val="24"/>
          <w:szCs w:val="24"/>
          <w:highlight w:val="none"/>
          <w:lang w:val="zh-CN" w:eastAsia="zh-CN"/>
        </w:rPr>
        <w:t>）(包括补充更正，若有)为准，上述竞争性磋商文件与乙方针对本项目竞争性谈判文件及记录是本合同的附件，与本合同具有同等法律效力，但附件与主合同的规定不一致时，以主合同为准。</w:t>
      </w:r>
    </w:p>
    <w:p>
      <w:pPr>
        <w:pStyle w:val="style90"/>
        <w:snapToGrid w:val="false"/>
        <w:spacing w:lineRule="exact" w:line="400"/>
        <w:rPr>
          <w:rFonts w:ascii="仿宋" w:cs="仿宋" w:eastAsia="仿宋" w:hAnsi="仿宋" w:hint="eastAsia"/>
          <w:color w:val="auto"/>
          <w:sz w:val="24"/>
          <w:szCs w:val="24"/>
          <w:highlight w:val="none"/>
        </w:rPr>
      </w:pPr>
    </w:p>
    <w:p>
      <w:pPr>
        <w:pStyle w:val="style90"/>
        <w:snapToGrid w:val="false"/>
        <w:spacing w:lineRule="exact" w:line="400"/>
        <w:ind w:left="-171"/>
        <w:rPr>
          <w:rFonts w:ascii="仿宋" w:cs="仿宋" w:eastAsia="仿宋" w:hAnsi="仿宋" w:hint="eastAsia"/>
          <w:color w:val="auto"/>
          <w:sz w:val="24"/>
          <w:szCs w:val="24"/>
          <w:highlight w:val="none"/>
        </w:rPr>
      </w:pPr>
      <w:r>
        <w:rPr>
          <w:rFonts w:ascii="仿宋" w:cs="仿宋" w:eastAsia="仿宋" w:hAnsi="仿宋" w:hint="eastAsia"/>
          <w:color w:val="auto"/>
          <w:sz w:val="24"/>
          <w:szCs w:val="24"/>
          <w:highlight w:val="none"/>
        </w:rPr>
        <w:t>甲方（盖章）：</w:t>
      </w:r>
      <w:r>
        <w:rPr>
          <w:rFonts w:ascii="仿宋" w:cs="仿宋" w:eastAsia="仿宋" w:hAnsi="仿宋" w:hint="eastAsia"/>
          <w:color w:val="auto"/>
          <w:sz w:val="24"/>
          <w:szCs w:val="24"/>
          <w:highlight w:val="none"/>
          <w:lang w:eastAsia="zh-CN"/>
        </w:rPr>
        <w:t>建德市人民政府新安江街道办事处</w:t>
      </w:r>
      <w:r>
        <w:rPr>
          <w:rFonts w:ascii="仿宋" w:cs="仿宋" w:eastAsia="仿宋" w:hAnsi="仿宋" w:hint="eastAsia"/>
          <w:color w:val="auto"/>
          <w:sz w:val="24"/>
          <w:szCs w:val="24"/>
          <w:highlight w:val="none"/>
        </w:rPr>
        <w:t xml:space="preserve">             乙方（盖章）：</w:t>
      </w:r>
    </w:p>
    <w:p>
      <w:pPr>
        <w:pStyle w:val="style90"/>
        <w:snapToGrid w:val="false"/>
        <w:spacing w:lineRule="exact" w:line="400"/>
        <w:ind w:left="-109" w:leftChars="-85" w:hanging="180" w:hangingChars="75"/>
        <w:rPr>
          <w:rFonts w:ascii="仿宋" w:cs="仿宋" w:eastAsia="仿宋" w:hAnsi="仿宋" w:hint="eastAsia"/>
          <w:color w:val="auto"/>
          <w:sz w:val="24"/>
          <w:szCs w:val="24"/>
          <w:highlight w:val="none"/>
        </w:rPr>
      </w:pPr>
      <w:r>
        <w:rPr>
          <w:rFonts w:ascii="仿宋" w:cs="仿宋" w:eastAsia="仿宋" w:hAnsi="仿宋" w:hint="eastAsia"/>
          <w:color w:val="auto"/>
          <w:sz w:val="24"/>
          <w:szCs w:val="24"/>
          <w:highlight w:val="none"/>
        </w:rPr>
        <w:t xml:space="preserve"> 法定代表人或受委托人                            法定代表人或受委托人</w:t>
      </w:r>
    </w:p>
    <w:p>
      <w:pPr>
        <w:pStyle w:val="style90"/>
        <w:snapToGrid w:val="false"/>
        <w:spacing w:lineRule="exact" w:line="400"/>
        <w:ind w:left="-109" w:leftChars="-85" w:hanging="180" w:hangingChars="75"/>
        <w:rPr>
          <w:rFonts w:ascii="仿宋" w:cs="仿宋" w:eastAsia="仿宋" w:hAnsi="仿宋" w:hint="eastAsia"/>
          <w:color w:val="auto"/>
          <w:sz w:val="24"/>
          <w:szCs w:val="24"/>
          <w:highlight w:val="none"/>
        </w:rPr>
      </w:pPr>
      <w:r>
        <w:rPr>
          <w:rFonts w:ascii="仿宋" w:cs="仿宋" w:eastAsia="仿宋" w:hAnsi="仿宋" w:hint="eastAsia"/>
          <w:color w:val="auto"/>
          <w:sz w:val="24"/>
          <w:szCs w:val="24"/>
          <w:highlight w:val="none"/>
        </w:rPr>
        <w:t xml:space="preserve"> （签字）                                       （签字）</w:t>
      </w:r>
    </w:p>
    <w:p>
      <w:pPr>
        <w:pStyle w:val="style90"/>
        <w:snapToGrid w:val="false"/>
        <w:spacing w:lineRule="exact" w:line="400"/>
        <w:ind w:left="-109" w:leftChars="-85" w:hanging="180" w:hangingChars="75"/>
        <w:rPr>
          <w:rFonts w:ascii="仿宋" w:cs="仿宋" w:eastAsia="仿宋" w:hAnsi="仿宋" w:hint="eastAsia"/>
          <w:color w:val="auto"/>
          <w:sz w:val="24"/>
          <w:szCs w:val="24"/>
          <w:highlight w:val="none"/>
        </w:rPr>
      </w:pPr>
      <w:r>
        <w:rPr>
          <w:rFonts w:ascii="仿宋" w:cs="仿宋" w:eastAsia="仿宋" w:hAnsi="仿宋" w:hint="eastAsia"/>
          <w:color w:val="auto"/>
          <w:sz w:val="24"/>
          <w:szCs w:val="24"/>
          <w:highlight w:val="none"/>
        </w:rPr>
        <w:t xml:space="preserve"> 地址：                                          地址：</w:t>
      </w:r>
    </w:p>
    <w:p>
      <w:pPr>
        <w:pStyle w:val="style90"/>
        <w:snapToGrid w:val="false"/>
        <w:spacing w:lineRule="exact" w:line="400"/>
        <w:ind w:left="-109" w:leftChars="-85" w:hanging="180" w:hangingChars="75"/>
        <w:rPr>
          <w:rFonts w:ascii="仿宋" w:cs="仿宋" w:eastAsia="仿宋" w:hAnsi="仿宋" w:hint="eastAsia"/>
          <w:color w:val="auto"/>
          <w:sz w:val="24"/>
          <w:szCs w:val="24"/>
          <w:highlight w:val="none"/>
        </w:rPr>
      </w:pPr>
      <w:r>
        <w:rPr>
          <w:rFonts w:ascii="仿宋" w:cs="仿宋" w:eastAsia="仿宋" w:hAnsi="仿宋" w:hint="eastAsia"/>
          <w:color w:val="auto"/>
          <w:sz w:val="24"/>
          <w:szCs w:val="24"/>
          <w:highlight w:val="none"/>
        </w:rPr>
        <w:t xml:space="preserve"> 邮编：                                          邮编：</w:t>
      </w:r>
    </w:p>
    <w:p>
      <w:pPr>
        <w:pStyle w:val="style90"/>
        <w:snapToGrid w:val="false"/>
        <w:spacing w:lineRule="exact" w:line="400"/>
        <w:ind w:left="-109" w:leftChars="-85" w:hanging="180" w:hangingChars="75"/>
        <w:rPr>
          <w:rFonts w:ascii="仿宋" w:cs="仿宋" w:eastAsia="仿宋" w:hAnsi="仿宋" w:hint="eastAsia"/>
          <w:color w:val="auto"/>
          <w:sz w:val="24"/>
          <w:szCs w:val="24"/>
          <w:highlight w:val="none"/>
        </w:rPr>
      </w:pPr>
      <w:r>
        <w:rPr>
          <w:rFonts w:ascii="仿宋" w:cs="仿宋" w:eastAsia="仿宋" w:hAnsi="仿宋" w:hint="eastAsia"/>
          <w:color w:val="auto"/>
          <w:sz w:val="24"/>
          <w:szCs w:val="24"/>
          <w:highlight w:val="none"/>
        </w:rPr>
        <w:t xml:space="preserve"> 电话：                                          电话：</w:t>
      </w:r>
    </w:p>
    <w:p>
      <w:pPr>
        <w:pStyle w:val="style90"/>
        <w:snapToGrid w:val="false"/>
        <w:spacing w:lineRule="exact" w:line="400"/>
        <w:ind w:left="-109" w:leftChars="-85" w:hanging="180" w:hangingChars="75"/>
        <w:rPr>
          <w:rFonts w:ascii="仿宋" w:cs="仿宋" w:eastAsia="仿宋" w:hAnsi="仿宋" w:hint="eastAsia"/>
          <w:color w:val="auto"/>
          <w:sz w:val="24"/>
          <w:szCs w:val="24"/>
          <w:highlight w:val="none"/>
        </w:rPr>
      </w:pPr>
      <w:r>
        <w:rPr>
          <w:rFonts w:ascii="仿宋" w:cs="仿宋" w:eastAsia="仿宋" w:hAnsi="仿宋" w:hint="eastAsia"/>
          <w:color w:val="auto"/>
          <w:sz w:val="24"/>
          <w:szCs w:val="24"/>
          <w:highlight w:val="none"/>
        </w:rPr>
        <w:t xml:space="preserve"> 传真：                                          传真：</w:t>
      </w:r>
    </w:p>
    <w:p>
      <w:pPr>
        <w:pStyle w:val="style90"/>
        <w:snapToGrid w:val="false"/>
        <w:spacing w:lineRule="exact" w:line="400"/>
        <w:ind w:left="-109" w:leftChars="-85" w:hanging="180" w:hangingChars="75"/>
        <w:rPr>
          <w:rFonts w:ascii="仿宋" w:cs="仿宋" w:eastAsia="仿宋" w:hAnsi="仿宋" w:hint="eastAsia"/>
          <w:color w:val="auto"/>
          <w:sz w:val="24"/>
          <w:szCs w:val="24"/>
          <w:highlight w:val="none"/>
        </w:rPr>
      </w:pPr>
      <w:r>
        <w:rPr>
          <w:rFonts w:ascii="仿宋" w:cs="仿宋" w:eastAsia="仿宋" w:hAnsi="仿宋" w:hint="eastAsia"/>
          <w:color w:val="auto"/>
          <w:sz w:val="24"/>
          <w:szCs w:val="24"/>
          <w:highlight w:val="none"/>
        </w:rPr>
        <w:t xml:space="preserve"> 签约时间：</w:t>
      </w:r>
      <w:r>
        <w:rPr>
          <w:rFonts w:ascii="仿宋" w:cs="仿宋" w:eastAsia="仿宋" w:hAnsi="仿宋" w:hint="eastAsia"/>
          <w:color w:val="auto"/>
          <w:sz w:val="24"/>
          <w:szCs w:val="24"/>
          <w:highlight w:val="none"/>
          <w:lang w:eastAsia="zh-CN"/>
        </w:rPr>
        <w:t>2024年</w:t>
      </w:r>
      <w:r>
        <w:rPr>
          <w:rFonts w:ascii="仿宋" w:cs="仿宋" w:eastAsia="仿宋" w:hAnsi="仿宋" w:hint="eastAsia"/>
          <w:color w:val="auto"/>
          <w:sz w:val="24"/>
          <w:szCs w:val="24"/>
          <w:highlight w:val="none"/>
        </w:rPr>
        <w:t xml:space="preserve">  月  日</w:t>
      </w:r>
    </w:p>
    <w:p>
      <w:pPr>
        <w:pStyle w:val="style90"/>
        <w:snapToGrid w:val="false"/>
        <w:spacing w:lineRule="exact" w:line="400"/>
        <w:ind w:left="-109" w:leftChars="-85" w:hanging="180" w:hangingChars="75"/>
        <w:rPr>
          <w:rFonts w:ascii="仿宋" w:cs="仿宋" w:eastAsia="仿宋" w:hAnsi="仿宋" w:hint="eastAsia"/>
          <w:color w:val="auto"/>
          <w:sz w:val="24"/>
          <w:szCs w:val="24"/>
          <w:highlight w:val="none"/>
          <w:lang w:eastAsia="zh-CN"/>
        </w:rPr>
      </w:pPr>
      <w:r>
        <w:rPr>
          <w:rFonts w:ascii="仿宋" w:cs="仿宋" w:eastAsia="仿宋" w:hAnsi="仿宋" w:hint="eastAsia"/>
          <w:color w:val="auto"/>
          <w:sz w:val="24"/>
          <w:szCs w:val="24"/>
          <w:highlight w:val="none"/>
        </w:rPr>
        <w:t xml:space="preserve"> 签约地点：</w:t>
      </w:r>
      <w:r>
        <w:rPr>
          <w:rFonts w:ascii="仿宋" w:cs="仿宋" w:eastAsia="仿宋" w:hAnsi="仿宋" w:hint="eastAsia"/>
          <w:color w:val="auto"/>
          <w:sz w:val="24"/>
          <w:szCs w:val="24"/>
          <w:highlight w:val="none"/>
          <w:lang w:eastAsia="zh-CN"/>
        </w:rPr>
        <w:t>建德市人民政府新安江街道办事处</w:t>
      </w:r>
    </w:p>
    <w:p>
      <w:pPr>
        <w:pStyle w:val="style0"/>
        <w:rPr>
          <w:rFonts w:ascii="仿宋" w:cs="仿宋" w:eastAsia="仿宋" w:hAnsi="仿宋" w:hint="eastAsia"/>
          <w:color w:val="auto"/>
          <w:highlight w:val="none"/>
        </w:rPr>
      </w:pPr>
    </w:p>
    <w:p>
      <w:pPr>
        <w:pStyle w:val="style90"/>
        <w:snapToGrid w:val="false"/>
        <w:spacing w:lineRule="exact" w:line="400"/>
        <w:ind w:left="-109" w:leftChars="-85" w:hanging="180" w:hangingChars="75"/>
        <w:rPr>
          <w:rFonts w:ascii="仿宋" w:cs="仿宋" w:eastAsia="仿宋" w:hAnsi="仿宋" w:hint="eastAsia"/>
          <w:color w:val="auto"/>
          <w:sz w:val="24"/>
          <w:szCs w:val="24"/>
          <w:highlight w:val="none"/>
        </w:rPr>
      </w:pPr>
      <w:r>
        <w:rPr>
          <w:rFonts w:ascii="仿宋" w:cs="仿宋" w:eastAsia="仿宋" w:hAnsi="仿宋" w:hint="eastAsia"/>
          <w:color w:val="auto"/>
          <w:sz w:val="24"/>
          <w:szCs w:val="24"/>
          <w:highlight w:val="none"/>
        </w:rPr>
        <w:t xml:space="preserve"> 见证单位：（盖章）</w:t>
      </w:r>
    </w:p>
    <w:p>
      <w:pPr>
        <w:pStyle w:val="style90"/>
        <w:snapToGrid w:val="false"/>
        <w:spacing w:lineRule="exact" w:line="400"/>
        <w:ind w:left="-109" w:leftChars="-85" w:hanging="180" w:hangingChars="75"/>
        <w:rPr>
          <w:rFonts w:ascii="仿宋" w:cs="仿宋" w:eastAsia="仿宋" w:hAnsi="仿宋" w:hint="eastAsia"/>
          <w:color w:val="auto"/>
          <w:sz w:val="24"/>
          <w:szCs w:val="24"/>
          <w:highlight w:val="none"/>
        </w:rPr>
      </w:pPr>
      <w:r>
        <w:rPr>
          <w:rFonts w:ascii="仿宋" w:cs="仿宋" w:eastAsia="仿宋" w:hAnsi="仿宋" w:hint="eastAsia"/>
          <w:color w:val="auto"/>
          <w:sz w:val="24"/>
          <w:szCs w:val="24"/>
          <w:highlight w:val="none"/>
        </w:rPr>
        <w:t xml:space="preserve"> 法定代表人（签字或盖章）：</w:t>
      </w:r>
    </w:p>
    <w:p>
      <w:pPr>
        <w:pStyle w:val="style90"/>
        <w:snapToGrid w:val="false"/>
        <w:spacing w:lineRule="exact" w:line="400"/>
        <w:ind w:left="-109" w:leftChars="-85" w:hanging="180" w:hangingChars="75"/>
        <w:rPr>
          <w:rFonts w:hint="eastAsia"/>
        </w:rPr>
      </w:pPr>
      <w:r>
        <w:rPr>
          <w:rFonts w:ascii="仿宋" w:cs="仿宋" w:eastAsia="仿宋" w:hAnsi="仿宋" w:hint="eastAsia"/>
          <w:color w:val="auto"/>
          <w:sz w:val="24"/>
          <w:szCs w:val="24"/>
          <w:highlight w:val="none"/>
        </w:rPr>
        <w:t xml:space="preserve"> 签约时间：</w:t>
      </w:r>
      <w:r>
        <w:rPr>
          <w:rFonts w:ascii="仿宋" w:cs="仿宋" w:eastAsia="仿宋" w:hAnsi="仿宋" w:hint="eastAsia"/>
          <w:color w:val="auto"/>
          <w:sz w:val="24"/>
          <w:szCs w:val="24"/>
          <w:highlight w:val="none"/>
          <w:lang w:eastAsia="zh-CN"/>
        </w:rPr>
        <w:t>2024年</w:t>
      </w:r>
      <w:r>
        <w:rPr>
          <w:rFonts w:ascii="仿宋" w:cs="仿宋" w:eastAsia="仿宋" w:hAnsi="仿宋" w:hint="eastAsia"/>
          <w:color w:val="auto"/>
          <w:sz w:val="24"/>
          <w:szCs w:val="24"/>
          <w:highlight w:val="none"/>
        </w:rPr>
        <w:t xml:space="preserve">  月  日</w:t>
      </w:r>
    </w:p>
    <w:p>
      <w:pPr>
        <w:pStyle w:val="style0"/>
        <w:jc w:val="center"/>
        <w:rPr>
          <w:rFonts w:ascii="仿宋" w:cs="仿宋" w:eastAsia="仿宋" w:hAnsi="仿宋" w:hint="eastAsia"/>
          <w:color w:val="auto"/>
          <w:highlight w:val="none"/>
        </w:rPr>
      </w:pPr>
      <w:r>
        <w:rPr>
          <w:rFonts w:ascii="仿宋" w:cs="仿宋" w:eastAsia="仿宋" w:hAnsi="仿宋" w:hint="eastAsia"/>
          <w:color w:val="auto"/>
          <w:highlight w:val="none"/>
        </w:rPr>
        <w:t xml:space="preserve"> </w:t>
      </w:r>
    </w:p>
    <w:p>
      <w:pPr>
        <w:pStyle w:val="style0"/>
        <w:rPr>
          <w:rFonts w:ascii="仿宋" w:cs="仿宋" w:eastAsia="仿宋" w:hAnsi="仿宋" w:hint="eastAsia"/>
          <w:color w:val="auto"/>
          <w:highlight w:val="none"/>
        </w:rPr>
      </w:pPr>
      <w:r>
        <w:rPr>
          <w:rFonts w:ascii="仿宋" w:cs="仿宋" w:eastAsia="仿宋" w:hAnsi="仿宋" w:hint="eastAsia"/>
          <w:color w:val="auto"/>
          <w:highlight w:val="none"/>
        </w:rPr>
        <w:br w:type="page"/>
      </w:r>
    </w:p>
    <w:p>
      <w:pPr>
        <w:pStyle w:val="style0"/>
        <w:jc w:val="center"/>
        <w:rPr>
          <w:rStyle w:val="style4166"/>
          <w:rFonts w:ascii="仿宋" w:cs="仿宋" w:eastAsia="仿宋" w:hAnsi="仿宋" w:hint="eastAsia"/>
          <w:color w:val="auto"/>
          <w:sz w:val="36"/>
          <w:highlight w:val="none"/>
        </w:rPr>
      </w:pPr>
      <w:r>
        <w:rPr>
          <w:rStyle w:val="style4166"/>
          <w:rFonts w:ascii="仿宋" w:cs="仿宋" w:eastAsia="仿宋" w:hAnsi="仿宋" w:hint="eastAsia"/>
          <w:color w:val="auto"/>
          <w:sz w:val="36"/>
          <w:highlight w:val="none"/>
        </w:rPr>
        <w:t>第九章  附 件</w:t>
      </w:r>
    </w:p>
    <w:p>
      <w:pPr>
        <w:pStyle w:val="style0"/>
        <w:keepNext w:val="false"/>
        <w:keepLines w:val="false"/>
        <w:pageBreakBefore w:val="false"/>
        <w:widowControl/>
        <w:kinsoku/>
        <w:wordWrap/>
        <w:overflowPunct/>
        <w:topLinePunct w:val="false"/>
        <w:autoSpaceDE/>
        <w:autoSpaceDN/>
        <w:bidi w:val="false"/>
        <w:adjustRightInd/>
        <w:snapToGrid w:val="false"/>
        <w:spacing w:before="120" w:lineRule="auto" w:line="360"/>
        <w:textAlignment w:val="baseline"/>
        <w:rPr>
          <w:rStyle w:val="style4117"/>
          <w:rFonts w:ascii="仿宋" w:cs="仿宋" w:eastAsia="仿宋" w:hAnsi="仿宋" w:hint="eastAsia"/>
          <w:b/>
          <w:bCs/>
          <w:color w:val="auto"/>
          <w:sz w:val="24"/>
          <w:szCs w:val="24"/>
          <w:highlight w:val="none"/>
        </w:rPr>
      </w:pPr>
      <w:r>
        <w:rPr>
          <w:rStyle w:val="style4117"/>
          <w:rFonts w:ascii="仿宋" w:cs="仿宋" w:eastAsia="仿宋" w:hAnsi="仿宋" w:hint="eastAsia"/>
          <w:b/>
          <w:bCs/>
          <w:color w:val="auto"/>
          <w:sz w:val="24"/>
          <w:szCs w:val="24"/>
          <w:highlight w:val="none"/>
        </w:rPr>
        <w:t>一、磋商响应供应商提交竞争性磋商响应文件须知</w:t>
      </w:r>
    </w:p>
    <w:p>
      <w:pPr>
        <w:pStyle w:val="style0"/>
        <w:snapToGrid w:val="false"/>
        <w:spacing w:lineRule="auto" w:line="360"/>
        <w:ind w:left="-292" w:leftChars="-86" w:right="-289" w:firstLine="460" w:firstLineChars="192"/>
        <w:rPr>
          <w:rStyle w:val="style4117"/>
          <w:rFonts w:ascii="仿宋" w:cs="仿宋" w:eastAsia="仿宋" w:hAnsi="仿宋" w:hint="eastAsia"/>
          <w:color w:val="auto"/>
          <w:sz w:val="24"/>
          <w:szCs w:val="24"/>
          <w:highlight w:val="none"/>
        </w:rPr>
      </w:pPr>
      <w:r>
        <w:rPr>
          <w:rStyle w:val="style4117"/>
          <w:rFonts w:ascii="仿宋" w:cs="仿宋" w:eastAsia="仿宋" w:hAnsi="仿宋" w:hint="eastAsia"/>
          <w:color w:val="auto"/>
          <w:sz w:val="24"/>
          <w:szCs w:val="24"/>
          <w:highlight w:val="none"/>
        </w:rPr>
        <w:t>1</w:t>
      </w:r>
      <w:r>
        <w:rPr>
          <w:rStyle w:val="style4117"/>
          <w:rFonts w:ascii="仿宋" w:cs="仿宋" w:eastAsia="仿宋" w:hAnsi="仿宋" w:hint="eastAsia"/>
          <w:color w:val="auto"/>
          <w:sz w:val="24"/>
          <w:szCs w:val="24"/>
          <w:highlight w:val="none"/>
          <w:lang w:val="en-US" w:eastAsia="zh-CN"/>
        </w:rPr>
        <w:t>.</w:t>
      </w:r>
      <w:r>
        <w:rPr>
          <w:rStyle w:val="style4117"/>
          <w:rFonts w:ascii="仿宋" w:cs="仿宋" w:eastAsia="仿宋" w:hAnsi="仿宋" w:hint="eastAsia"/>
          <w:color w:val="auto"/>
          <w:sz w:val="24"/>
          <w:szCs w:val="24"/>
          <w:highlight w:val="none"/>
          <w:lang w:val="zh-CN"/>
        </w:rPr>
        <w:t>磋商响应供应商</w:t>
      </w:r>
      <w:r>
        <w:rPr>
          <w:rStyle w:val="style4117"/>
          <w:rFonts w:ascii="仿宋" w:cs="仿宋" w:eastAsia="仿宋" w:hAnsi="仿宋" w:hint="eastAsia"/>
          <w:color w:val="auto"/>
          <w:sz w:val="24"/>
          <w:szCs w:val="24"/>
          <w:highlight w:val="none"/>
        </w:rPr>
        <w:t>应严格按照磋商须知第十条内容提交下述规定的全部格式文件以及其他有关资料，混乱的编排导致竞争性</w:t>
      </w:r>
      <w:r>
        <w:rPr>
          <w:rStyle w:val="style4117"/>
          <w:rFonts w:ascii="仿宋" w:cs="仿宋" w:eastAsia="仿宋" w:hAnsi="仿宋" w:hint="eastAsia"/>
          <w:color w:val="auto"/>
          <w:sz w:val="24"/>
          <w:szCs w:val="24"/>
          <w:highlight w:val="none"/>
          <w:lang w:val="zh-CN"/>
        </w:rPr>
        <w:t>磋商响应文件</w:t>
      </w:r>
      <w:r>
        <w:rPr>
          <w:rStyle w:val="style4117"/>
          <w:rFonts w:ascii="仿宋" w:cs="仿宋" w:eastAsia="仿宋" w:hAnsi="仿宋" w:hint="eastAsia"/>
          <w:color w:val="auto"/>
          <w:sz w:val="24"/>
          <w:szCs w:val="24"/>
          <w:highlight w:val="none"/>
        </w:rPr>
        <w:t>被误读或评标委员会查找不到有效文件是</w:t>
      </w:r>
      <w:r>
        <w:rPr>
          <w:rStyle w:val="style4117"/>
          <w:rFonts w:ascii="仿宋" w:cs="仿宋" w:eastAsia="仿宋" w:hAnsi="仿宋" w:hint="eastAsia"/>
          <w:color w:val="auto"/>
          <w:sz w:val="24"/>
          <w:szCs w:val="24"/>
          <w:highlight w:val="none"/>
          <w:lang w:val="zh-CN"/>
        </w:rPr>
        <w:t>磋商响应供应商</w:t>
      </w:r>
      <w:r>
        <w:rPr>
          <w:rStyle w:val="style4117"/>
          <w:rFonts w:ascii="仿宋" w:cs="仿宋" w:eastAsia="仿宋" w:hAnsi="仿宋" w:hint="eastAsia"/>
          <w:color w:val="auto"/>
          <w:sz w:val="24"/>
          <w:szCs w:val="24"/>
          <w:highlight w:val="none"/>
        </w:rPr>
        <w:t>的风险。</w:t>
      </w:r>
    </w:p>
    <w:p>
      <w:pPr>
        <w:pStyle w:val="style0"/>
        <w:snapToGrid w:val="false"/>
        <w:spacing w:lineRule="auto" w:line="360"/>
        <w:ind w:left="-292" w:leftChars="-86" w:right="-289" w:firstLine="460" w:firstLineChars="192"/>
        <w:rPr>
          <w:rStyle w:val="style4117"/>
          <w:rFonts w:ascii="仿宋" w:cs="仿宋" w:eastAsia="仿宋" w:hAnsi="仿宋" w:hint="eastAsia"/>
          <w:color w:val="auto"/>
          <w:sz w:val="24"/>
          <w:szCs w:val="24"/>
          <w:highlight w:val="none"/>
        </w:rPr>
      </w:pPr>
      <w:r>
        <w:rPr>
          <w:rStyle w:val="style4117"/>
          <w:rFonts w:ascii="仿宋" w:cs="仿宋" w:eastAsia="仿宋" w:hAnsi="仿宋" w:hint="eastAsia"/>
          <w:color w:val="auto"/>
          <w:sz w:val="24"/>
          <w:szCs w:val="24"/>
          <w:highlight w:val="none"/>
        </w:rPr>
        <w:t>2</w:t>
      </w:r>
      <w:r>
        <w:rPr>
          <w:rStyle w:val="style4117"/>
          <w:rFonts w:ascii="仿宋" w:cs="仿宋" w:eastAsia="仿宋" w:hAnsi="仿宋" w:hint="eastAsia"/>
          <w:color w:val="auto"/>
          <w:sz w:val="24"/>
          <w:szCs w:val="24"/>
          <w:highlight w:val="none"/>
          <w:lang w:eastAsia="zh-CN"/>
        </w:rPr>
        <w:t>.</w:t>
      </w:r>
      <w:r>
        <w:rPr>
          <w:rStyle w:val="style4117"/>
          <w:rFonts w:ascii="仿宋" w:cs="仿宋" w:eastAsia="仿宋" w:hAnsi="仿宋" w:hint="eastAsia"/>
          <w:color w:val="auto"/>
          <w:sz w:val="24"/>
          <w:szCs w:val="24"/>
          <w:highlight w:val="none"/>
        </w:rPr>
        <w:t>所附表格中要求回答的全部问题和/或信息都必须正面回答。</w:t>
      </w:r>
    </w:p>
    <w:p>
      <w:pPr>
        <w:pStyle w:val="style0"/>
        <w:snapToGrid w:val="false"/>
        <w:spacing w:lineRule="auto" w:line="360"/>
        <w:ind w:left="-292" w:leftChars="-86" w:right="-289" w:firstLine="460" w:firstLineChars="192"/>
        <w:rPr>
          <w:rStyle w:val="style4117"/>
          <w:rFonts w:ascii="仿宋" w:cs="仿宋" w:eastAsia="仿宋" w:hAnsi="仿宋" w:hint="eastAsia"/>
          <w:color w:val="auto"/>
          <w:sz w:val="24"/>
          <w:szCs w:val="24"/>
          <w:highlight w:val="none"/>
        </w:rPr>
      </w:pPr>
      <w:r>
        <w:rPr>
          <w:rStyle w:val="style4117"/>
          <w:rFonts w:ascii="仿宋" w:cs="仿宋" w:eastAsia="仿宋" w:hAnsi="仿宋" w:hint="eastAsia"/>
          <w:color w:val="auto"/>
          <w:sz w:val="24"/>
          <w:szCs w:val="24"/>
          <w:highlight w:val="none"/>
        </w:rPr>
        <w:t>3</w:t>
      </w:r>
      <w:r>
        <w:rPr>
          <w:rStyle w:val="style4117"/>
          <w:rFonts w:ascii="仿宋" w:cs="仿宋" w:eastAsia="仿宋" w:hAnsi="仿宋" w:hint="eastAsia"/>
          <w:color w:val="auto"/>
          <w:sz w:val="24"/>
          <w:szCs w:val="24"/>
          <w:highlight w:val="none"/>
          <w:lang w:eastAsia="zh-CN"/>
        </w:rPr>
        <w:t>.</w:t>
      </w:r>
      <w:r>
        <w:rPr>
          <w:rStyle w:val="style4117"/>
          <w:rFonts w:ascii="仿宋" w:cs="仿宋" w:eastAsia="仿宋" w:hAnsi="仿宋" w:hint="eastAsia"/>
          <w:color w:val="auto"/>
          <w:sz w:val="24"/>
          <w:szCs w:val="24"/>
          <w:highlight w:val="none"/>
          <w:lang w:val="zh-CN"/>
        </w:rPr>
        <w:t>磋商响应供应商</w:t>
      </w:r>
      <w:r>
        <w:rPr>
          <w:rStyle w:val="style4117"/>
          <w:rFonts w:ascii="仿宋" w:cs="仿宋" w:eastAsia="仿宋" w:hAnsi="仿宋" w:hint="eastAsia"/>
          <w:color w:val="auto"/>
          <w:sz w:val="24"/>
          <w:szCs w:val="24"/>
          <w:highlight w:val="none"/>
        </w:rPr>
        <w:t>应保证全部声明和问题的回答是真实的和准确的。</w:t>
      </w:r>
    </w:p>
    <w:p>
      <w:pPr>
        <w:pStyle w:val="style0"/>
        <w:snapToGrid w:val="false"/>
        <w:spacing w:lineRule="auto" w:line="360"/>
        <w:ind w:left="-292" w:leftChars="-86" w:firstLine="460" w:firstLineChars="192"/>
        <w:rPr>
          <w:rStyle w:val="style4117"/>
          <w:rFonts w:ascii="仿宋" w:cs="仿宋" w:eastAsia="仿宋" w:hAnsi="仿宋" w:hint="eastAsia"/>
          <w:color w:val="auto"/>
          <w:sz w:val="24"/>
          <w:szCs w:val="24"/>
          <w:highlight w:val="none"/>
        </w:rPr>
      </w:pPr>
      <w:r>
        <w:rPr>
          <w:rStyle w:val="style4117"/>
          <w:rFonts w:ascii="仿宋" w:cs="仿宋" w:eastAsia="仿宋" w:hAnsi="仿宋" w:hint="eastAsia"/>
          <w:color w:val="auto"/>
          <w:sz w:val="24"/>
          <w:szCs w:val="24"/>
          <w:highlight w:val="none"/>
        </w:rPr>
        <w:t>4</w:t>
      </w:r>
      <w:r>
        <w:rPr>
          <w:rStyle w:val="style4117"/>
          <w:rFonts w:ascii="仿宋" w:cs="仿宋" w:eastAsia="仿宋" w:hAnsi="仿宋" w:hint="eastAsia"/>
          <w:color w:val="auto"/>
          <w:sz w:val="24"/>
          <w:szCs w:val="24"/>
          <w:highlight w:val="none"/>
          <w:lang w:eastAsia="zh-CN"/>
        </w:rPr>
        <w:t>.</w:t>
      </w:r>
      <w:r>
        <w:rPr>
          <w:rStyle w:val="style4117"/>
          <w:rFonts w:ascii="仿宋" w:cs="仿宋" w:eastAsia="仿宋" w:hAnsi="仿宋" w:hint="eastAsia"/>
          <w:color w:val="auto"/>
          <w:sz w:val="24"/>
          <w:szCs w:val="24"/>
          <w:highlight w:val="none"/>
        </w:rPr>
        <w:t>评标委员会将应用</w:t>
      </w:r>
      <w:r>
        <w:rPr>
          <w:rStyle w:val="style4117"/>
          <w:rFonts w:ascii="仿宋" w:cs="仿宋" w:eastAsia="仿宋" w:hAnsi="仿宋" w:hint="eastAsia"/>
          <w:color w:val="auto"/>
          <w:sz w:val="24"/>
          <w:szCs w:val="24"/>
          <w:highlight w:val="none"/>
          <w:lang w:val="zh-CN"/>
        </w:rPr>
        <w:t>磋商响应供应商</w:t>
      </w:r>
      <w:r>
        <w:rPr>
          <w:rStyle w:val="style4117"/>
          <w:rFonts w:ascii="仿宋" w:cs="仿宋" w:eastAsia="仿宋" w:hAnsi="仿宋" w:hint="eastAsia"/>
          <w:color w:val="auto"/>
          <w:sz w:val="24"/>
          <w:szCs w:val="24"/>
          <w:highlight w:val="none"/>
        </w:rPr>
        <w:t>提交的资料根据自己的判断和考虑决定</w:t>
      </w:r>
      <w:r>
        <w:rPr>
          <w:rStyle w:val="style4117"/>
          <w:rFonts w:ascii="仿宋" w:cs="仿宋" w:eastAsia="仿宋" w:hAnsi="仿宋" w:hint="eastAsia"/>
          <w:color w:val="auto"/>
          <w:sz w:val="24"/>
          <w:szCs w:val="24"/>
          <w:highlight w:val="none"/>
          <w:lang w:val="zh-CN"/>
        </w:rPr>
        <w:t>磋商响应供应商</w:t>
      </w:r>
      <w:r>
        <w:rPr>
          <w:rStyle w:val="style4117"/>
          <w:rFonts w:ascii="仿宋" w:cs="仿宋" w:eastAsia="仿宋" w:hAnsi="仿宋" w:hint="eastAsia"/>
          <w:color w:val="auto"/>
          <w:sz w:val="24"/>
          <w:szCs w:val="24"/>
          <w:highlight w:val="none"/>
        </w:rPr>
        <w:t>履行合同的合格性及能力。</w:t>
      </w:r>
    </w:p>
    <w:p>
      <w:pPr>
        <w:pStyle w:val="style0"/>
        <w:snapToGrid w:val="false"/>
        <w:spacing w:lineRule="auto" w:line="360"/>
        <w:ind w:left="-292" w:leftChars="-86" w:right="-289" w:firstLine="460" w:firstLineChars="192"/>
        <w:rPr>
          <w:rStyle w:val="style4117"/>
          <w:rFonts w:ascii="仿宋" w:cs="仿宋" w:eastAsia="仿宋" w:hAnsi="仿宋" w:hint="eastAsia"/>
          <w:color w:val="auto"/>
          <w:sz w:val="24"/>
          <w:szCs w:val="24"/>
          <w:highlight w:val="none"/>
        </w:rPr>
      </w:pPr>
      <w:r>
        <w:rPr>
          <w:rStyle w:val="style4117"/>
          <w:rFonts w:ascii="仿宋" w:cs="仿宋" w:eastAsia="仿宋" w:hAnsi="仿宋" w:hint="eastAsia"/>
          <w:color w:val="auto"/>
          <w:sz w:val="24"/>
          <w:szCs w:val="24"/>
          <w:highlight w:val="none"/>
        </w:rPr>
        <w:t>5</w:t>
      </w:r>
      <w:r>
        <w:rPr>
          <w:rStyle w:val="style4117"/>
          <w:rFonts w:ascii="仿宋" w:cs="仿宋" w:eastAsia="仿宋" w:hAnsi="仿宋" w:hint="eastAsia"/>
          <w:color w:val="auto"/>
          <w:sz w:val="24"/>
          <w:szCs w:val="24"/>
          <w:highlight w:val="none"/>
          <w:lang w:eastAsia="zh-CN"/>
        </w:rPr>
        <w:t>.</w:t>
      </w:r>
      <w:r>
        <w:rPr>
          <w:rStyle w:val="style4117"/>
          <w:rFonts w:ascii="仿宋" w:cs="仿宋" w:eastAsia="仿宋" w:hAnsi="仿宋" w:hint="eastAsia"/>
          <w:color w:val="auto"/>
          <w:sz w:val="24"/>
          <w:szCs w:val="24"/>
          <w:highlight w:val="none"/>
          <w:lang w:val="zh-CN"/>
        </w:rPr>
        <w:t>磋商响应供应商</w:t>
      </w:r>
      <w:r>
        <w:rPr>
          <w:rStyle w:val="style4117"/>
          <w:rFonts w:ascii="仿宋" w:cs="仿宋" w:eastAsia="仿宋" w:hAnsi="仿宋" w:hint="eastAsia"/>
          <w:color w:val="auto"/>
          <w:sz w:val="24"/>
          <w:szCs w:val="24"/>
          <w:highlight w:val="none"/>
        </w:rPr>
        <w:t>提交的材料将在一定期限内被保密保存，但不退还。</w:t>
      </w:r>
    </w:p>
    <w:p>
      <w:pPr>
        <w:pStyle w:val="style0"/>
        <w:snapToGrid w:val="false"/>
        <w:spacing w:lineRule="auto" w:line="360"/>
        <w:ind w:left="-292" w:leftChars="-86" w:right="-289" w:firstLine="460" w:firstLineChars="192"/>
        <w:rPr>
          <w:rStyle w:val="style4117"/>
          <w:rFonts w:ascii="仿宋" w:cs="仿宋" w:eastAsia="仿宋" w:hAnsi="仿宋" w:hint="eastAsia"/>
          <w:color w:val="auto"/>
          <w:sz w:val="24"/>
          <w:szCs w:val="24"/>
          <w:highlight w:val="none"/>
          <w:lang w:val="zh-CN"/>
        </w:rPr>
      </w:pPr>
      <w:r>
        <w:rPr>
          <w:rStyle w:val="style4117"/>
          <w:rFonts w:ascii="仿宋" w:cs="仿宋" w:eastAsia="仿宋" w:hAnsi="仿宋" w:hint="eastAsia"/>
          <w:color w:val="auto"/>
          <w:sz w:val="24"/>
          <w:szCs w:val="24"/>
          <w:highlight w:val="none"/>
        </w:rPr>
        <w:t>6</w:t>
      </w:r>
      <w:r>
        <w:rPr>
          <w:rStyle w:val="style4117"/>
          <w:rFonts w:ascii="仿宋" w:cs="仿宋" w:eastAsia="仿宋" w:hAnsi="仿宋" w:hint="eastAsia"/>
          <w:color w:val="auto"/>
          <w:sz w:val="24"/>
          <w:szCs w:val="24"/>
          <w:highlight w:val="none"/>
          <w:lang w:eastAsia="zh-CN"/>
        </w:rPr>
        <w:t>.</w:t>
      </w:r>
      <w:r>
        <w:rPr>
          <w:rStyle w:val="style4117"/>
          <w:rFonts w:ascii="仿宋" w:cs="仿宋" w:eastAsia="仿宋" w:hAnsi="仿宋" w:hint="eastAsia"/>
          <w:color w:val="auto"/>
          <w:sz w:val="24"/>
          <w:szCs w:val="24"/>
          <w:highlight w:val="none"/>
        </w:rPr>
        <w:t>全部竞争性</w:t>
      </w:r>
      <w:r>
        <w:rPr>
          <w:rStyle w:val="style4117"/>
          <w:rFonts w:ascii="仿宋" w:cs="仿宋" w:eastAsia="仿宋" w:hAnsi="仿宋" w:hint="eastAsia"/>
          <w:color w:val="auto"/>
          <w:sz w:val="24"/>
          <w:szCs w:val="24"/>
          <w:highlight w:val="none"/>
          <w:lang w:val="zh-CN"/>
        </w:rPr>
        <w:t>磋商响应</w:t>
      </w:r>
      <w:r>
        <w:rPr>
          <w:rStyle w:val="style4117"/>
          <w:rFonts w:ascii="仿宋" w:cs="仿宋" w:eastAsia="仿宋" w:hAnsi="仿宋" w:hint="eastAsia"/>
          <w:color w:val="auto"/>
          <w:sz w:val="24"/>
          <w:szCs w:val="24"/>
          <w:highlight w:val="none"/>
        </w:rPr>
        <w:t>文件应按</w:t>
      </w:r>
      <w:r>
        <w:rPr>
          <w:rStyle w:val="style4117"/>
          <w:rFonts w:ascii="仿宋" w:cs="仿宋" w:eastAsia="仿宋" w:hAnsi="仿宋" w:hint="eastAsia"/>
          <w:color w:val="auto"/>
          <w:sz w:val="24"/>
          <w:szCs w:val="24"/>
          <w:highlight w:val="none"/>
          <w:lang w:val="zh-CN"/>
        </w:rPr>
        <w:t>磋商响应供应商</w:t>
      </w:r>
      <w:r>
        <w:rPr>
          <w:rStyle w:val="style4117"/>
          <w:rFonts w:ascii="仿宋" w:cs="仿宋" w:eastAsia="仿宋" w:hAnsi="仿宋" w:hint="eastAsia"/>
          <w:color w:val="auto"/>
          <w:sz w:val="24"/>
          <w:szCs w:val="24"/>
          <w:highlight w:val="none"/>
        </w:rPr>
        <w:t>须知中规定的语言和份数提交。</w:t>
      </w:r>
    </w:p>
    <w:p>
      <w:pPr>
        <w:pStyle w:val="style0"/>
        <w:keepNext w:val="false"/>
        <w:keepLines w:val="false"/>
        <w:pageBreakBefore w:val="false"/>
        <w:widowControl/>
        <w:kinsoku/>
        <w:wordWrap/>
        <w:overflowPunct/>
        <w:topLinePunct w:val="false"/>
        <w:autoSpaceDE/>
        <w:autoSpaceDN/>
        <w:bidi w:val="false"/>
        <w:adjustRightInd/>
        <w:snapToGrid w:val="false"/>
        <w:spacing w:before="120" w:lineRule="auto" w:line="360"/>
        <w:textAlignment w:val="baseline"/>
        <w:rPr>
          <w:rStyle w:val="style4117"/>
          <w:rFonts w:ascii="仿宋" w:cs="仿宋" w:eastAsia="仿宋" w:hAnsi="仿宋" w:hint="eastAsia"/>
          <w:b/>
          <w:bCs/>
          <w:color w:val="auto"/>
          <w:sz w:val="24"/>
          <w:szCs w:val="24"/>
          <w:highlight w:val="none"/>
        </w:rPr>
      </w:pPr>
      <w:r>
        <w:rPr>
          <w:rStyle w:val="style4117"/>
          <w:rFonts w:ascii="仿宋" w:cs="仿宋" w:eastAsia="仿宋" w:hAnsi="仿宋" w:hint="eastAsia"/>
          <w:b/>
          <w:bCs/>
          <w:color w:val="auto"/>
          <w:sz w:val="24"/>
          <w:szCs w:val="24"/>
          <w:highlight w:val="none"/>
        </w:rPr>
        <w:t>二、竞争性磋商响应文件编制格式及规范要求</w:t>
      </w:r>
    </w:p>
    <w:p>
      <w:pPr>
        <w:pStyle w:val="style0"/>
        <w:snapToGrid w:val="false"/>
        <w:spacing w:lineRule="auto" w:line="360"/>
        <w:ind w:left="-292" w:leftChars="-86" w:firstLine="460" w:firstLineChars="192"/>
        <w:rPr>
          <w:rStyle w:val="style4117"/>
          <w:rFonts w:ascii="仿宋" w:cs="仿宋" w:eastAsia="仿宋" w:hAnsi="仿宋" w:hint="eastAsia"/>
          <w:color w:val="auto"/>
          <w:sz w:val="24"/>
          <w:szCs w:val="24"/>
          <w:highlight w:val="none"/>
        </w:rPr>
      </w:pPr>
      <w:r>
        <w:rPr>
          <w:rStyle w:val="style4117"/>
          <w:rFonts w:ascii="仿宋" w:cs="仿宋" w:eastAsia="仿宋" w:hAnsi="仿宋" w:hint="eastAsia"/>
          <w:color w:val="auto"/>
          <w:sz w:val="24"/>
          <w:szCs w:val="24"/>
          <w:highlight w:val="none"/>
          <w:lang w:val="zh-CN"/>
        </w:rPr>
        <w:t>竞争性磋商响应文件</w:t>
      </w:r>
      <w:r>
        <w:rPr>
          <w:rStyle w:val="style4117"/>
          <w:rFonts w:ascii="仿宋" w:cs="仿宋" w:eastAsia="仿宋" w:hAnsi="仿宋" w:hint="eastAsia"/>
          <w:color w:val="auto"/>
          <w:sz w:val="24"/>
          <w:szCs w:val="24"/>
          <w:highlight w:val="none"/>
        </w:rPr>
        <w:t>包括报价文件、商务技术文件、资信文件三部分，各磋商响应供应商在编制</w:t>
      </w:r>
      <w:r>
        <w:rPr>
          <w:rStyle w:val="style4117"/>
          <w:rFonts w:ascii="仿宋" w:cs="仿宋" w:eastAsia="仿宋" w:hAnsi="仿宋" w:hint="eastAsia"/>
          <w:color w:val="auto"/>
          <w:sz w:val="24"/>
          <w:szCs w:val="24"/>
          <w:highlight w:val="none"/>
          <w:lang w:val="zh-CN"/>
        </w:rPr>
        <w:t>竞争性磋商响应文件</w:t>
      </w:r>
      <w:r>
        <w:rPr>
          <w:rStyle w:val="style4117"/>
          <w:rFonts w:ascii="仿宋" w:cs="仿宋" w:eastAsia="仿宋" w:hAnsi="仿宋" w:hint="eastAsia"/>
          <w:color w:val="auto"/>
          <w:sz w:val="24"/>
          <w:szCs w:val="24"/>
          <w:highlight w:val="none"/>
        </w:rPr>
        <w:t>时请按照以下格式进行，分别装订并按</w:t>
      </w:r>
      <w:r>
        <w:rPr>
          <w:rStyle w:val="style4117"/>
          <w:rFonts w:ascii="仿宋" w:cs="仿宋" w:eastAsia="仿宋" w:hAnsi="仿宋" w:hint="eastAsia"/>
          <w:color w:val="auto"/>
          <w:sz w:val="24"/>
          <w:szCs w:val="24"/>
          <w:highlight w:val="none"/>
          <w:lang w:val="zh-CN"/>
        </w:rPr>
        <w:t>竞争性磋商文件要求装订、</w:t>
      </w:r>
      <w:r>
        <w:rPr>
          <w:rStyle w:val="style4117"/>
          <w:rFonts w:ascii="仿宋" w:cs="仿宋" w:eastAsia="仿宋" w:hAnsi="仿宋" w:hint="eastAsia"/>
          <w:color w:val="auto"/>
          <w:sz w:val="24"/>
          <w:szCs w:val="24"/>
          <w:highlight w:val="none"/>
        </w:rPr>
        <w:t>密封包装。</w:t>
      </w:r>
    </w:p>
    <w:p>
      <w:pPr>
        <w:pStyle w:val="style0"/>
        <w:snapToGrid w:val="false"/>
        <w:rPr>
          <w:rStyle w:val="style4117"/>
          <w:rFonts w:ascii="仿宋" w:cs="仿宋" w:eastAsia="仿宋" w:hAnsi="仿宋" w:hint="eastAsia"/>
          <w:color w:val="auto"/>
          <w:highlight w:val="none"/>
        </w:rPr>
      </w:pPr>
    </w:p>
    <w:p>
      <w:pPr>
        <w:pStyle w:val="style0"/>
        <w:snapToGrid w:val="false"/>
        <w:rPr>
          <w:rStyle w:val="style4117"/>
          <w:rFonts w:ascii="仿宋" w:cs="仿宋" w:eastAsia="仿宋" w:hAnsi="仿宋" w:hint="eastAsia"/>
          <w:color w:val="auto"/>
          <w:highlight w:val="none"/>
        </w:rPr>
      </w:pPr>
    </w:p>
    <w:p>
      <w:pPr>
        <w:pStyle w:val="style0"/>
        <w:snapToGrid w:val="false"/>
        <w:spacing w:lineRule="auto" w:line="360"/>
        <w:rPr>
          <w:rStyle w:val="style4166"/>
          <w:rFonts w:ascii="仿宋" w:cs="仿宋" w:eastAsia="仿宋" w:hAnsi="仿宋" w:hint="eastAsia"/>
          <w:color w:val="auto"/>
          <w:sz w:val="30"/>
          <w:highlight w:val="none"/>
        </w:rPr>
      </w:pPr>
    </w:p>
    <w:p>
      <w:pPr>
        <w:pStyle w:val="style0"/>
        <w:snapToGrid w:val="false"/>
        <w:spacing w:lineRule="auto" w:line="360"/>
        <w:rPr>
          <w:rStyle w:val="style4166"/>
          <w:rFonts w:ascii="仿宋" w:cs="仿宋" w:eastAsia="仿宋" w:hAnsi="仿宋" w:hint="eastAsia"/>
          <w:color w:val="auto"/>
          <w:sz w:val="30"/>
          <w:highlight w:val="none"/>
        </w:rPr>
      </w:pPr>
      <w:r>
        <w:rPr>
          <w:rStyle w:val="style4166"/>
          <w:rFonts w:ascii="仿宋" w:cs="仿宋" w:eastAsia="仿宋" w:hAnsi="仿宋" w:hint="eastAsia"/>
          <w:color w:val="auto"/>
          <w:sz w:val="30"/>
          <w:highlight w:val="none"/>
        </w:rPr>
        <w:br w:type="page"/>
      </w:r>
    </w:p>
    <w:p>
      <w:pPr>
        <w:pStyle w:val="style0"/>
        <w:snapToGrid w:val="false"/>
        <w:spacing w:lineRule="auto" w:line="360"/>
        <w:rPr>
          <w:rStyle w:val="style4117"/>
          <w:rFonts w:ascii="仿宋" w:cs="仿宋" w:eastAsia="仿宋" w:hAnsi="仿宋" w:hint="eastAsia"/>
          <w:b/>
          <w:color w:val="auto"/>
          <w:sz w:val="32"/>
          <w:highlight w:val="none"/>
        </w:rPr>
      </w:pPr>
      <w:r>
        <w:rPr>
          <w:rStyle w:val="style4166"/>
          <w:rFonts w:ascii="仿宋" w:cs="仿宋" w:eastAsia="仿宋" w:hAnsi="仿宋" w:hint="eastAsia"/>
          <w:color w:val="auto"/>
          <w:sz w:val="30"/>
          <w:highlight w:val="none"/>
        </w:rPr>
        <w:t>附件一</w:t>
      </w:r>
    </w:p>
    <w:p>
      <w:pPr>
        <w:pStyle w:val="style0"/>
        <w:snapToGrid w:val="false"/>
        <w:spacing w:lineRule="auto" w:line="360"/>
        <w:jc w:val="center"/>
        <w:rPr>
          <w:rStyle w:val="style4117"/>
          <w:rFonts w:ascii="仿宋" w:cs="仿宋" w:eastAsia="仿宋" w:hAnsi="仿宋" w:hint="eastAsia"/>
          <w:b/>
          <w:color w:val="auto"/>
          <w:spacing w:val="-20"/>
          <w:sz w:val="28"/>
          <w:highlight w:val="none"/>
        </w:rPr>
      </w:pPr>
      <w:r>
        <w:rPr>
          <w:rStyle w:val="style4117"/>
          <w:rFonts w:ascii="仿宋" w:cs="仿宋" w:eastAsia="仿宋" w:hAnsi="仿宋" w:hint="eastAsia"/>
          <w:b/>
          <w:color w:val="auto"/>
          <w:sz w:val="48"/>
          <w:highlight w:val="none"/>
        </w:rPr>
        <w:t>投标报价函</w:t>
      </w:r>
    </w:p>
    <w:p>
      <w:pPr>
        <w:pStyle w:val="style0"/>
        <w:snapToGrid w:val="false"/>
        <w:spacing w:lineRule="auto" w:line="360"/>
        <w:rPr>
          <w:rStyle w:val="style4117"/>
          <w:rFonts w:ascii="仿宋" w:cs="仿宋" w:eastAsia="仿宋" w:hAnsi="仿宋" w:hint="eastAsia"/>
          <w:b/>
          <w:color w:val="auto"/>
          <w:sz w:val="28"/>
          <w:highlight w:val="none"/>
          <w:u w:val="single" w:color="000000"/>
        </w:rPr>
      </w:pPr>
      <w:r>
        <w:rPr>
          <w:rStyle w:val="style4117"/>
          <w:rFonts w:ascii="仿宋" w:cs="仿宋" w:eastAsia="仿宋" w:hAnsi="仿宋" w:hint="eastAsia"/>
          <w:b/>
          <w:color w:val="auto"/>
          <w:sz w:val="28"/>
          <w:highlight w:val="none"/>
          <w:u w:val="single" w:color="000000"/>
          <w:lang w:eastAsia="zh-CN"/>
        </w:rPr>
        <w:t>杭州欣兴建设工程招标代理有限公司</w:t>
      </w:r>
      <w:r>
        <w:rPr>
          <w:rStyle w:val="style4117"/>
          <w:rFonts w:ascii="仿宋" w:cs="仿宋" w:eastAsia="仿宋" w:hAnsi="仿宋" w:hint="eastAsia"/>
          <w:b/>
          <w:color w:val="auto"/>
          <w:sz w:val="28"/>
          <w:highlight w:val="none"/>
          <w:u w:val="single" w:color="000000"/>
        </w:rPr>
        <w:t>：</w:t>
      </w:r>
    </w:p>
    <w:p>
      <w:pPr>
        <w:pStyle w:val="style0"/>
        <w:snapToGrid w:val="false"/>
        <w:spacing w:lineRule="auto" w:line="360"/>
        <w:rPr>
          <w:rStyle w:val="style4117"/>
          <w:rFonts w:ascii="仿宋" w:cs="仿宋" w:eastAsia="仿宋" w:hAnsi="仿宋" w:hint="eastAsia"/>
          <w:b/>
          <w:color w:val="auto"/>
          <w:sz w:val="28"/>
          <w:highlight w:val="none"/>
        </w:rPr>
      </w:pPr>
    </w:p>
    <w:p>
      <w:pPr>
        <w:pStyle w:val="style0"/>
        <w:snapToGrid w:val="false"/>
        <w:spacing w:lineRule="auto" w:line="360"/>
        <w:ind w:firstLine="480" w:firstLineChars="200"/>
        <w:jc w:val="left"/>
        <w:rPr>
          <w:rStyle w:val="style4117"/>
          <w:rFonts w:ascii="仿宋" w:cs="仿宋" w:eastAsia="仿宋" w:hAnsi="仿宋" w:hint="eastAsia"/>
          <w:color w:val="auto"/>
          <w:sz w:val="24"/>
          <w:highlight w:val="none"/>
        </w:rPr>
      </w:pPr>
      <w:r>
        <w:rPr>
          <w:rStyle w:val="style4117"/>
          <w:rFonts w:ascii="仿宋" w:cs="仿宋" w:eastAsia="仿宋" w:hAnsi="仿宋" w:hint="eastAsia"/>
          <w:color w:val="auto"/>
          <w:sz w:val="24"/>
          <w:highlight w:val="none"/>
        </w:rPr>
        <w:t>贵单位</w:t>
      </w:r>
      <w:r>
        <w:rPr>
          <w:rStyle w:val="style4117"/>
          <w:rFonts w:ascii="仿宋" w:cs="仿宋" w:eastAsia="仿宋" w:hAnsi="仿宋" w:hint="eastAsia"/>
          <w:color w:val="auto"/>
          <w:sz w:val="24"/>
          <w:highlight w:val="none"/>
          <w:u w:val="single" w:color="000000"/>
          <w:lang w:eastAsia="zh-CN"/>
        </w:rPr>
        <w:t>HX2024B-</w:t>
      </w:r>
      <w:r>
        <w:rPr>
          <w:rStyle w:val="style4117"/>
          <w:rFonts w:ascii="仿宋" w:cs="仿宋" w:eastAsia="仿宋" w:hAnsi="仿宋" w:hint="eastAsia"/>
          <w:color w:val="auto"/>
          <w:sz w:val="24"/>
          <w:highlight w:val="none"/>
          <w:u w:val="single" w:color="000000"/>
          <w:lang w:val="en-US" w:eastAsia="zh-CN"/>
        </w:rPr>
        <w:t xml:space="preserve">   </w:t>
      </w:r>
      <w:r>
        <w:rPr>
          <w:rStyle w:val="style4117"/>
          <w:rFonts w:ascii="仿宋" w:cs="仿宋" w:eastAsia="仿宋" w:hAnsi="仿宋" w:hint="eastAsia"/>
          <w:color w:val="auto"/>
          <w:sz w:val="24"/>
          <w:highlight w:val="none"/>
        </w:rPr>
        <w:t>号竞争性磋商文件(包括补充更正，</w:t>
      </w:r>
      <w:r>
        <w:rPr>
          <w:rStyle w:val="style4117"/>
          <w:rFonts w:ascii="仿宋" w:cs="仿宋" w:eastAsia="仿宋" w:hAnsi="仿宋" w:hint="eastAsia"/>
          <w:color w:val="auto"/>
          <w:sz w:val="24"/>
          <w:highlight w:val="none"/>
          <w:lang w:val="zh-CN"/>
        </w:rPr>
        <w:t>若</w:t>
      </w:r>
      <w:r>
        <w:rPr>
          <w:rStyle w:val="style4117"/>
          <w:rFonts w:ascii="仿宋" w:cs="仿宋" w:eastAsia="仿宋" w:hAnsi="仿宋" w:hint="eastAsia"/>
          <w:color w:val="auto"/>
          <w:sz w:val="24"/>
          <w:highlight w:val="none"/>
        </w:rPr>
        <w:t>有)收悉，我们经详细审阅和研究，现决定参加</w:t>
      </w:r>
      <w:r>
        <w:rPr>
          <w:rStyle w:val="style4166"/>
          <w:rFonts w:ascii="仿宋" w:cs="仿宋" w:eastAsia="仿宋" w:hAnsi="仿宋" w:hint="eastAsia"/>
          <w:b w:val="false"/>
          <w:bCs/>
          <w:color w:val="auto"/>
          <w:highlight w:val="none"/>
          <w:u w:val="single"/>
          <w:lang w:eastAsia="zh-CN"/>
        </w:rPr>
        <w:t>建德市人民政府新安江街道办事处2024-2025年度零星用工、用车服务</w:t>
      </w:r>
      <w:r>
        <w:rPr>
          <w:rStyle w:val="style4117"/>
          <w:rFonts w:ascii="仿宋" w:cs="仿宋" w:eastAsia="仿宋" w:hAnsi="仿宋" w:hint="eastAsia"/>
          <w:color w:val="auto"/>
          <w:sz w:val="24"/>
          <w:highlight w:val="none"/>
        </w:rPr>
        <w:t>的报价，并提供报价文件正本1份，副本5份。我公司决定无保留地接受竞争性磋商文件(包括补充更正，</w:t>
      </w:r>
      <w:r>
        <w:rPr>
          <w:rStyle w:val="style4117"/>
          <w:rFonts w:ascii="仿宋" w:cs="仿宋" w:eastAsia="仿宋" w:hAnsi="仿宋" w:hint="eastAsia"/>
          <w:color w:val="auto"/>
          <w:sz w:val="24"/>
          <w:highlight w:val="none"/>
          <w:lang w:val="zh-CN"/>
        </w:rPr>
        <w:t>若</w:t>
      </w:r>
      <w:r>
        <w:rPr>
          <w:rStyle w:val="style4117"/>
          <w:rFonts w:ascii="仿宋" w:cs="仿宋" w:eastAsia="仿宋" w:hAnsi="仿宋" w:hint="eastAsia"/>
          <w:color w:val="auto"/>
          <w:sz w:val="24"/>
          <w:highlight w:val="none"/>
        </w:rPr>
        <w:t>有)所有条款和报价文件所有承诺，并按合同履行全部责任。</w:t>
      </w:r>
    </w:p>
    <w:p>
      <w:pPr>
        <w:pStyle w:val="style0"/>
        <w:snapToGrid w:val="false"/>
        <w:spacing w:lineRule="auto" w:line="360"/>
        <w:ind w:firstLine="602" w:firstLineChars="250"/>
        <w:jc w:val="left"/>
        <w:rPr>
          <w:rStyle w:val="style4117"/>
          <w:rFonts w:ascii="仿宋" w:cs="仿宋" w:eastAsia="仿宋" w:hAnsi="仿宋" w:hint="eastAsia"/>
          <w:b/>
          <w:color w:val="auto"/>
          <w:sz w:val="24"/>
          <w:highlight w:val="none"/>
        </w:rPr>
      </w:pPr>
      <w:r>
        <w:rPr>
          <w:rStyle w:val="style4117"/>
          <w:rFonts w:ascii="仿宋" w:cs="仿宋" w:eastAsia="仿宋" w:hAnsi="仿宋" w:hint="eastAsia"/>
          <w:b/>
          <w:color w:val="auto"/>
          <w:sz w:val="24"/>
          <w:highlight w:val="none"/>
        </w:rPr>
        <w:t>本项目愿按</w:t>
      </w:r>
      <w:r>
        <w:rPr>
          <w:rStyle w:val="style4117"/>
          <w:rFonts w:ascii="仿宋" w:cs="仿宋" w:eastAsia="仿宋" w:hAnsi="仿宋" w:hint="eastAsia"/>
          <w:b/>
          <w:color w:val="auto"/>
          <w:sz w:val="24"/>
          <w:highlight w:val="none"/>
          <w:lang w:val="en-US" w:eastAsia="zh-CN"/>
        </w:rPr>
        <w:t xml:space="preserve">折扣率 </w:t>
      </w:r>
      <w:r>
        <w:rPr>
          <w:rStyle w:val="style4117"/>
          <w:rFonts w:ascii="仿宋" w:cs="仿宋" w:eastAsia="仿宋" w:hAnsi="仿宋" w:hint="eastAsia"/>
          <w:b/>
          <w:color w:val="auto"/>
          <w:sz w:val="24"/>
          <w:highlight w:val="none"/>
          <w:u w:val="single"/>
          <w:lang w:val="en-US" w:eastAsia="zh-CN"/>
        </w:rPr>
        <w:t xml:space="preserve">    </w:t>
      </w:r>
      <w:r>
        <w:rPr>
          <w:rStyle w:val="style4117"/>
          <w:rFonts w:ascii="仿宋" w:cs="仿宋" w:eastAsia="仿宋" w:hAnsi="仿宋" w:hint="eastAsia"/>
          <w:b/>
          <w:color w:val="auto"/>
          <w:sz w:val="24"/>
          <w:highlight w:val="none"/>
          <w:lang w:val="en-US" w:eastAsia="zh-CN"/>
        </w:rPr>
        <w:t>（%）</w:t>
      </w:r>
      <w:r>
        <w:rPr>
          <w:rStyle w:val="style4117"/>
          <w:rFonts w:ascii="仿宋" w:cs="仿宋" w:eastAsia="仿宋" w:hAnsi="仿宋" w:hint="eastAsia"/>
          <w:b/>
          <w:color w:val="auto"/>
          <w:sz w:val="24"/>
          <w:highlight w:val="none"/>
        </w:rPr>
        <w:t>。</w:t>
      </w:r>
    </w:p>
    <w:p>
      <w:pPr>
        <w:pStyle w:val="style0"/>
        <w:snapToGrid w:val="false"/>
        <w:spacing w:lineRule="auto" w:line="360"/>
        <w:ind w:firstLine="600" w:firstLineChars="250"/>
        <w:jc w:val="left"/>
        <w:rPr>
          <w:rStyle w:val="style4117"/>
          <w:rFonts w:ascii="仿宋" w:cs="仿宋" w:eastAsia="仿宋" w:hAnsi="仿宋" w:hint="eastAsia"/>
          <w:color w:val="auto"/>
          <w:sz w:val="24"/>
          <w:highlight w:val="none"/>
        </w:rPr>
      </w:pPr>
      <w:r>
        <w:rPr>
          <w:rStyle w:val="style4117"/>
          <w:rFonts w:ascii="仿宋" w:cs="仿宋" w:eastAsia="仿宋" w:hAnsi="仿宋" w:hint="eastAsia"/>
          <w:color w:val="auto"/>
          <w:sz w:val="24"/>
          <w:highlight w:val="none"/>
        </w:rPr>
        <w:t>本报价</w:t>
      </w:r>
      <w:r>
        <w:rPr>
          <w:rStyle w:val="style4117"/>
          <w:rFonts w:ascii="仿宋" w:cs="仿宋" w:eastAsia="仿宋" w:hAnsi="仿宋" w:hint="eastAsia"/>
          <w:color w:val="auto"/>
          <w:sz w:val="24"/>
          <w:highlight w:val="none"/>
          <w:u w:val="single" w:color="000000"/>
        </w:rPr>
        <w:t>90</w:t>
      </w:r>
      <w:r>
        <w:rPr>
          <w:rStyle w:val="style4117"/>
          <w:rFonts w:ascii="仿宋" w:cs="仿宋" w:eastAsia="仿宋" w:hAnsi="仿宋" w:hint="eastAsia"/>
          <w:color w:val="auto"/>
          <w:sz w:val="24"/>
          <w:highlight w:val="none"/>
        </w:rPr>
        <w:t>天内有效。</w:t>
      </w:r>
    </w:p>
    <w:p>
      <w:pPr>
        <w:pStyle w:val="style0"/>
        <w:snapToGrid w:val="false"/>
        <w:spacing w:lineRule="auto" w:line="360"/>
        <w:jc w:val="left"/>
        <w:rPr>
          <w:rStyle w:val="style4117"/>
          <w:rFonts w:ascii="仿宋" w:cs="仿宋" w:eastAsia="仿宋" w:hAnsi="仿宋" w:hint="eastAsia"/>
          <w:color w:val="auto"/>
          <w:sz w:val="24"/>
          <w:highlight w:val="none"/>
        </w:rPr>
      </w:pPr>
      <w:r>
        <w:rPr>
          <w:rStyle w:val="style4117"/>
          <w:rFonts w:ascii="仿宋" w:cs="仿宋" w:eastAsia="仿宋" w:hAnsi="仿宋" w:hint="eastAsia"/>
          <w:color w:val="auto"/>
          <w:sz w:val="24"/>
          <w:highlight w:val="none"/>
        </w:rPr>
        <w:t xml:space="preserve">    一旦我公司成交，保证按成交通知书规定时间与采购单位签订合同，按竞争性磋商文件(包括补充更正，</w:t>
      </w:r>
      <w:r>
        <w:rPr>
          <w:rStyle w:val="style4117"/>
          <w:rFonts w:ascii="仿宋" w:cs="仿宋" w:eastAsia="仿宋" w:hAnsi="仿宋" w:hint="eastAsia"/>
          <w:color w:val="auto"/>
          <w:sz w:val="24"/>
          <w:highlight w:val="none"/>
          <w:lang w:val="zh-CN"/>
        </w:rPr>
        <w:t>若</w:t>
      </w:r>
      <w:r>
        <w:rPr>
          <w:rStyle w:val="style4117"/>
          <w:rFonts w:ascii="仿宋" w:cs="仿宋" w:eastAsia="仿宋" w:hAnsi="仿宋" w:hint="eastAsia"/>
          <w:color w:val="auto"/>
          <w:sz w:val="24"/>
          <w:highlight w:val="none"/>
        </w:rPr>
        <w:t>有)要求和我公司报价文件承诺的</w:t>
      </w:r>
      <w:r>
        <w:rPr>
          <w:rStyle w:val="style4117"/>
          <w:rFonts w:ascii="仿宋" w:cs="仿宋" w:eastAsia="仿宋" w:hAnsi="仿宋" w:hint="eastAsia"/>
          <w:color w:val="auto"/>
          <w:sz w:val="24"/>
          <w:highlight w:val="none"/>
          <w:lang w:eastAsia="zh-CN"/>
        </w:rPr>
        <w:t>服务</w:t>
      </w:r>
      <w:r>
        <w:rPr>
          <w:rStyle w:val="style4117"/>
          <w:rFonts w:ascii="仿宋" w:cs="仿宋" w:eastAsia="仿宋" w:hAnsi="仿宋" w:hint="eastAsia"/>
          <w:color w:val="auto"/>
          <w:sz w:val="24"/>
          <w:highlight w:val="none"/>
        </w:rPr>
        <w:t>时间准时完成全部</w:t>
      </w:r>
      <w:r>
        <w:rPr>
          <w:rStyle w:val="style4117"/>
          <w:rFonts w:ascii="仿宋" w:cs="仿宋" w:eastAsia="仿宋" w:hAnsi="仿宋" w:hint="eastAsia"/>
          <w:color w:val="auto"/>
          <w:sz w:val="24"/>
          <w:highlight w:val="none"/>
          <w:lang w:eastAsia="zh-CN"/>
        </w:rPr>
        <w:t>的服务工作</w:t>
      </w:r>
      <w:r>
        <w:rPr>
          <w:rStyle w:val="style4117"/>
          <w:rFonts w:ascii="仿宋" w:cs="仿宋" w:eastAsia="仿宋" w:hAnsi="仿宋" w:hint="eastAsia"/>
          <w:color w:val="auto"/>
          <w:sz w:val="24"/>
          <w:highlight w:val="none"/>
        </w:rPr>
        <w:t>，并交付使用。</w:t>
      </w:r>
    </w:p>
    <w:p>
      <w:pPr>
        <w:pStyle w:val="style0"/>
        <w:snapToGrid w:val="false"/>
        <w:spacing w:lineRule="auto" w:line="360"/>
        <w:ind w:firstLine="484" w:firstLineChars="202"/>
        <w:jc w:val="left"/>
        <w:rPr>
          <w:rStyle w:val="style4117"/>
          <w:rFonts w:ascii="仿宋" w:cs="仿宋" w:eastAsia="仿宋" w:hAnsi="仿宋" w:hint="eastAsia"/>
          <w:color w:val="auto"/>
          <w:sz w:val="24"/>
          <w:highlight w:val="none"/>
        </w:rPr>
      </w:pPr>
      <w:r>
        <w:rPr>
          <w:rStyle w:val="style4117"/>
          <w:rFonts w:ascii="仿宋" w:cs="仿宋" w:eastAsia="仿宋" w:hAnsi="仿宋" w:hint="eastAsia"/>
          <w:color w:val="auto"/>
          <w:sz w:val="24"/>
          <w:highlight w:val="none"/>
        </w:rPr>
        <w:t>我公司对报价文件所有内容的真实性负全部责任，由此产生的一切后果由本公司承担。</w:t>
      </w:r>
    </w:p>
    <w:p>
      <w:pPr>
        <w:pStyle w:val="style0"/>
        <w:snapToGrid w:val="false"/>
        <w:spacing w:lineRule="auto" w:line="360"/>
        <w:ind w:left="420"/>
        <w:jc w:val="left"/>
        <w:rPr>
          <w:rStyle w:val="style4117"/>
          <w:rFonts w:ascii="仿宋" w:cs="仿宋" w:eastAsia="仿宋" w:hAnsi="仿宋" w:hint="eastAsia"/>
          <w:color w:val="auto"/>
          <w:sz w:val="24"/>
          <w:highlight w:val="none"/>
        </w:rPr>
      </w:pPr>
      <w:r>
        <w:rPr>
          <w:rStyle w:val="style4117"/>
          <w:rFonts w:ascii="仿宋" w:cs="仿宋" w:eastAsia="仿宋" w:hAnsi="仿宋" w:hint="eastAsia"/>
          <w:b/>
          <w:color w:val="auto"/>
          <w:sz w:val="28"/>
          <w:highlight w:val="none"/>
          <w:u w:val="single" w:color="000000"/>
        </w:rPr>
        <w:t>特别提醒：本函的商务报价内容不能出现在商务技术文件、资信文件正副本中</w:t>
      </w:r>
      <w:r>
        <w:rPr>
          <w:rStyle w:val="style4117"/>
          <w:rFonts w:ascii="仿宋" w:cs="仿宋" w:eastAsia="仿宋" w:hAnsi="仿宋" w:hint="eastAsia"/>
          <w:b/>
          <w:color w:val="auto"/>
          <w:sz w:val="28"/>
          <w:highlight w:val="none"/>
        </w:rPr>
        <w:t>。</w:t>
      </w:r>
    </w:p>
    <w:p>
      <w:pPr>
        <w:pStyle w:val="style0"/>
        <w:snapToGrid w:val="false"/>
        <w:spacing w:lineRule="auto" w:line="360"/>
        <w:ind w:left="420"/>
        <w:jc w:val="left"/>
        <w:rPr>
          <w:rStyle w:val="style4117"/>
          <w:rFonts w:ascii="仿宋" w:cs="仿宋" w:eastAsia="仿宋" w:hAnsi="仿宋" w:hint="eastAsia"/>
          <w:color w:val="auto"/>
          <w:sz w:val="24"/>
          <w:highlight w:val="none"/>
        </w:rPr>
      </w:pPr>
    </w:p>
    <w:p>
      <w:pPr>
        <w:pStyle w:val="style0"/>
        <w:snapToGrid w:val="false"/>
        <w:spacing w:lineRule="auto" w:line="360"/>
        <w:ind w:left="420"/>
        <w:jc w:val="left"/>
        <w:rPr>
          <w:rStyle w:val="style4117"/>
          <w:rFonts w:ascii="仿宋" w:cs="仿宋" w:eastAsia="仿宋" w:hAnsi="仿宋" w:hint="eastAsia"/>
          <w:color w:val="auto"/>
          <w:sz w:val="24"/>
          <w:highlight w:val="none"/>
        </w:rPr>
      </w:pPr>
      <w:r>
        <w:rPr>
          <w:rStyle w:val="style4117"/>
          <w:rFonts w:ascii="仿宋" w:cs="仿宋" w:eastAsia="仿宋" w:hAnsi="仿宋" w:hint="eastAsia"/>
          <w:color w:val="auto"/>
          <w:sz w:val="24"/>
          <w:highlight w:val="none"/>
        </w:rPr>
        <w:t xml:space="preserve">磋商响应供应商名称：   </w:t>
      </w:r>
      <w:r>
        <w:rPr>
          <w:rStyle w:val="style4117"/>
          <w:rFonts w:ascii="仿宋" w:cs="仿宋" w:eastAsia="仿宋" w:hAnsi="仿宋" w:hint="eastAsia"/>
          <w:color w:val="auto"/>
          <w:sz w:val="24"/>
          <w:highlight w:val="none"/>
          <w:u w:val="single" w:color="000000"/>
        </w:rPr>
        <w:t xml:space="preserve">                                        </w:t>
      </w:r>
    </w:p>
    <w:p>
      <w:pPr>
        <w:pStyle w:val="style0"/>
        <w:snapToGrid w:val="false"/>
        <w:spacing w:lineRule="auto" w:line="360"/>
        <w:ind w:left="420"/>
        <w:jc w:val="left"/>
        <w:rPr>
          <w:rStyle w:val="style4117"/>
          <w:rFonts w:ascii="仿宋" w:cs="仿宋" w:eastAsia="仿宋" w:hAnsi="仿宋" w:hint="eastAsia"/>
          <w:color w:val="auto"/>
          <w:sz w:val="24"/>
          <w:highlight w:val="none"/>
          <w:u w:val="single" w:color="000000"/>
        </w:rPr>
      </w:pPr>
      <w:r>
        <w:rPr>
          <w:rStyle w:val="style4117"/>
          <w:rFonts w:ascii="仿宋" w:cs="仿宋" w:eastAsia="仿宋" w:hAnsi="仿宋" w:hint="eastAsia"/>
          <w:color w:val="auto"/>
          <w:sz w:val="24"/>
          <w:highlight w:val="none"/>
        </w:rPr>
        <w:t>联系人：</w:t>
      </w:r>
      <w:r>
        <w:rPr>
          <w:rStyle w:val="style4117"/>
          <w:rFonts w:ascii="仿宋" w:cs="仿宋" w:eastAsia="仿宋" w:hAnsi="仿宋" w:hint="eastAsia"/>
          <w:color w:val="auto"/>
          <w:sz w:val="24"/>
          <w:highlight w:val="none"/>
          <w:u w:val="single" w:color="000000"/>
        </w:rPr>
        <w:t xml:space="preserve">                          </w:t>
      </w:r>
      <w:r>
        <w:rPr>
          <w:rStyle w:val="style4117"/>
          <w:rFonts w:ascii="仿宋" w:cs="仿宋" w:eastAsia="仿宋" w:hAnsi="仿宋" w:hint="eastAsia"/>
          <w:color w:val="auto"/>
          <w:sz w:val="24"/>
          <w:highlight w:val="none"/>
        </w:rPr>
        <w:t>电话：</w:t>
      </w:r>
      <w:r>
        <w:rPr>
          <w:rStyle w:val="style4117"/>
          <w:rFonts w:ascii="仿宋" w:cs="仿宋" w:eastAsia="仿宋" w:hAnsi="仿宋" w:hint="eastAsia"/>
          <w:color w:val="auto"/>
          <w:sz w:val="24"/>
          <w:highlight w:val="none"/>
          <w:u w:val="single" w:color="000000"/>
        </w:rPr>
        <w:t xml:space="preserve">                       </w:t>
      </w:r>
    </w:p>
    <w:p>
      <w:pPr>
        <w:pStyle w:val="style0"/>
        <w:snapToGrid w:val="false"/>
        <w:spacing w:lineRule="auto" w:line="360"/>
        <w:ind w:left="420"/>
        <w:jc w:val="left"/>
        <w:rPr>
          <w:rStyle w:val="style4117"/>
          <w:rFonts w:ascii="仿宋" w:cs="仿宋" w:eastAsia="仿宋" w:hAnsi="仿宋" w:hint="eastAsia"/>
          <w:color w:val="auto"/>
          <w:sz w:val="24"/>
          <w:highlight w:val="none"/>
        </w:rPr>
      </w:pPr>
      <w:r>
        <w:rPr>
          <w:rStyle w:val="style4117"/>
          <w:rFonts w:ascii="仿宋" w:cs="仿宋" w:eastAsia="仿宋" w:hAnsi="仿宋" w:hint="eastAsia"/>
          <w:color w:val="auto"/>
          <w:sz w:val="24"/>
          <w:highlight w:val="none"/>
        </w:rPr>
        <w:t>手机：</w:t>
      </w:r>
      <w:r>
        <w:rPr>
          <w:rStyle w:val="style4117"/>
          <w:rFonts w:ascii="仿宋" w:cs="仿宋" w:eastAsia="仿宋" w:hAnsi="仿宋" w:hint="eastAsia"/>
          <w:color w:val="auto"/>
          <w:sz w:val="24"/>
          <w:highlight w:val="none"/>
          <w:u w:val="single" w:color="000000"/>
        </w:rPr>
        <w:t xml:space="preserve">                            </w:t>
      </w:r>
      <w:r>
        <w:rPr>
          <w:rStyle w:val="style4117"/>
          <w:rFonts w:ascii="仿宋" w:cs="仿宋" w:eastAsia="仿宋" w:hAnsi="仿宋" w:hint="eastAsia"/>
          <w:color w:val="auto"/>
          <w:sz w:val="24"/>
          <w:highlight w:val="none"/>
        </w:rPr>
        <w:t>传真：</w:t>
      </w:r>
      <w:r>
        <w:rPr>
          <w:rStyle w:val="style4117"/>
          <w:rFonts w:ascii="仿宋" w:cs="仿宋" w:eastAsia="仿宋" w:hAnsi="仿宋" w:hint="eastAsia"/>
          <w:color w:val="auto"/>
          <w:sz w:val="24"/>
          <w:highlight w:val="none"/>
          <w:u w:val="single" w:color="000000"/>
        </w:rPr>
        <w:t xml:space="preserve">                       </w:t>
      </w:r>
    </w:p>
    <w:p>
      <w:pPr>
        <w:pStyle w:val="style0"/>
        <w:snapToGrid w:val="false"/>
        <w:spacing w:lineRule="auto" w:line="360"/>
        <w:ind w:firstLine="4320" w:firstLineChars="1800"/>
        <w:rPr>
          <w:rStyle w:val="style4117"/>
          <w:rFonts w:ascii="仿宋" w:cs="仿宋" w:eastAsia="仿宋" w:hAnsi="仿宋" w:hint="eastAsia"/>
          <w:color w:val="auto"/>
          <w:sz w:val="24"/>
          <w:highlight w:val="none"/>
        </w:rPr>
      </w:pPr>
    </w:p>
    <w:p>
      <w:pPr>
        <w:pStyle w:val="style0"/>
        <w:snapToGrid w:val="false"/>
        <w:spacing w:lineRule="auto" w:line="360"/>
        <w:ind w:firstLine="4586" w:firstLineChars="1911"/>
        <w:rPr>
          <w:rStyle w:val="style4117"/>
          <w:rFonts w:ascii="仿宋" w:cs="仿宋" w:eastAsia="仿宋" w:hAnsi="仿宋" w:hint="eastAsia"/>
          <w:color w:val="auto"/>
          <w:sz w:val="24"/>
          <w:highlight w:val="none"/>
        </w:rPr>
      </w:pPr>
      <w:r>
        <w:rPr>
          <w:rStyle w:val="style4117"/>
          <w:rFonts w:ascii="仿宋" w:cs="仿宋" w:eastAsia="仿宋" w:hAnsi="仿宋" w:hint="eastAsia"/>
          <w:color w:val="auto"/>
          <w:sz w:val="24"/>
          <w:highlight w:val="none"/>
        </w:rPr>
        <w:t>磋商响应供应商名称：（加盖公章）</w:t>
      </w:r>
    </w:p>
    <w:p>
      <w:pPr>
        <w:pStyle w:val="style0"/>
        <w:snapToGrid w:val="false"/>
        <w:spacing w:lineRule="auto" w:line="360"/>
        <w:ind w:firstLine="4586" w:firstLineChars="1911"/>
        <w:rPr>
          <w:rStyle w:val="style4117"/>
          <w:rFonts w:ascii="仿宋" w:cs="仿宋" w:eastAsia="仿宋" w:hAnsi="仿宋" w:hint="eastAsia"/>
          <w:color w:val="auto"/>
          <w:sz w:val="24"/>
          <w:highlight w:val="none"/>
        </w:rPr>
      </w:pPr>
      <w:r>
        <w:rPr>
          <w:rStyle w:val="style4117"/>
          <w:rFonts w:ascii="仿宋" w:cs="仿宋" w:eastAsia="仿宋" w:hAnsi="仿宋" w:hint="eastAsia"/>
          <w:color w:val="auto"/>
          <w:sz w:val="24"/>
          <w:highlight w:val="none"/>
          <w:lang w:eastAsia="zh-CN"/>
        </w:rPr>
        <w:t>2024年</w:t>
      </w:r>
      <w:r>
        <w:rPr>
          <w:rStyle w:val="style4117"/>
          <w:rFonts w:ascii="仿宋" w:cs="仿宋" w:eastAsia="仿宋" w:hAnsi="仿宋" w:hint="eastAsia"/>
          <w:color w:val="auto"/>
          <w:sz w:val="24"/>
          <w:highlight w:val="none"/>
        </w:rPr>
        <w:t xml:space="preserve">  月  日</w:t>
      </w:r>
    </w:p>
    <w:p>
      <w:pPr>
        <w:pStyle w:val="style0"/>
        <w:snapToGrid w:val="false"/>
        <w:spacing w:lineRule="auto" w:line="360"/>
        <w:jc w:val="left"/>
        <w:rPr>
          <w:rStyle w:val="style4166"/>
          <w:rFonts w:ascii="仿宋" w:cs="仿宋" w:eastAsia="仿宋" w:hAnsi="仿宋" w:hint="eastAsia"/>
          <w:color w:val="auto"/>
          <w:sz w:val="30"/>
          <w:highlight w:val="none"/>
        </w:rPr>
      </w:pPr>
    </w:p>
    <w:p>
      <w:pPr>
        <w:pStyle w:val="style0"/>
        <w:snapToGrid w:val="false"/>
        <w:spacing w:lineRule="auto" w:line="360"/>
        <w:rPr>
          <w:rStyle w:val="style4166"/>
          <w:rFonts w:ascii="仿宋" w:cs="仿宋" w:eastAsia="仿宋" w:hAnsi="仿宋" w:hint="eastAsia"/>
          <w:color w:val="auto"/>
          <w:sz w:val="30"/>
          <w:highlight w:val="none"/>
        </w:rPr>
      </w:pPr>
      <w:r>
        <w:rPr>
          <w:rStyle w:val="style4166"/>
          <w:rFonts w:ascii="仿宋" w:cs="仿宋" w:eastAsia="仿宋" w:hAnsi="仿宋" w:hint="eastAsia"/>
          <w:color w:val="auto"/>
          <w:sz w:val="30"/>
          <w:highlight w:val="none"/>
        </w:rPr>
        <w:br w:type="page"/>
      </w:r>
    </w:p>
    <w:p>
      <w:pPr>
        <w:pStyle w:val="style0"/>
        <w:snapToGrid w:val="false"/>
        <w:spacing w:lineRule="auto" w:line="360"/>
        <w:rPr>
          <w:rStyle w:val="style4166"/>
          <w:rFonts w:ascii="仿宋" w:cs="仿宋" w:eastAsia="仿宋" w:hAnsi="仿宋" w:hint="eastAsia"/>
          <w:color w:val="auto"/>
          <w:sz w:val="30"/>
          <w:highlight w:val="none"/>
        </w:rPr>
      </w:pPr>
      <w:r>
        <w:rPr>
          <w:rStyle w:val="style4166"/>
          <w:rFonts w:ascii="仿宋" w:cs="仿宋" w:eastAsia="仿宋" w:hAnsi="仿宋" w:hint="eastAsia"/>
          <w:color w:val="auto"/>
          <w:sz w:val="30"/>
          <w:highlight w:val="none"/>
        </w:rPr>
        <w:t>附件二</w:t>
      </w:r>
    </w:p>
    <w:p>
      <w:pPr>
        <w:pStyle w:val="style0"/>
        <w:snapToGrid w:val="false"/>
        <w:spacing w:lineRule="auto" w:line="360"/>
        <w:jc w:val="left"/>
        <w:rPr>
          <w:rStyle w:val="style4166"/>
          <w:rFonts w:ascii="仿宋" w:cs="仿宋" w:eastAsia="仿宋" w:hAnsi="仿宋" w:hint="eastAsia"/>
          <w:color w:val="auto"/>
          <w:sz w:val="30"/>
          <w:highlight w:val="none"/>
        </w:rPr>
      </w:pPr>
    </w:p>
    <w:p>
      <w:pPr>
        <w:pStyle w:val="style0"/>
        <w:snapToGrid w:val="false"/>
        <w:spacing w:lineRule="auto" w:line="360"/>
        <w:ind w:left="540" w:firstLine="30"/>
        <w:jc w:val="center"/>
        <w:rPr>
          <w:rStyle w:val="style4117"/>
          <w:rFonts w:ascii="仿宋" w:cs="仿宋" w:eastAsia="仿宋" w:hAnsi="仿宋" w:hint="eastAsia"/>
          <w:b/>
          <w:color w:val="auto"/>
          <w:sz w:val="44"/>
          <w:szCs w:val="44"/>
          <w:highlight w:val="none"/>
        </w:rPr>
      </w:pPr>
      <w:r>
        <w:rPr>
          <w:rStyle w:val="style4117"/>
          <w:rFonts w:ascii="仿宋" w:cs="仿宋" w:eastAsia="仿宋" w:hAnsi="仿宋" w:hint="eastAsia"/>
          <w:b/>
          <w:color w:val="auto"/>
          <w:sz w:val="44"/>
          <w:szCs w:val="44"/>
          <w:highlight w:val="none"/>
        </w:rPr>
        <w:t>初次报价表</w:t>
      </w:r>
    </w:p>
    <w:p>
      <w:pPr>
        <w:pStyle w:val="style3"/>
        <w:rPr>
          <w:rFonts w:hint="eastAsia"/>
        </w:rPr>
      </w:pPr>
      <w:r>
        <w:rPr>
          <w:rStyle w:val="style4117"/>
          <w:rFonts w:ascii="仿宋" w:cs="仿宋" w:eastAsia="仿宋" w:hAnsi="仿宋" w:hint="eastAsia"/>
          <w:color w:val="auto"/>
          <w:spacing w:val="20"/>
          <w:sz w:val="24"/>
          <w:szCs w:val="24"/>
          <w:highlight w:val="none"/>
        </w:rPr>
        <w:t>招标编号：</w:t>
      </w:r>
      <w:r>
        <w:rPr>
          <w:rStyle w:val="style4117"/>
          <w:rFonts w:ascii="仿宋" w:cs="仿宋" w:eastAsia="仿宋" w:hAnsi="仿宋" w:hint="eastAsia"/>
          <w:color w:val="auto"/>
          <w:spacing w:val="20"/>
          <w:sz w:val="24"/>
          <w:szCs w:val="24"/>
          <w:highlight w:val="none"/>
          <w:lang w:eastAsia="zh-CN"/>
        </w:rPr>
        <w:t>HX2024B-</w:t>
      </w:r>
    </w:p>
    <w:tbl>
      <w:tblPr>
        <w:tblStyle w:val="style154"/>
        <w:tblW w:w="8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208"/>
        <w:gridCol w:w="2154"/>
        <w:gridCol w:w="3148"/>
        <w:gridCol w:w="2344"/>
      </w:tblGrid>
      <w:tr>
        <w:trPr>
          <w:jc w:val="center"/>
        </w:trPr>
        <w:tc>
          <w:tcPr>
            <w:tcW w:w="1208" w:type="dxa"/>
            <w:tcBorders/>
          </w:tcPr>
          <w:p>
            <w:pPr>
              <w:pStyle w:val="style2"/>
              <w:widowControl w:val="false"/>
              <w:tabs>
                <w:tab w:val="clear" w:pos="720"/>
              </w:tabs>
              <w:ind w:left="0" w:firstLine="240" w:firstLineChars="100"/>
              <w:outlineLvl w:val="1"/>
              <w:rPr>
                <w:rFonts w:ascii="仿宋" w:cs="仿宋" w:eastAsia="仿宋" w:hAnsi="仿宋" w:hint="eastAsia"/>
                <w:b w:val="false"/>
                <w:color w:val="auto"/>
                <w:sz w:val="24"/>
                <w:szCs w:val="24"/>
                <w:highlight w:val="none"/>
                <w:lang w:val="en-US"/>
              </w:rPr>
            </w:pPr>
            <w:r>
              <w:rPr>
                <w:rFonts w:ascii="仿宋" w:cs="仿宋" w:eastAsia="仿宋" w:hAnsi="仿宋" w:hint="eastAsia"/>
                <w:b w:val="false"/>
                <w:color w:val="auto"/>
                <w:sz w:val="24"/>
                <w:szCs w:val="24"/>
                <w:highlight w:val="none"/>
                <w:lang w:val="en-US"/>
              </w:rPr>
              <w:t>序号</w:t>
            </w:r>
          </w:p>
        </w:tc>
        <w:tc>
          <w:tcPr>
            <w:tcW w:w="2154" w:type="dxa"/>
            <w:tcBorders/>
          </w:tcPr>
          <w:p>
            <w:pPr>
              <w:pStyle w:val="style2"/>
              <w:widowControl w:val="false"/>
              <w:tabs>
                <w:tab w:val="clear" w:pos="720"/>
              </w:tabs>
              <w:ind w:left="0" w:firstLine="240" w:firstLineChars="100"/>
              <w:outlineLvl w:val="1"/>
              <w:rPr>
                <w:rFonts w:ascii="仿宋" w:cs="仿宋" w:eastAsia="仿宋" w:hAnsi="仿宋" w:hint="eastAsia"/>
                <w:b w:val="false"/>
                <w:color w:val="auto"/>
                <w:sz w:val="24"/>
                <w:szCs w:val="24"/>
                <w:highlight w:val="none"/>
                <w:lang w:val="en-US"/>
              </w:rPr>
            </w:pPr>
            <w:r>
              <w:rPr>
                <w:rFonts w:ascii="仿宋" w:cs="仿宋" w:eastAsia="仿宋" w:hAnsi="仿宋" w:hint="eastAsia"/>
                <w:b w:val="false"/>
                <w:color w:val="auto"/>
                <w:sz w:val="24"/>
                <w:szCs w:val="24"/>
                <w:highlight w:val="none"/>
                <w:lang w:val="en-US"/>
              </w:rPr>
              <w:t>项目名称</w:t>
            </w:r>
          </w:p>
        </w:tc>
        <w:tc>
          <w:tcPr>
            <w:tcW w:w="3148" w:type="dxa"/>
            <w:tcBorders/>
          </w:tcPr>
          <w:p>
            <w:pPr>
              <w:pStyle w:val="style2"/>
              <w:widowControl w:val="false"/>
              <w:tabs>
                <w:tab w:val="clear" w:pos="720"/>
              </w:tabs>
              <w:ind w:left="0" w:firstLine="240" w:firstLineChars="100"/>
              <w:outlineLvl w:val="1"/>
              <w:rPr>
                <w:rFonts w:ascii="仿宋" w:cs="仿宋" w:eastAsia="仿宋" w:hAnsi="仿宋" w:hint="eastAsia"/>
                <w:b w:val="false"/>
                <w:color w:val="auto"/>
                <w:sz w:val="24"/>
                <w:szCs w:val="24"/>
                <w:highlight w:val="none"/>
                <w:lang w:val="en-US"/>
              </w:rPr>
            </w:pPr>
            <w:r>
              <w:rPr>
                <w:rFonts w:ascii="仿宋" w:cs="仿宋" w:eastAsia="仿宋" w:hAnsi="仿宋" w:hint="eastAsia"/>
                <w:b w:val="false"/>
                <w:color w:val="auto"/>
                <w:sz w:val="24"/>
                <w:szCs w:val="24"/>
                <w:highlight w:val="none"/>
                <w:lang w:val="en-US" w:eastAsia="zh-CN"/>
              </w:rPr>
              <w:t>项目技术规范和服务要求</w:t>
            </w:r>
          </w:p>
        </w:tc>
        <w:tc>
          <w:tcPr>
            <w:tcW w:w="2344" w:type="dxa"/>
            <w:tcBorders/>
          </w:tcPr>
          <w:tbl>
            <w:tblPr>
              <w:tblStyle w:val="style154"/>
              <w:tblW w:w="8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2344"/>
            </w:tblGrid>
            <w:tr>
              <w:trPr>
                <w:jc w:val="center"/>
              </w:trPr>
              <w:tc>
                <w:tcPr>
                  <w:tcW w:w="2344" w:type="dxa"/>
                  <w:tcBorders/>
                </w:tcPr>
                <w:p>
                  <w:pPr>
                    <w:pStyle w:val="style2"/>
                    <w:widowControl w:val="false"/>
                    <w:tabs>
                      <w:tab w:val="clear" w:pos="720"/>
                    </w:tabs>
                    <w:ind w:left="0" w:firstLine="240" w:firstLineChars="100"/>
                    <w:outlineLvl w:val="1"/>
                    <w:rPr>
                      <w:rFonts w:ascii="仿宋" w:cs="仿宋" w:eastAsia="仿宋" w:hAnsi="仿宋" w:hint="eastAsia"/>
                      <w:b w:val="false"/>
                      <w:color w:val="auto"/>
                      <w:sz w:val="24"/>
                      <w:szCs w:val="24"/>
                      <w:highlight w:val="none"/>
                      <w:lang w:val="en-US"/>
                    </w:rPr>
                  </w:pPr>
                  <w:r>
                    <w:rPr>
                      <w:rFonts w:ascii="仿宋" w:cs="仿宋" w:eastAsia="仿宋" w:hAnsi="仿宋" w:hint="eastAsia"/>
                      <w:b w:val="false"/>
                      <w:color w:val="auto"/>
                      <w:sz w:val="24"/>
                      <w:szCs w:val="24"/>
                      <w:highlight w:val="none"/>
                    </w:rPr>
                    <w:t>投标折扣</w:t>
                  </w:r>
                  <w:r>
                    <w:rPr>
                      <w:rFonts w:ascii="仿宋" w:cs="仿宋" w:eastAsia="仿宋" w:hAnsi="仿宋" w:hint="eastAsia"/>
                      <w:b w:val="false"/>
                      <w:color w:val="auto"/>
                      <w:sz w:val="24"/>
                      <w:szCs w:val="24"/>
                      <w:highlight w:val="none"/>
                      <w:lang w:val="en-US" w:eastAsia="zh-CN"/>
                    </w:rPr>
                    <w:t>率</w:t>
                  </w:r>
                  <w:r>
                    <w:rPr>
                      <w:rFonts w:ascii="仿宋" w:cs="仿宋" w:eastAsia="仿宋" w:hAnsi="仿宋" w:hint="eastAsia"/>
                      <w:b w:val="false"/>
                      <w:color w:val="auto"/>
                      <w:sz w:val="24"/>
                      <w:szCs w:val="24"/>
                      <w:highlight w:val="none"/>
                    </w:rPr>
                    <w:t>（%）</w:t>
                  </w:r>
                </w:p>
              </w:tc>
            </w:tr>
          </w:tbl>
          <w:p>
            <w:pPr>
              <w:pStyle w:val="style2"/>
              <w:widowControl w:val="false"/>
              <w:tabs>
                <w:tab w:val="clear" w:pos="720"/>
              </w:tabs>
              <w:ind w:left="0" w:firstLine="240" w:firstLineChars="100"/>
              <w:outlineLvl w:val="1"/>
              <w:rPr>
                <w:rFonts w:ascii="仿宋" w:cs="仿宋" w:eastAsia="仿宋" w:hAnsi="仿宋" w:hint="eastAsia"/>
                <w:b w:val="false"/>
                <w:color w:val="auto"/>
                <w:sz w:val="24"/>
                <w:szCs w:val="24"/>
                <w:highlight w:val="red"/>
                <w:lang w:val="en-US"/>
              </w:rPr>
            </w:pPr>
          </w:p>
        </w:tc>
      </w:tr>
      <w:tr>
        <w:tblPrEx/>
        <w:trPr>
          <w:jc w:val="center"/>
        </w:trPr>
        <w:tc>
          <w:tcPr>
            <w:tcW w:w="1208" w:type="dxa"/>
            <w:tcBorders/>
            <w:vAlign w:val="center"/>
          </w:tcPr>
          <w:p>
            <w:pPr>
              <w:pStyle w:val="style2"/>
              <w:widowControl w:val="false"/>
              <w:tabs>
                <w:tab w:val="clear" w:pos="720"/>
              </w:tabs>
              <w:ind w:left="0" w:firstLine="240" w:firstLineChars="100"/>
              <w:jc w:val="center"/>
              <w:outlineLvl w:val="1"/>
              <w:rPr>
                <w:rFonts w:ascii="仿宋" w:cs="仿宋" w:eastAsia="仿宋" w:hAnsi="仿宋" w:hint="eastAsia"/>
                <w:b w:val="false"/>
                <w:color w:val="auto"/>
                <w:sz w:val="24"/>
                <w:szCs w:val="24"/>
                <w:highlight w:val="none"/>
                <w:lang w:val="en-US" w:eastAsia="zh-CN"/>
              </w:rPr>
            </w:pPr>
            <w:r>
              <w:rPr>
                <w:rFonts w:ascii="仿宋" w:cs="仿宋" w:eastAsia="仿宋" w:hAnsi="仿宋" w:hint="eastAsia"/>
                <w:b w:val="false"/>
                <w:color w:val="auto"/>
                <w:sz w:val="24"/>
                <w:szCs w:val="24"/>
                <w:highlight w:val="none"/>
                <w:lang w:val="en-US" w:eastAsia="zh-CN"/>
              </w:rPr>
              <w:t>1</w:t>
            </w:r>
          </w:p>
        </w:tc>
        <w:tc>
          <w:tcPr>
            <w:tcW w:w="2154" w:type="dxa"/>
            <w:tcBorders/>
            <w:vAlign w:val="center"/>
          </w:tcPr>
          <w:p>
            <w:pPr>
              <w:pStyle w:val="style2"/>
              <w:widowControl w:val="false"/>
              <w:tabs>
                <w:tab w:val="clear" w:pos="720"/>
              </w:tabs>
              <w:ind w:left="0" w:firstLine="240" w:firstLineChars="100"/>
              <w:jc w:val="both"/>
              <w:outlineLvl w:val="1"/>
              <w:rPr>
                <w:rFonts w:ascii="仿宋" w:cs="仿宋" w:eastAsia="仿宋" w:hAnsi="仿宋" w:hint="eastAsia"/>
                <w:b w:val="false"/>
                <w:color w:val="auto"/>
                <w:sz w:val="24"/>
                <w:szCs w:val="24"/>
                <w:highlight w:val="none"/>
                <w:lang w:val="en-US"/>
              </w:rPr>
            </w:pPr>
            <w:r>
              <w:rPr>
                <w:rFonts w:ascii="仿宋" w:cs="仿宋" w:eastAsia="仿宋" w:hAnsi="仿宋" w:hint="eastAsia"/>
                <w:b w:val="false"/>
                <w:color w:val="auto"/>
                <w:sz w:val="24"/>
                <w:szCs w:val="24"/>
                <w:highlight w:val="none"/>
                <w:lang w:val="en-US" w:eastAsia="zh-CN"/>
              </w:rPr>
              <w:t>建德市人民政府新安江街道办事处2024-2025年度零星用工、用车服务</w:t>
            </w:r>
          </w:p>
        </w:tc>
        <w:tc>
          <w:tcPr>
            <w:tcW w:w="3148" w:type="dxa"/>
            <w:tcBorders/>
            <w:vAlign w:val="center"/>
          </w:tcPr>
          <w:p>
            <w:pPr>
              <w:pStyle w:val="style2"/>
              <w:widowControl w:val="false"/>
              <w:tabs>
                <w:tab w:val="clear" w:pos="720"/>
              </w:tabs>
              <w:jc w:val="center"/>
              <w:outlineLvl w:val="1"/>
              <w:rPr>
                <w:rFonts w:ascii="仿宋" w:cs="仿宋" w:eastAsia="仿宋" w:hAnsi="仿宋" w:hint="eastAsia"/>
                <w:b w:val="false"/>
                <w:color w:val="auto"/>
                <w:sz w:val="24"/>
                <w:szCs w:val="24"/>
                <w:highlight w:val="none"/>
                <w:lang w:val="en-US"/>
              </w:rPr>
            </w:pPr>
            <w:r>
              <w:rPr>
                <w:rFonts w:ascii="仿宋" w:cs="仿宋" w:eastAsia="仿宋" w:hAnsi="仿宋" w:hint="eastAsia"/>
                <w:b w:val="false"/>
                <w:color w:val="auto"/>
                <w:sz w:val="24"/>
                <w:szCs w:val="24"/>
                <w:highlight w:val="none"/>
                <w:lang w:val="en-US" w:eastAsia="zh-CN"/>
              </w:rPr>
              <w:t>详见“服务内容及要求”</w:t>
            </w:r>
          </w:p>
        </w:tc>
        <w:tc>
          <w:tcPr>
            <w:tcW w:w="2344" w:type="dxa"/>
            <w:tcBorders/>
            <w:vAlign w:val="center"/>
          </w:tcPr>
          <w:p>
            <w:pPr>
              <w:pStyle w:val="style2"/>
              <w:widowControl w:val="false"/>
              <w:tabs>
                <w:tab w:val="clear" w:pos="720"/>
              </w:tabs>
              <w:ind w:left="0" w:firstLine="0"/>
              <w:jc w:val="center"/>
              <w:outlineLvl w:val="1"/>
              <w:rPr>
                <w:rFonts w:ascii="仿宋" w:cs="仿宋" w:eastAsia="仿宋" w:hAnsi="仿宋" w:hint="eastAsia"/>
                <w:b w:val="false"/>
                <w:color w:val="auto"/>
                <w:sz w:val="24"/>
                <w:szCs w:val="24"/>
                <w:highlight w:val="red"/>
                <w:lang w:val="en-US"/>
              </w:rPr>
            </w:pPr>
          </w:p>
        </w:tc>
      </w:tr>
    </w:tbl>
    <w:p>
      <w:pPr>
        <w:pStyle w:val="style0"/>
        <w:snapToGrid w:val="false"/>
        <w:spacing w:lineRule="atLeast" w:line="240"/>
        <w:jc w:val="left"/>
        <w:rPr>
          <w:rStyle w:val="style4117"/>
          <w:rFonts w:ascii="仿宋" w:cs="仿宋" w:eastAsia="仿宋" w:hAnsi="仿宋" w:hint="eastAsia"/>
          <w:bCs/>
          <w:color w:val="auto"/>
          <w:sz w:val="21"/>
          <w:szCs w:val="21"/>
          <w:highlight w:val="none"/>
          <w:lang w:val="en-US" w:eastAsia="zh-CN"/>
        </w:rPr>
      </w:pPr>
    </w:p>
    <w:p>
      <w:pPr>
        <w:pStyle w:val="style0"/>
        <w:snapToGrid w:val="false"/>
        <w:spacing w:lineRule="atLeast" w:line="240"/>
        <w:jc w:val="left"/>
        <w:rPr>
          <w:rStyle w:val="style4117"/>
          <w:rFonts w:ascii="仿宋" w:cs="仿宋" w:eastAsia="仿宋" w:hAnsi="仿宋" w:hint="eastAsia"/>
          <w:bCs/>
          <w:color w:val="auto"/>
          <w:sz w:val="21"/>
          <w:szCs w:val="21"/>
          <w:highlight w:val="none"/>
          <w:lang w:val="en-US" w:eastAsia="zh-CN"/>
        </w:rPr>
      </w:pPr>
    </w:p>
    <w:p>
      <w:pPr>
        <w:pStyle w:val="style0"/>
        <w:snapToGrid w:val="false"/>
        <w:spacing w:lineRule="atLeast" w:line="240"/>
        <w:ind w:left="622" w:leftChars="183" w:firstLine="0" w:firstLineChars="0"/>
        <w:jc w:val="left"/>
        <w:rPr>
          <w:rStyle w:val="style4117"/>
          <w:rFonts w:ascii="仿宋" w:cs="仿宋" w:eastAsia="仿宋" w:hAnsi="仿宋" w:hint="eastAsia"/>
          <w:b w:val="false"/>
          <w:bCs/>
          <w:color w:val="auto"/>
          <w:sz w:val="21"/>
          <w:szCs w:val="21"/>
          <w:highlight w:val="none"/>
          <w:lang w:val="en-US" w:eastAsia="zh-CN"/>
        </w:rPr>
      </w:pPr>
      <w:r>
        <w:rPr>
          <w:rStyle w:val="style4117"/>
          <w:rFonts w:ascii="仿宋" w:cs="仿宋" w:eastAsia="仿宋" w:hAnsi="仿宋" w:hint="eastAsia"/>
          <w:b w:val="false"/>
          <w:bCs/>
          <w:color w:val="auto"/>
          <w:sz w:val="21"/>
          <w:szCs w:val="21"/>
          <w:highlight w:val="none"/>
          <w:lang w:val="en-US" w:eastAsia="zh-CN"/>
        </w:rPr>
        <w:t>备注：1、①以上金额包括运输工具营运费用（含燃料费、折旧费、维修费）、车辆保险费、装卸费、人员工资、人员保险费、交通费、住宿费、餐费、通讯费、税金、验收、辅助工作、售后服务等完成本项目所需的全部费用。</w:t>
      </w:r>
    </w:p>
    <w:p>
      <w:pPr>
        <w:pStyle w:val="style0"/>
        <w:snapToGrid w:val="false"/>
        <w:spacing w:lineRule="atLeast" w:line="240"/>
        <w:ind w:left="622" w:leftChars="183" w:firstLine="0" w:firstLineChars="0"/>
        <w:jc w:val="left"/>
        <w:rPr>
          <w:rStyle w:val="style4117"/>
          <w:rFonts w:ascii="仿宋" w:cs="仿宋" w:eastAsia="仿宋" w:hAnsi="仿宋" w:hint="eastAsia"/>
          <w:b w:val="false"/>
          <w:bCs/>
          <w:color w:val="auto"/>
          <w:sz w:val="21"/>
          <w:szCs w:val="21"/>
          <w:highlight w:val="none"/>
          <w:lang w:val="en-US" w:eastAsia="zh-CN"/>
        </w:rPr>
      </w:pPr>
      <w:r>
        <w:rPr>
          <w:rStyle w:val="style4117"/>
          <w:rFonts w:ascii="仿宋" w:cs="仿宋" w:eastAsia="仿宋" w:hAnsi="仿宋" w:hint="eastAsia"/>
          <w:b w:val="false"/>
          <w:bCs/>
          <w:color w:val="auto"/>
          <w:sz w:val="21"/>
          <w:szCs w:val="21"/>
          <w:highlight w:val="none"/>
          <w:lang w:val="en-US" w:eastAsia="zh-CN"/>
        </w:rPr>
        <w:t>②若安排项目为数字城管案卷或临时整治工程，则除人工费、用车费按投标单价，其余的材料费、机械台班费参考“杭州造价信息建德市当月信息价”，工程量按实结算。</w:t>
      </w:r>
    </w:p>
    <w:p>
      <w:pPr>
        <w:pStyle w:val="style0"/>
        <w:snapToGrid w:val="false"/>
        <w:spacing w:lineRule="atLeast" w:line="240"/>
        <w:ind w:left="622" w:leftChars="183" w:firstLine="0" w:firstLineChars="0"/>
        <w:jc w:val="left"/>
        <w:rPr>
          <w:rStyle w:val="style4117"/>
          <w:rFonts w:ascii="仿宋" w:cs="仿宋" w:eastAsia="仿宋" w:hAnsi="仿宋" w:hint="eastAsia"/>
          <w:b w:val="false"/>
          <w:bCs/>
          <w:color w:val="auto"/>
          <w:sz w:val="21"/>
          <w:szCs w:val="21"/>
          <w:highlight w:val="none"/>
          <w:lang w:val="en-US" w:eastAsia="zh-CN"/>
        </w:rPr>
      </w:pPr>
      <w:r>
        <w:rPr>
          <w:rStyle w:val="style4117"/>
          <w:rFonts w:ascii="仿宋" w:cs="仿宋" w:eastAsia="仿宋" w:hAnsi="仿宋" w:hint="eastAsia"/>
          <w:b w:val="false"/>
          <w:bCs/>
          <w:color w:val="auto"/>
          <w:sz w:val="21"/>
          <w:szCs w:val="21"/>
          <w:highlight w:val="none"/>
          <w:lang w:val="en-US" w:eastAsia="zh-CN"/>
        </w:rPr>
        <w:t>③用车服务结算时，以用车当天按次计价和按天计价费用中较低的为准。</w:t>
      </w:r>
    </w:p>
    <w:p>
      <w:pPr>
        <w:pStyle w:val="style0"/>
        <w:snapToGrid w:val="false"/>
        <w:spacing w:lineRule="atLeast" w:line="240"/>
        <w:ind w:left="622" w:leftChars="183" w:firstLine="0" w:firstLineChars="0"/>
        <w:jc w:val="left"/>
        <w:rPr>
          <w:rStyle w:val="style4117"/>
          <w:rFonts w:ascii="仿宋" w:cs="仿宋" w:eastAsia="仿宋" w:hAnsi="仿宋" w:hint="eastAsia"/>
          <w:b w:val="false"/>
          <w:bCs/>
          <w:color w:val="auto"/>
          <w:sz w:val="21"/>
          <w:szCs w:val="21"/>
          <w:highlight w:val="none"/>
          <w:lang w:val="en-US" w:eastAsia="zh-CN"/>
        </w:rPr>
      </w:pPr>
      <w:r>
        <w:rPr>
          <w:rStyle w:val="style4117"/>
          <w:rFonts w:ascii="仿宋" w:cs="仿宋" w:eastAsia="仿宋" w:hAnsi="仿宋" w:hint="eastAsia"/>
          <w:b w:val="false"/>
          <w:bCs/>
          <w:color w:val="auto"/>
          <w:sz w:val="21"/>
          <w:szCs w:val="21"/>
          <w:highlight w:val="none"/>
          <w:lang w:val="en-US" w:eastAsia="zh-CN"/>
        </w:rPr>
        <w:t>④其他未列入收费标准根据市场价协商确定，有特殊情况的一事一议确定。</w:t>
      </w:r>
    </w:p>
    <w:p>
      <w:pPr>
        <w:pStyle w:val="style0"/>
        <w:snapToGrid w:val="false"/>
        <w:spacing w:lineRule="atLeast" w:line="240"/>
        <w:ind w:firstLine="630" w:firstLineChars="300"/>
        <w:jc w:val="left"/>
        <w:rPr>
          <w:rStyle w:val="style4117"/>
          <w:rFonts w:ascii="仿宋" w:cs="仿宋" w:eastAsia="仿宋" w:hAnsi="仿宋" w:hint="eastAsia"/>
          <w:b w:val="false"/>
          <w:bCs/>
          <w:color w:val="auto"/>
          <w:sz w:val="21"/>
          <w:szCs w:val="21"/>
          <w:highlight w:val="none"/>
          <w:lang w:val="en-US" w:eastAsia="zh-CN"/>
        </w:rPr>
      </w:pPr>
      <w:r>
        <w:rPr>
          <w:rStyle w:val="style4117"/>
          <w:rFonts w:ascii="仿宋" w:cs="仿宋" w:eastAsia="仿宋" w:hAnsi="仿宋" w:hint="eastAsia"/>
          <w:b w:val="false"/>
          <w:bCs/>
          <w:color w:val="auto"/>
          <w:sz w:val="21"/>
          <w:szCs w:val="21"/>
          <w:highlight w:val="none"/>
          <w:lang w:val="en-US" w:eastAsia="zh-CN"/>
        </w:rPr>
        <w:t xml:space="preserve">2、此表在不改变表式的情况下，可自行制作，必须加盖公章。          </w:t>
      </w:r>
    </w:p>
    <w:p>
      <w:pPr>
        <w:pStyle w:val="style0"/>
        <w:snapToGrid w:val="false"/>
        <w:spacing w:lineRule="atLeast" w:line="240"/>
        <w:ind w:left="622" w:leftChars="183" w:firstLine="0" w:firstLineChars="0"/>
        <w:jc w:val="left"/>
        <w:rPr>
          <w:rStyle w:val="style4117"/>
          <w:rFonts w:ascii="仿宋" w:cs="仿宋" w:eastAsia="仿宋" w:hAnsi="仿宋" w:hint="eastAsia"/>
          <w:b w:val="false"/>
          <w:bCs/>
          <w:color w:val="auto"/>
          <w:sz w:val="21"/>
          <w:szCs w:val="21"/>
          <w:highlight w:val="none"/>
          <w:lang w:val="en-US" w:eastAsia="zh-CN"/>
        </w:rPr>
      </w:pPr>
      <w:r>
        <w:rPr>
          <w:rStyle w:val="style4117"/>
          <w:rFonts w:ascii="仿宋" w:cs="仿宋" w:eastAsia="仿宋" w:hAnsi="仿宋" w:hint="eastAsia"/>
          <w:b w:val="false"/>
          <w:bCs/>
          <w:color w:val="auto"/>
          <w:sz w:val="21"/>
          <w:szCs w:val="21"/>
          <w:highlight w:val="none"/>
          <w:lang w:val="en-US" w:eastAsia="zh-CN"/>
        </w:rPr>
        <w:t>3、投标方不能拆分标项内容投标。</w:t>
      </w:r>
    </w:p>
    <w:p>
      <w:pPr>
        <w:pStyle w:val="style0"/>
        <w:snapToGrid w:val="false"/>
        <w:spacing w:lineRule="atLeast" w:line="240"/>
        <w:ind w:firstLine="632" w:firstLineChars="300"/>
        <w:jc w:val="left"/>
        <w:rPr>
          <w:rStyle w:val="style4117"/>
          <w:rFonts w:ascii="仿宋" w:cs="仿宋" w:eastAsia="仿宋" w:hAnsi="仿宋" w:hint="eastAsia"/>
          <w:b/>
          <w:bCs w:val="false"/>
          <w:color w:val="auto"/>
          <w:sz w:val="21"/>
          <w:szCs w:val="21"/>
          <w:highlight w:val="none"/>
          <w:lang w:val="en-US" w:eastAsia="zh-CN"/>
        </w:rPr>
      </w:pPr>
      <w:r>
        <w:rPr>
          <w:rStyle w:val="style4117"/>
          <w:rFonts w:ascii="仿宋" w:cs="仿宋" w:eastAsia="仿宋" w:hAnsi="仿宋" w:hint="eastAsia"/>
          <w:b/>
          <w:bCs w:val="false"/>
          <w:color w:val="auto"/>
          <w:sz w:val="21"/>
          <w:szCs w:val="21"/>
          <w:highlight w:val="none"/>
          <w:lang w:val="en-US" w:eastAsia="zh-CN"/>
        </w:rPr>
        <w:t>4、特别提醒：</w:t>
      </w:r>
      <w:r>
        <w:rPr>
          <w:rStyle w:val="style4117"/>
          <w:rFonts w:ascii="仿宋" w:cs="仿宋" w:eastAsia="仿宋" w:hAnsi="仿宋" w:hint="eastAsia"/>
          <w:b/>
          <w:bCs w:val="false"/>
          <w:color w:val="auto"/>
          <w:sz w:val="21"/>
          <w:szCs w:val="21"/>
          <w:highlight w:val="none"/>
          <w:u w:val="single"/>
          <w:lang w:val="en-US" w:eastAsia="zh-CN"/>
        </w:rPr>
        <w:t>本函的商务报价内容不能出现在商务技术文件、资信文件正副本中。</w:t>
      </w:r>
    </w:p>
    <w:p>
      <w:pPr>
        <w:pStyle w:val="style0"/>
        <w:snapToGrid w:val="false"/>
        <w:spacing w:lineRule="atLeast" w:line="240"/>
        <w:jc w:val="left"/>
        <w:rPr>
          <w:rStyle w:val="style4117"/>
          <w:rFonts w:ascii="仿宋" w:cs="仿宋" w:eastAsia="仿宋" w:hAnsi="仿宋" w:hint="eastAsia"/>
          <w:bCs/>
          <w:color w:val="auto"/>
          <w:sz w:val="21"/>
          <w:szCs w:val="21"/>
          <w:highlight w:val="none"/>
        </w:rPr>
      </w:pPr>
    </w:p>
    <w:p>
      <w:pPr>
        <w:pStyle w:val="style0"/>
        <w:snapToGrid w:val="false"/>
        <w:ind w:left="637" w:leftChars="122" w:hanging="222"/>
        <w:rPr>
          <w:rStyle w:val="style4117"/>
          <w:rFonts w:ascii="仿宋" w:cs="仿宋" w:eastAsia="仿宋" w:hAnsi="仿宋" w:hint="eastAsia"/>
          <w:color w:val="auto"/>
          <w:sz w:val="21"/>
          <w:szCs w:val="21"/>
          <w:highlight w:val="none"/>
        </w:rPr>
      </w:pPr>
    </w:p>
    <w:p>
      <w:pPr>
        <w:pStyle w:val="style0"/>
        <w:tabs>
          <w:tab w:val="left" w:leader="none" w:pos="1260"/>
        </w:tabs>
        <w:snapToGrid w:val="false"/>
        <w:spacing w:lineRule="auto" w:line="360"/>
        <w:rPr>
          <w:rStyle w:val="style4117"/>
          <w:rFonts w:ascii="仿宋" w:cs="仿宋" w:eastAsia="仿宋" w:hAnsi="仿宋" w:hint="eastAsia"/>
          <w:color w:val="auto"/>
          <w:sz w:val="24"/>
          <w:szCs w:val="24"/>
          <w:highlight w:val="none"/>
        </w:rPr>
      </w:pPr>
    </w:p>
    <w:p>
      <w:pPr>
        <w:pStyle w:val="style0"/>
        <w:snapToGrid w:val="false"/>
        <w:spacing w:lineRule="auto" w:line="360"/>
        <w:ind w:left="874" w:leftChars="257" w:firstLine="2428" w:firstLineChars="1012"/>
        <w:jc w:val="left"/>
        <w:rPr>
          <w:rStyle w:val="style4117"/>
          <w:rFonts w:ascii="仿宋" w:cs="仿宋" w:eastAsia="仿宋" w:hAnsi="仿宋" w:hint="eastAsia"/>
          <w:color w:val="auto"/>
          <w:sz w:val="24"/>
          <w:szCs w:val="24"/>
          <w:highlight w:val="none"/>
        </w:rPr>
      </w:pPr>
      <w:r>
        <w:rPr>
          <w:rStyle w:val="style4117"/>
          <w:rFonts w:ascii="仿宋" w:cs="仿宋" w:eastAsia="仿宋" w:hAnsi="仿宋" w:hint="eastAsia"/>
          <w:color w:val="auto"/>
          <w:sz w:val="24"/>
          <w:szCs w:val="24"/>
          <w:highlight w:val="none"/>
        </w:rPr>
        <w:t>磋商响应</w:t>
      </w:r>
      <w:r>
        <w:rPr>
          <w:rStyle w:val="style4117"/>
          <w:rFonts w:ascii="仿宋" w:cs="仿宋" w:eastAsia="仿宋" w:hAnsi="仿宋" w:hint="eastAsia"/>
          <w:color w:val="auto"/>
          <w:sz w:val="24"/>
          <w:szCs w:val="24"/>
          <w:highlight w:val="none"/>
          <w:lang w:eastAsia="zh-CN"/>
        </w:rPr>
        <w:t>供应商</w:t>
      </w:r>
      <w:r>
        <w:rPr>
          <w:rStyle w:val="style4117"/>
          <w:rFonts w:ascii="仿宋" w:cs="仿宋" w:eastAsia="仿宋" w:hAnsi="仿宋" w:hint="eastAsia"/>
          <w:color w:val="auto"/>
          <w:sz w:val="24"/>
          <w:szCs w:val="24"/>
          <w:highlight w:val="none"/>
        </w:rPr>
        <w:t>名称（公章）：</w:t>
      </w:r>
    </w:p>
    <w:p>
      <w:pPr>
        <w:pStyle w:val="style0"/>
        <w:snapToGrid w:val="false"/>
        <w:spacing w:lineRule="auto" w:line="360"/>
        <w:ind w:left="874" w:leftChars="257" w:firstLine="2428" w:firstLineChars="1012"/>
        <w:jc w:val="left"/>
        <w:rPr>
          <w:rStyle w:val="style4117"/>
          <w:rFonts w:ascii="仿宋" w:cs="仿宋" w:eastAsia="仿宋" w:hAnsi="仿宋" w:hint="eastAsia"/>
          <w:color w:val="auto"/>
          <w:sz w:val="24"/>
          <w:szCs w:val="24"/>
          <w:highlight w:val="none"/>
        </w:rPr>
      </w:pPr>
      <w:r>
        <w:rPr>
          <w:rStyle w:val="style4117"/>
          <w:rFonts w:ascii="仿宋" w:cs="仿宋" w:eastAsia="仿宋" w:hAnsi="仿宋" w:hint="eastAsia"/>
          <w:color w:val="auto"/>
          <w:sz w:val="24"/>
          <w:szCs w:val="24"/>
          <w:highlight w:val="none"/>
        </w:rPr>
        <w:t>全权代表</w:t>
      </w:r>
      <w:r>
        <w:rPr>
          <w:rStyle w:val="style4117"/>
          <w:rFonts w:ascii="仿宋" w:cs="仿宋" w:eastAsia="仿宋" w:hAnsi="仿宋" w:hint="eastAsia"/>
          <w:color w:val="auto"/>
          <w:sz w:val="24"/>
          <w:szCs w:val="24"/>
          <w:highlight w:val="none"/>
          <w:lang w:eastAsia="zh-CN"/>
        </w:rPr>
        <w:t>（</w:t>
      </w:r>
      <w:r>
        <w:rPr>
          <w:rStyle w:val="style4117"/>
          <w:rFonts w:ascii="仿宋" w:cs="仿宋" w:eastAsia="仿宋" w:hAnsi="仿宋" w:hint="eastAsia"/>
          <w:color w:val="auto"/>
          <w:sz w:val="24"/>
          <w:szCs w:val="24"/>
          <w:highlight w:val="none"/>
        </w:rPr>
        <w:t>签字</w:t>
      </w:r>
      <w:r>
        <w:rPr>
          <w:rStyle w:val="style4117"/>
          <w:rFonts w:ascii="仿宋" w:cs="仿宋" w:eastAsia="仿宋" w:hAnsi="仿宋" w:hint="eastAsia"/>
          <w:color w:val="auto"/>
          <w:sz w:val="24"/>
          <w:szCs w:val="24"/>
          <w:highlight w:val="none"/>
          <w:lang w:eastAsia="zh-CN"/>
        </w:rPr>
        <w:t>）</w:t>
      </w:r>
      <w:r>
        <w:rPr>
          <w:rStyle w:val="style4117"/>
          <w:rFonts w:ascii="仿宋" w:cs="仿宋" w:eastAsia="仿宋" w:hAnsi="仿宋" w:hint="eastAsia"/>
          <w:color w:val="auto"/>
          <w:sz w:val="24"/>
          <w:szCs w:val="24"/>
          <w:highlight w:val="none"/>
        </w:rPr>
        <w:t>：</w:t>
      </w:r>
    </w:p>
    <w:p>
      <w:pPr>
        <w:pStyle w:val="style0"/>
        <w:snapToGrid w:val="false"/>
        <w:spacing w:lineRule="auto" w:line="360"/>
        <w:ind w:left="540" w:firstLine="30"/>
        <w:jc w:val="left"/>
        <w:rPr>
          <w:rStyle w:val="style4117"/>
          <w:rFonts w:ascii="仿宋" w:cs="仿宋" w:eastAsia="仿宋" w:hAnsi="仿宋" w:hint="eastAsia"/>
          <w:color w:val="auto"/>
          <w:sz w:val="24"/>
          <w:szCs w:val="24"/>
          <w:highlight w:val="none"/>
        </w:rPr>
      </w:pPr>
      <w:r>
        <w:rPr>
          <w:rStyle w:val="style4117"/>
          <w:rFonts w:ascii="仿宋" w:cs="仿宋" w:eastAsia="仿宋" w:hAnsi="仿宋" w:hint="eastAsia"/>
          <w:color w:val="auto"/>
          <w:sz w:val="24"/>
          <w:szCs w:val="24"/>
          <w:highlight w:val="none"/>
        </w:rPr>
        <w:t xml:space="preserve">                       投标日期：</w:t>
      </w:r>
      <w:r>
        <w:rPr>
          <w:rStyle w:val="style4117"/>
          <w:rFonts w:ascii="仿宋" w:cs="仿宋" w:eastAsia="仿宋" w:hAnsi="仿宋" w:hint="eastAsia"/>
          <w:color w:val="auto"/>
          <w:sz w:val="24"/>
          <w:szCs w:val="24"/>
          <w:highlight w:val="none"/>
          <w:lang w:eastAsia="zh-CN"/>
        </w:rPr>
        <w:t>2024年</w:t>
      </w:r>
      <w:r>
        <w:rPr>
          <w:rStyle w:val="style4117"/>
          <w:rFonts w:ascii="仿宋" w:cs="仿宋" w:eastAsia="仿宋" w:hAnsi="仿宋" w:hint="eastAsia"/>
          <w:color w:val="auto"/>
          <w:sz w:val="24"/>
          <w:szCs w:val="24"/>
          <w:highlight w:val="none"/>
          <w:lang w:val="en-US" w:eastAsia="zh-CN"/>
        </w:rPr>
        <w:t xml:space="preserve">  </w:t>
      </w:r>
      <w:r>
        <w:rPr>
          <w:rStyle w:val="style4117"/>
          <w:rFonts w:ascii="仿宋" w:cs="仿宋" w:eastAsia="仿宋" w:hAnsi="仿宋" w:hint="eastAsia"/>
          <w:color w:val="auto"/>
          <w:sz w:val="24"/>
          <w:szCs w:val="24"/>
          <w:highlight w:val="none"/>
          <w:u w:val="none" w:color="auto"/>
        </w:rPr>
        <w:t>月</w:t>
      </w:r>
      <w:r>
        <w:rPr>
          <w:rStyle w:val="style4117"/>
          <w:rFonts w:ascii="仿宋" w:cs="仿宋" w:eastAsia="仿宋" w:hAnsi="仿宋" w:hint="eastAsia"/>
          <w:color w:val="auto"/>
          <w:sz w:val="24"/>
          <w:szCs w:val="24"/>
          <w:highlight w:val="none"/>
          <w:u w:val="none" w:color="auto"/>
          <w:lang w:val="en-US" w:eastAsia="zh-CN"/>
        </w:rPr>
        <w:t xml:space="preserve">  </w:t>
      </w:r>
      <w:r>
        <w:rPr>
          <w:rStyle w:val="style4117"/>
          <w:rFonts w:ascii="仿宋" w:cs="仿宋" w:eastAsia="仿宋" w:hAnsi="仿宋" w:hint="eastAsia"/>
          <w:color w:val="auto"/>
          <w:sz w:val="24"/>
          <w:szCs w:val="24"/>
          <w:highlight w:val="none"/>
          <w:u w:val="none" w:color="auto"/>
        </w:rPr>
        <w:t>日</w:t>
      </w:r>
    </w:p>
    <w:p>
      <w:pPr>
        <w:pStyle w:val="style0"/>
        <w:snapToGrid w:val="false"/>
        <w:spacing w:lineRule="auto" w:line="360"/>
        <w:jc w:val="center"/>
        <w:rPr>
          <w:rStyle w:val="style4117"/>
          <w:rFonts w:ascii="仿宋" w:cs="仿宋" w:eastAsia="仿宋" w:hAnsi="仿宋" w:hint="eastAsia"/>
          <w:color w:val="auto"/>
          <w:sz w:val="24"/>
          <w:szCs w:val="24"/>
          <w:highlight w:val="none"/>
        </w:rPr>
      </w:pPr>
    </w:p>
    <w:p>
      <w:pPr>
        <w:pStyle w:val="style0"/>
        <w:snapToGrid w:val="false"/>
        <w:rPr>
          <w:rStyle w:val="style4117"/>
          <w:rFonts w:ascii="仿宋" w:cs="仿宋" w:eastAsia="仿宋" w:hAnsi="仿宋" w:hint="eastAsia"/>
          <w:color w:val="auto"/>
          <w:highlight w:val="none"/>
        </w:rPr>
      </w:pPr>
    </w:p>
    <w:p>
      <w:pPr>
        <w:pStyle w:val="style0"/>
        <w:snapToGrid w:val="false"/>
        <w:spacing w:lineRule="auto" w:line="360"/>
        <w:jc w:val="left"/>
        <w:rPr>
          <w:rStyle w:val="style4166"/>
          <w:rFonts w:ascii="仿宋" w:cs="仿宋" w:eastAsia="仿宋" w:hAnsi="仿宋" w:hint="eastAsia"/>
          <w:color w:val="auto"/>
          <w:sz w:val="18"/>
          <w:highlight w:val="none"/>
        </w:rPr>
      </w:pPr>
    </w:p>
    <w:p>
      <w:pPr>
        <w:pStyle w:val="style4206"/>
        <w:snapToGrid w:val="false"/>
        <w:rPr>
          <w:rStyle w:val="style4117"/>
          <w:rFonts w:ascii="仿宋" w:cs="仿宋" w:eastAsia="仿宋" w:hAnsi="仿宋" w:hint="eastAsia"/>
          <w:color w:val="auto"/>
          <w:highlight w:val="none"/>
        </w:rPr>
      </w:pPr>
    </w:p>
    <w:p>
      <w:pPr>
        <w:pStyle w:val="style0"/>
        <w:snapToGrid w:val="false"/>
        <w:spacing w:lineRule="auto" w:line="360"/>
        <w:jc w:val="both"/>
        <w:rPr>
          <w:rStyle w:val="style4166"/>
          <w:rFonts w:ascii="仿宋" w:cs="仿宋" w:eastAsia="仿宋" w:hAnsi="仿宋" w:hint="eastAsia"/>
          <w:color w:val="auto"/>
          <w:sz w:val="30"/>
          <w:highlight w:val="none"/>
        </w:rPr>
      </w:pPr>
    </w:p>
    <w:p>
      <w:pPr>
        <w:pStyle w:val="style0"/>
        <w:snapToGrid w:val="false"/>
        <w:jc w:val="left"/>
        <w:rPr>
          <w:rStyle w:val="style4166"/>
          <w:rFonts w:ascii="仿宋" w:cs="仿宋" w:eastAsia="仿宋" w:hAnsi="仿宋" w:hint="eastAsia"/>
          <w:color w:val="auto"/>
          <w:sz w:val="30"/>
          <w:highlight w:val="none"/>
        </w:rPr>
      </w:pPr>
    </w:p>
    <w:p>
      <w:pPr>
        <w:pStyle w:val="style0"/>
        <w:snapToGrid w:val="false"/>
        <w:jc w:val="left"/>
        <w:rPr>
          <w:rStyle w:val="style4166"/>
          <w:rFonts w:ascii="仿宋" w:cs="仿宋" w:eastAsia="仿宋" w:hAnsi="仿宋" w:hint="eastAsia"/>
          <w:color w:val="auto"/>
          <w:sz w:val="30"/>
          <w:highlight w:val="none"/>
        </w:rPr>
      </w:pPr>
    </w:p>
    <w:p>
      <w:pPr>
        <w:pStyle w:val="style0"/>
        <w:snapToGrid w:val="false"/>
        <w:jc w:val="left"/>
        <w:rPr>
          <w:rStyle w:val="style4166"/>
          <w:rFonts w:ascii="仿宋" w:cs="仿宋" w:eastAsia="仿宋" w:hAnsi="仿宋" w:hint="eastAsia"/>
          <w:color w:val="auto"/>
          <w:sz w:val="30"/>
          <w:highlight w:val="none"/>
        </w:rPr>
      </w:pPr>
    </w:p>
    <w:p>
      <w:pPr>
        <w:pStyle w:val="style0"/>
        <w:snapToGrid w:val="false"/>
        <w:jc w:val="left"/>
        <w:rPr>
          <w:rStyle w:val="style4117"/>
          <w:rFonts w:ascii="仿宋" w:cs="仿宋" w:eastAsia="仿宋" w:hAnsi="仿宋" w:hint="eastAsia"/>
          <w:b/>
          <w:color w:val="auto"/>
          <w:sz w:val="36"/>
          <w:highlight w:val="none"/>
        </w:rPr>
      </w:pPr>
      <w:r>
        <w:rPr>
          <w:rStyle w:val="style4166"/>
          <w:rFonts w:ascii="仿宋" w:cs="仿宋" w:eastAsia="仿宋" w:hAnsi="仿宋" w:hint="eastAsia"/>
          <w:color w:val="auto"/>
          <w:sz w:val="30"/>
          <w:highlight w:val="none"/>
        </w:rPr>
        <w:t>附件三</w:t>
      </w:r>
    </w:p>
    <w:p>
      <w:pPr>
        <w:pStyle w:val="style0"/>
        <w:snapToGrid w:val="false"/>
        <w:spacing w:lineRule="auto" w:line="360"/>
        <w:jc w:val="center"/>
        <w:rPr>
          <w:rStyle w:val="style4117"/>
          <w:rFonts w:ascii="仿宋" w:cs="仿宋" w:eastAsia="仿宋" w:hAnsi="仿宋" w:hint="eastAsia"/>
          <w:b/>
          <w:color w:val="auto"/>
          <w:sz w:val="36"/>
          <w:highlight w:val="none"/>
        </w:rPr>
      </w:pPr>
      <w:r>
        <w:rPr>
          <w:rStyle w:val="style4117"/>
          <w:rFonts w:ascii="仿宋" w:cs="仿宋" w:eastAsia="仿宋" w:hAnsi="仿宋" w:hint="eastAsia"/>
          <w:b/>
          <w:color w:val="auto"/>
          <w:sz w:val="36"/>
          <w:highlight w:val="none"/>
        </w:rPr>
        <w:t>投 标 函</w:t>
      </w:r>
    </w:p>
    <w:p>
      <w:pPr>
        <w:pStyle w:val="style0"/>
        <w:snapToGrid w:val="false"/>
        <w:spacing w:lineRule="auto" w:line="360"/>
        <w:rPr>
          <w:rStyle w:val="style4117"/>
          <w:rFonts w:ascii="仿宋" w:cs="仿宋" w:eastAsia="仿宋" w:hAnsi="仿宋" w:hint="eastAsia"/>
          <w:color w:val="auto"/>
          <w:sz w:val="24"/>
          <w:highlight w:val="none"/>
          <w:u w:val="single" w:color="000000"/>
        </w:rPr>
      </w:pPr>
    </w:p>
    <w:p>
      <w:pPr>
        <w:pStyle w:val="style0"/>
        <w:snapToGrid w:val="false"/>
        <w:spacing w:lineRule="auto" w:line="360"/>
        <w:rPr>
          <w:rStyle w:val="style4117"/>
          <w:rFonts w:ascii="仿宋" w:cs="仿宋" w:eastAsia="仿宋" w:hAnsi="仿宋" w:hint="eastAsia"/>
          <w:color w:val="auto"/>
          <w:sz w:val="24"/>
          <w:highlight w:val="none"/>
          <w:u w:val="single" w:color="000000"/>
        </w:rPr>
      </w:pPr>
      <w:r>
        <w:rPr>
          <w:rStyle w:val="style4117"/>
          <w:rFonts w:ascii="仿宋" w:cs="仿宋" w:eastAsia="仿宋" w:hAnsi="仿宋" w:hint="eastAsia"/>
          <w:b/>
          <w:color w:val="auto"/>
          <w:sz w:val="24"/>
          <w:highlight w:val="none"/>
          <w:u w:val="single" w:color="000000"/>
          <w:lang w:eastAsia="zh-CN"/>
        </w:rPr>
        <w:t>杭州欣兴建设工程招标代理有限公司</w:t>
      </w:r>
      <w:r>
        <w:rPr>
          <w:rStyle w:val="style4117"/>
          <w:rFonts w:ascii="仿宋" w:cs="仿宋" w:eastAsia="仿宋" w:hAnsi="仿宋" w:hint="eastAsia"/>
          <w:b/>
          <w:color w:val="auto"/>
          <w:sz w:val="24"/>
          <w:highlight w:val="none"/>
          <w:u w:val="single" w:color="000000"/>
        </w:rPr>
        <w:t>：</w:t>
      </w:r>
    </w:p>
    <w:p>
      <w:pPr>
        <w:pStyle w:val="style0"/>
        <w:snapToGrid w:val="false"/>
        <w:spacing w:lineRule="auto" w:line="360"/>
        <w:rPr>
          <w:rStyle w:val="style4117"/>
          <w:rFonts w:ascii="仿宋" w:cs="仿宋" w:eastAsia="仿宋" w:hAnsi="仿宋" w:hint="eastAsia"/>
          <w:color w:val="auto"/>
          <w:sz w:val="24"/>
          <w:highlight w:val="none"/>
        </w:rPr>
      </w:pPr>
      <w:r>
        <w:rPr>
          <w:rStyle w:val="style4117"/>
          <w:rFonts w:ascii="仿宋" w:cs="仿宋" w:eastAsia="仿宋" w:hAnsi="仿宋" w:hint="eastAsia"/>
          <w:color w:val="auto"/>
          <w:sz w:val="24"/>
          <w:highlight w:val="none"/>
        </w:rPr>
        <w:t xml:space="preserve">     </w:t>
      </w:r>
      <w:r>
        <w:rPr>
          <w:rStyle w:val="style4117"/>
          <w:rFonts w:ascii="仿宋" w:cs="仿宋" w:eastAsia="仿宋" w:hAnsi="仿宋" w:hint="eastAsia"/>
          <w:color w:val="auto"/>
          <w:sz w:val="24"/>
          <w:highlight w:val="none"/>
          <w:u w:val="single" w:color="000000"/>
        </w:rPr>
        <w:t xml:space="preserve">               </w:t>
      </w:r>
      <w:r>
        <w:rPr>
          <w:rStyle w:val="style4117"/>
          <w:rFonts w:ascii="仿宋" w:cs="仿宋" w:eastAsia="仿宋" w:hAnsi="仿宋" w:hint="eastAsia"/>
          <w:color w:val="auto"/>
          <w:sz w:val="24"/>
          <w:highlight w:val="none"/>
        </w:rPr>
        <w:t>(</w:t>
      </w:r>
      <w:r>
        <w:rPr>
          <w:rStyle w:val="style4117"/>
          <w:rFonts w:ascii="仿宋" w:cs="仿宋" w:eastAsia="仿宋" w:hAnsi="仿宋" w:hint="eastAsia"/>
          <w:color w:val="auto"/>
          <w:sz w:val="24"/>
          <w:highlight w:val="none"/>
          <w:lang w:eastAsia="zh-CN"/>
        </w:rPr>
        <w:t>磋商响应供应商</w:t>
      </w:r>
      <w:r>
        <w:rPr>
          <w:rStyle w:val="style4117"/>
          <w:rFonts w:ascii="仿宋" w:cs="仿宋" w:eastAsia="仿宋" w:hAnsi="仿宋" w:hint="eastAsia"/>
          <w:color w:val="auto"/>
          <w:sz w:val="24"/>
          <w:highlight w:val="none"/>
        </w:rPr>
        <w:t>全称)授权</w:t>
      </w:r>
      <w:r>
        <w:rPr>
          <w:rStyle w:val="style4117"/>
          <w:rFonts w:ascii="仿宋" w:cs="仿宋" w:eastAsia="仿宋" w:hAnsi="仿宋" w:hint="eastAsia"/>
          <w:color w:val="auto"/>
          <w:sz w:val="24"/>
          <w:highlight w:val="none"/>
          <w:u w:val="single" w:color="000000"/>
        </w:rPr>
        <w:t xml:space="preserve">          </w:t>
      </w:r>
      <w:r>
        <w:rPr>
          <w:rStyle w:val="style4117"/>
          <w:rFonts w:ascii="仿宋" w:cs="仿宋" w:eastAsia="仿宋" w:hAnsi="仿宋" w:hint="eastAsia"/>
          <w:color w:val="auto"/>
          <w:sz w:val="24"/>
          <w:highlight w:val="none"/>
        </w:rPr>
        <w:t>(全权代表姓名)</w:t>
      </w:r>
      <w:r>
        <w:rPr>
          <w:rStyle w:val="style4117"/>
          <w:rFonts w:ascii="仿宋" w:cs="仿宋" w:eastAsia="仿宋" w:hAnsi="仿宋" w:hint="eastAsia"/>
          <w:color w:val="auto"/>
          <w:sz w:val="24"/>
          <w:highlight w:val="none"/>
          <w:u w:val="single" w:color="000000"/>
        </w:rPr>
        <w:t xml:space="preserve">         </w:t>
      </w:r>
      <w:r>
        <w:rPr>
          <w:rStyle w:val="style4117"/>
          <w:rFonts w:ascii="仿宋" w:cs="仿宋" w:eastAsia="仿宋" w:hAnsi="仿宋" w:hint="eastAsia"/>
          <w:color w:val="auto"/>
          <w:sz w:val="24"/>
          <w:highlight w:val="none"/>
        </w:rPr>
        <w:t>(职务、职称)为全权代表，参加贵方组织的</w:t>
      </w:r>
      <w:r>
        <w:rPr>
          <w:rStyle w:val="style4117"/>
          <w:rFonts w:ascii="仿宋" w:cs="仿宋" w:eastAsia="仿宋" w:hAnsi="仿宋" w:hint="eastAsia"/>
          <w:color w:val="auto"/>
          <w:sz w:val="24"/>
          <w:highlight w:val="none"/>
          <w:u w:val="single" w:color="auto"/>
          <w:lang w:val="en-US" w:eastAsia="zh-CN"/>
        </w:rPr>
        <w:t xml:space="preserve"> </w:t>
      </w:r>
      <w:r>
        <w:rPr>
          <w:rStyle w:val="style4166"/>
          <w:rFonts w:ascii="仿宋" w:cs="仿宋" w:eastAsia="仿宋" w:hAnsi="仿宋" w:hint="eastAsia"/>
          <w:b w:val="false"/>
          <w:bCs/>
          <w:color w:val="auto"/>
          <w:highlight w:val="none"/>
          <w:u w:val="single"/>
          <w:lang w:eastAsia="zh-CN"/>
        </w:rPr>
        <w:t>建德市人民政府新安江街道办事处2024-2025年度零星用工、用车服务</w:t>
      </w:r>
      <w:r>
        <w:rPr>
          <w:rStyle w:val="style4117"/>
          <w:rFonts w:ascii="仿宋" w:cs="仿宋" w:eastAsia="仿宋" w:hAnsi="仿宋" w:hint="eastAsia"/>
          <w:color w:val="auto"/>
          <w:sz w:val="24"/>
          <w:highlight w:val="none"/>
          <w:u w:val="single" w:color="000000"/>
          <w:lang w:val="en-US" w:eastAsia="zh-CN"/>
        </w:rPr>
        <w:t xml:space="preserve"> </w:t>
      </w:r>
      <w:r>
        <w:rPr>
          <w:rStyle w:val="style4117"/>
          <w:rFonts w:ascii="仿宋" w:cs="仿宋" w:eastAsia="仿宋" w:hAnsi="仿宋" w:hint="eastAsia"/>
          <w:color w:val="auto"/>
          <w:sz w:val="24"/>
          <w:highlight w:val="none"/>
        </w:rPr>
        <w:t>(招标编号</w:t>
      </w:r>
      <w:r>
        <w:rPr>
          <w:rStyle w:val="style4117"/>
          <w:rFonts w:ascii="仿宋" w:cs="仿宋" w:eastAsia="仿宋" w:hAnsi="仿宋" w:hint="eastAsia"/>
          <w:color w:val="auto"/>
          <w:sz w:val="24"/>
          <w:highlight w:val="none"/>
          <w:u w:val="none" w:color="auto"/>
        </w:rPr>
        <w:t>：</w:t>
      </w:r>
      <w:r>
        <w:rPr>
          <w:rStyle w:val="style4117"/>
          <w:rFonts w:ascii="仿宋" w:cs="仿宋" w:eastAsia="仿宋" w:hAnsi="仿宋" w:hint="eastAsia"/>
          <w:color w:val="auto"/>
          <w:sz w:val="24"/>
          <w:highlight w:val="none"/>
          <w:u w:val="single" w:color="000000"/>
          <w:lang w:eastAsia="zh-CN"/>
        </w:rPr>
        <w:t>HX2024B-</w:t>
      </w:r>
      <w:r>
        <w:rPr>
          <w:rStyle w:val="style4117"/>
          <w:rFonts w:ascii="仿宋" w:cs="仿宋" w:eastAsia="仿宋" w:hAnsi="仿宋" w:hint="eastAsia"/>
          <w:color w:val="auto"/>
          <w:sz w:val="24"/>
          <w:highlight w:val="none"/>
          <w:u w:val="single" w:color="000000"/>
          <w:lang w:val="en-US" w:eastAsia="zh-CN"/>
        </w:rPr>
        <w:t xml:space="preserve">   </w:t>
      </w:r>
      <w:r>
        <w:rPr>
          <w:rStyle w:val="style4117"/>
          <w:rFonts w:ascii="仿宋" w:cs="仿宋" w:eastAsia="仿宋" w:hAnsi="仿宋" w:hint="eastAsia"/>
          <w:color w:val="auto"/>
          <w:sz w:val="24"/>
          <w:highlight w:val="none"/>
        </w:rPr>
        <w:t>)招标的有关活动，并对此项目进行投标。为此：</w:t>
      </w:r>
    </w:p>
    <w:p>
      <w:pPr>
        <w:pStyle w:val="style0"/>
        <w:snapToGrid w:val="false"/>
        <w:spacing w:lineRule="auto" w:line="360"/>
        <w:ind w:left="-2" w:firstLine="436"/>
        <w:jc w:val="left"/>
        <w:rPr>
          <w:rStyle w:val="style4117"/>
          <w:rFonts w:ascii="仿宋" w:cs="仿宋" w:eastAsia="仿宋" w:hAnsi="仿宋" w:hint="eastAsia"/>
          <w:color w:val="auto"/>
          <w:sz w:val="24"/>
          <w:highlight w:val="none"/>
        </w:rPr>
      </w:pPr>
      <w:r>
        <w:rPr>
          <w:rStyle w:val="style4117"/>
          <w:rFonts w:ascii="仿宋" w:cs="仿宋" w:eastAsia="仿宋" w:hAnsi="仿宋" w:hint="eastAsia"/>
          <w:color w:val="auto"/>
          <w:sz w:val="24"/>
          <w:highlight w:val="none"/>
        </w:rPr>
        <w:t>1</w:t>
      </w:r>
      <w:r>
        <w:rPr>
          <w:rStyle w:val="style4117"/>
          <w:rFonts w:ascii="仿宋" w:cs="仿宋" w:eastAsia="仿宋" w:hAnsi="仿宋" w:hint="eastAsia"/>
          <w:color w:val="auto"/>
          <w:sz w:val="24"/>
          <w:highlight w:val="none"/>
          <w:lang w:eastAsia="zh-CN"/>
        </w:rPr>
        <w:t>.</w:t>
      </w:r>
      <w:r>
        <w:rPr>
          <w:rStyle w:val="style4117"/>
          <w:rFonts w:ascii="仿宋" w:cs="仿宋" w:eastAsia="仿宋" w:hAnsi="仿宋" w:hint="eastAsia"/>
          <w:color w:val="auto"/>
          <w:sz w:val="24"/>
          <w:highlight w:val="none"/>
        </w:rPr>
        <w:t>我方同意在</w:t>
      </w:r>
      <w:r>
        <w:rPr>
          <w:rStyle w:val="style4117"/>
          <w:rFonts w:ascii="仿宋" w:cs="仿宋" w:eastAsia="仿宋" w:hAnsi="仿宋" w:hint="eastAsia"/>
          <w:color w:val="auto"/>
          <w:sz w:val="24"/>
          <w:highlight w:val="none"/>
          <w:lang w:eastAsia="zh-CN"/>
        </w:rPr>
        <w:t>磋商响应供应商</w:t>
      </w:r>
      <w:r>
        <w:rPr>
          <w:rStyle w:val="style4117"/>
          <w:rFonts w:ascii="仿宋" w:cs="仿宋" w:eastAsia="仿宋" w:hAnsi="仿宋" w:hint="eastAsia"/>
          <w:color w:val="auto"/>
          <w:sz w:val="24"/>
          <w:highlight w:val="none"/>
        </w:rPr>
        <w:t>须知规定的开标日期起遵守本投标函中的承诺且在投标有效期满之前均具有约束力。</w:t>
      </w:r>
    </w:p>
    <w:p>
      <w:pPr>
        <w:pStyle w:val="style0"/>
        <w:snapToGrid w:val="false"/>
        <w:spacing w:lineRule="auto" w:line="360"/>
        <w:ind w:left="-2" w:firstLine="436"/>
        <w:rPr>
          <w:rStyle w:val="style4117"/>
          <w:rFonts w:ascii="仿宋" w:cs="仿宋" w:eastAsia="仿宋" w:hAnsi="仿宋" w:hint="eastAsia"/>
          <w:color w:val="auto"/>
          <w:sz w:val="24"/>
          <w:highlight w:val="none"/>
        </w:rPr>
      </w:pPr>
      <w:r>
        <w:rPr>
          <w:rStyle w:val="style4117"/>
          <w:rFonts w:ascii="仿宋" w:cs="仿宋" w:eastAsia="仿宋" w:hAnsi="仿宋" w:hint="eastAsia"/>
          <w:color w:val="auto"/>
          <w:sz w:val="24"/>
          <w:highlight w:val="none"/>
        </w:rPr>
        <w:t>2</w:t>
      </w:r>
      <w:r>
        <w:rPr>
          <w:rStyle w:val="style4117"/>
          <w:rFonts w:ascii="仿宋" w:cs="仿宋" w:eastAsia="仿宋" w:hAnsi="仿宋" w:hint="eastAsia"/>
          <w:color w:val="auto"/>
          <w:sz w:val="24"/>
          <w:highlight w:val="none"/>
          <w:lang w:eastAsia="zh-CN"/>
        </w:rPr>
        <w:t>.</w:t>
      </w:r>
      <w:r>
        <w:rPr>
          <w:rStyle w:val="style4117"/>
          <w:rFonts w:ascii="仿宋" w:cs="仿宋" w:eastAsia="仿宋" w:hAnsi="仿宋" w:hint="eastAsia"/>
          <w:color w:val="auto"/>
          <w:sz w:val="24"/>
          <w:highlight w:val="none"/>
        </w:rPr>
        <w:t>我方承诺已经具备《中华人民共和国政府采购法》中规定的参加政府采购活动的供应商应当具备的条件：</w:t>
      </w:r>
    </w:p>
    <w:p>
      <w:pPr>
        <w:pStyle w:val="style0"/>
        <w:snapToGrid w:val="false"/>
        <w:spacing w:lineRule="auto" w:line="360"/>
        <w:ind w:firstLine="487" w:firstLineChars="203"/>
        <w:jc w:val="left"/>
        <w:rPr>
          <w:rStyle w:val="style4117"/>
          <w:rFonts w:ascii="仿宋" w:cs="仿宋" w:eastAsia="仿宋" w:hAnsi="仿宋" w:hint="eastAsia"/>
          <w:color w:val="auto"/>
          <w:sz w:val="24"/>
          <w:highlight w:val="none"/>
        </w:rPr>
      </w:pPr>
      <w:r>
        <w:rPr>
          <w:rStyle w:val="style4117"/>
          <w:rFonts w:ascii="仿宋" w:cs="仿宋" w:eastAsia="仿宋" w:hAnsi="仿宋" w:hint="eastAsia"/>
          <w:color w:val="auto"/>
          <w:sz w:val="24"/>
          <w:highlight w:val="none"/>
        </w:rPr>
        <w:t>（1）具有独立承担民事责任和履行合同的能力；</w:t>
      </w:r>
    </w:p>
    <w:p>
      <w:pPr>
        <w:pStyle w:val="style0"/>
        <w:snapToGrid w:val="false"/>
        <w:spacing w:lineRule="auto" w:line="360"/>
        <w:ind w:firstLine="487" w:firstLineChars="203"/>
        <w:jc w:val="left"/>
        <w:rPr>
          <w:rStyle w:val="style4117"/>
          <w:rFonts w:ascii="仿宋" w:cs="仿宋" w:eastAsia="仿宋" w:hAnsi="仿宋" w:hint="eastAsia"/>
          <w:color w:val="auto"/>
          <w:sz w:val="24"/>
          <w:highlight w:val="none"/>
        </w:rPr>
      </w:pPr>
      <w:r>
        <w:rPr>
          <w:rStyle w:val="style4117"/>
          <w:rFonts w:ascii="仿宋" w:cs="仿宋" w:eastAsia="仿宋" w:hAnsi="仿宋" w:hint="eastAsia"/>
          <w:color w:val="auto"/>
          <w:sz w:val="24"/>
          <w:highlight w:val="none"/>
        </w:rPr>
        <w:t>（2）遵守国家法律、行政法规，在市场中具有良好信誉和商业道德；</w:t>
      </w:r>
    </w:p>
    <w:p>
      <w:pPr>
        <w:pStyle w:val="style0"/>
        <w:snapToGrid w:val="false"/>
        <w:spacing w:lineRule="auto" w:line="360"/>
        <w:ind w:firstLine="487" w:firstLineChars="203"/>
        <w:jc w:val="left"/>
        <w:rPr>
          <w:rStyle w:val="style4117"/>
          <w:rFonts w:ascii="仿宋" w:cs="仿宋" w:eastAsia="仿宋" w:hAnsi="仿宋" w:hint="eastAsia"/>
          <w:color w:val="auto"/>
          <w:sz w:val="24"/>
          <w:highlight w:val="none"/>
        </w:rPr>
      </w:pPr>
      <w:r>
        <w:rPr>
          <w:rStyle w:val="style4117"/>
          <w:rFonts w:ascii="仿宋" w:cs="仿宋" w:eastAsia="仿宋" w:hAnsi="仿宋" w:hint="eastAsia"/>
          <w:color w:val="auto"/>
          <w:sz w:val="24"/>
          <w:highlight w:val="none"/>
        </w:rPr>
        <w:t>（3）具有一定规模和良好的资金、财务状况；</w:t>
      </w:r>
    </w:p>
    <w:p>
      <w:pPr>
        <w:pStyle w:val="style0"/>
        <w:snapToGrid w:val="false"/>
        <w:spacing w:lineRule="auto" w:line="360"/>
        <w:ind w:firstLine="487" w:firstLineChars="203"/>
        <w:jc w:val="left"/>
        <w:rPr>
          <w:rStyle w:val="style4117"/>
          <w:rFonts w:ascii="仿宋" w:cs="仿宋" w:eastAsia="仿宋" w:hAnsi="仿宋" w:hint="eastAsia"/>
          <w:color w:val="auto"/>
          <w:sz w:val="24"/>
          <w:highlight w:val="none"/>
        </w:rPr>
      </w:pPr>
      <w:r>
        <w:rPr>
          <w:rStyle w:val="style4117"/>
          <w:rFonts w:ascii="仿宋" w:cs="仿宋" w:eastAsia="仿宋" w:hAnsi="仿宋" w:hint="eastAsia"/>
          <w:color w:val="auto"/>
          <w:sz w:val="24"/>
          <w:highlight w:val="none"/>
        </w:rPr>
        <w:t>（4）具备国家有关部门和采购主管部门规定的其他条件；</w:t>
      </w:r>
    </w:p>
    <w:p>
      <w:pPr>
        <w:pStyle w:val="style0"/>
        <w:snapToGrid w:val="false"/>
        <w:spacing w:lineRule="auto" w:line="360"/>
        <w:ind w:left="-2" w:firstLine="436"/>
        <w:rPr>
          <w:rStyle w:val="style4117"/>
          <w:rFonts w:ascii="仿宋" w:cs="仿宋" w:eastAsia="仿宋" w:hAnsi="仿宋" w:hint="eastAsia"/>
          <w:color w:val="auto"/>
          <w:sz w:val="24"/>
          <w:highlight w:val="none"/>
        </w:rPr>
      </w:pPr>
      <w:r>
        <w:rPr>
          <w:rStyle w:val="style4117"/>
          <w:rFonts w:ascii="仿宋" w:cs="仿宋" w:eastAsia="仿宋" w:hAnsi="仿宋" w:hint="eastAsia"/>
          <w:color w:val="auto"/>
          <w:sz w:val="24"/>
          <w:highlight w:val="none"/>
        </w:rPr>
        <w:t>3</w:t>
      </w:r>
      <w:r>
        <w:rPr>
          <w:rStyle w:val="style4117"/>
          <w:rFonts w:ascii="仿宋" w:cs="仿宋" w:eastAsia="仿宋" w:hAnsi="仿宋" w:hint="eastAsia"/>
          <w:color w:val="auto"/>
          <w:sz w:val="24"/>
          <w:highlight w:val="none"/>
          <w:lang w:eastAsia="zh-CN"/>
        </w:rPr>
        <w:t>.</w:t>
      </w:r>
      <w:r>
        <w:rPr>
          <w:rStyle w:val="style4117"/>
          <w:rFonts w:ascii="仿宋" w:cs="仿宋" w:eastAsia="仿宋" w:hAnsi="仿宋" w:hint="eastAsia"/>
          <w:color w:val="auto"/>
          <w:sz w:val="24"/>
          <w:highlight w:val="none"/>
        </w:rPr>
        <w:t>提供</w:t>
      </w:r>
      <w:r>
        <w:rPr>
          <w:rStyle w:val="style4117"/>
          <w:rFonts w:ascii="仿宋" w:cs="仿宋" w:eastAsia="仿宋" w:hAnsi="仿宋" w:hint="eastAsia"/>
          <w:color w:val="auto"/>
          <w:sz w:val="24"/>
          <w:highlight w:val="none"/>
          <w:lang w:eastAsia="zh-CN"/>
        </w:rPr>
        <w:t>磋商响应供应商</w:t>
      </w:r>
      <w:r>
        <w:rPr>
          <w:rStyle w:val="style4117"/>
          <w:rFonts w:ascii="仿宋" w:cs="仿宋" w:eastAsia="仿宋" w:hAnsi="仿宋" w:hint="eastAsia"/>
          <w:color w:val="auto"/>
          <w:sz w:val="24"/>
          <w:highlight w:val="none"/>
        </w:rPr>
        <w:t>须知规定的全部竞争性磋商响应文件，包括报价文件正本1份、副本5份；商务技术文件正本1份、副本5份；资信文件正本1份、副本5份分别装订成册。</w:t>
      </w:r>
    </w:p>
    <w:p>
      <w:pPr>
        <w:pStyle w:val="style0"/>
        <w:snapToGrid w:val="false"/>
        <w:spacing w:lineRule="auto" w:line="360"/>
        <w:ind w:left="-2" w:firstLine="436"/>
        <w:rPr>
          <w:rStyle w:val="style4117"/>
          <w:rFonts w:ascii="仿宋" w:cs="仿宋" w:eastAsia="仿宋" w:hAnsi="仿宋" w:hint="eastAsia"/>
          <w:color w:val="auto"/>
          <w:sz w:val="24"/>
          <w:highlight w:val="none"/>
        </w:rPr>
      </w:pPr>
      <w:r>
        <w:rPr>
          <w:rStyle w:val="style4117"/>
          <w:rFonts w:ascii="仿宋" w:cs="仿宋" w:eastAsia="仿宋" w:hAnsi="仿宋" w:hint="eastAsia"/>
          <w:color w:val="auto"/>
          <w:sz w:val="24"/>
          <w:highlight w:val="none"/>
        </w:rPr>
        <w:t>4</w:t>
      </w:r>
      <w:r>
        <w:rPr>
          <w:rStyle w:val="style4117"/>
          <w:rFonts w:ascii="仿宋" w:cs="仿宋" w:eastAsia="仿宋" w:hAnsi="仿宋" w:hint="eastAsia"/>
          <w:color w:val="auto"/>
          <w:sz w:val="24"/>
          <w:highlight w:val="none"/>
          <w:lang w:eastAsia="zh-CN"/>
        </w:rPr>
        <w:t>.</w:t>
      </w:r>
      <w:r>
        <w:rPr>
          <w:rStyle w:val="style4117"/>
          <w:rFonts w:ascii="仿宋" w:cs="仿宋" w:eastAsia="仿宋" w:hAnsi="仿宋" w:hint="eastAsia"/>
          <w:color w:val="auto"/>
          <w:sz w:val="24"/>
          <w:highlight w:val="none"/>
        </w:rPr>
        <w:t>按竞争性磋商文件要求提供和交付的服务的投标报价详见《投标报价函》和《初次报价表》。</w:t>
      </w:r>
    </w:p>
    <w:p>
      <w:pPr>
        <w:pStyle w:val="style0"/>
        <w:snapToGrid w:val="false"/>
        <w:spacing w:lineRule="auto" w:line="360"/>
        <w:ind w:left="-2" w:firstLine="436"/>
        <w:rPr>
          <w:rStyle w:val="style4117"/>
          <w:rFonts w:ascii="仿宋" w:cs="仿宋" w:eastAsia="仿宋" w:hAnsi="仿宋" w:hint="eastAsia"/>
          <w:color w:val="auto"/>
          <w:sz w:val="24"/>
          <w:highlight w:val="none"/>
        </w:rPr>
      </w:pPr>
      <w:r>
        <w:rPr>
          <w:rStyle w:val="style4117"/>
          <w:rFonts w:ascii="仿宋" w:cs="仿宋" w:eastAsia="仿宋" w:hAnsi="仿宋" w:hint="eastAsia"/>
          <w:color w:val="auto"/>
          <w:sz w:val="24"/>
          <w:highlight w:val="none"/>
        </w:rPr>
        <w:t>5</w:t>
      </w:r>
      <w:r>
        <w:rPr>
          <w:rStyle w:val="style4117"/>
          <w:rFonts w:ascii="仿宋" w:cs="仿宋" w:eastAsia="仿宋" w:hAnsi="仿宋" w:hint="eastAsia"/>
          <w:color w:val="auto"/>
          <w:sz w:val="24"/>
          <w:highlight w:val="none"/>
          <w:lang w:eastAsia="zh-CN"/>
        </w:rPr>
        <w:t>.</w:t>
      </w:r>
      <w:r>
        <w:rPr>
          <w:rStyle w:val="style4117"/>
          <w:rFonts w:ascii="仿宋" w:cs="仿宋" w:eastAsia="仿宋" w:hAnsi="仿宋" w:hint="eastAsia"/>
          <w:color w:val="auto"/>
          <w:sz w:val="24"/>
          <w:highlight w:val="none"/>
        </w:rPr>
        <w:t>保证忠实地执行双方所签订的合同，并承担合同规定的责任和义务。</w:t>
      </w:r>
    </w:p>
    <w:p>
      <w:pPr>
        <w:pStyle w:val="style0"/>
        <w:snapToGrid w:val="false"/>
        <w:spacing w:lineRule="auto" w:line="360"/>
        <w:ind w:left="-2" w:firstLine="436"/>
        <w:rPr>
          <w:rStyle w:val="style4117"/>
          <w:rFonts w:ascii="仿宋" w:cs="仿宋" w:eastAsia="仿宋" w:hAnsi="仿宋" w:hint="eastAsia"/>
          <w:color w:val="auto"/>
          <w:sz w:val="24"/>
          <w:highlight w:val="none"/>
        </w:rPr>
      </w:pPr>
      <w:r>
        <w:rPr>
          <w:rStyle w:val="style4117"/>
          <w:rFonts w:ascii="仿宋" w:cs="仿宋" w:eastAsia="仿宋" w:hAnsi="仿宋" w:hint="eastAsia"/>
          <w:color w:val="auto"/>
          <w:sz w:val="24"/>
          <w:highlight w:val="none"/>
        </w:rPr>
        <w:t>6</w:t>
      </w:r>
      <w:r>
        <w:rPr>
          <w:rStyle w:val="style4117"/>
          <w:rFonts w:ascii="仿宋" w:cs="仿宋" w:eastAsia="仿宋" w:hAnsi="仿宋" w:hint="eastAsia"/>
          <w:color w:val="auto"/>
          <w:sz w:val="24"/>
          <w:highlight w:val="none"/>
          <w:lang w:eastAsia="zh-CN"/>
        </w:rPr>
        <w:t>.</w:t>
      </w:r>
      <w:r>
        <w:rPr>
          <w:rStyle w:val="style4117"/>
          <w:rFonts w:ascii="仿宋" w:cs="仿宋" w:eastAsia="仿宋" w:hAnsi="仿宋" w:hint="eastAsia"/>
          <w:color w:val="auto"/>
          <w:sz w:val="24"/>
          <w:highlight w:val="none"/>
        </w:rPr>
        <w:t>保证遵守竞争性磋商文件中的其他有关规定。</w:t>
      </w:r>
    </w:p>
    <w:p>
      <w:pPr>
        <w:pStyle w:val="style0"/>
        <w:snapToGrid w:val="false"/>
        <w:spacing w:lineRule="auto" w:line="360"/>
        <w:ind w:left="-2" w:firstLine="436"/>
        <w:rPr>
          <w:rStyle w:val="style4117"/>
          <w:rFonts w:ascii="仿宋" w:cs="仿宋" w:eastAsia="仿宋" w:hAnsi="仿宋" w:hint="eastAsia"/>
          <w:color w:val="auto"/>
          <w:sz w:val="24"/>
          <w:highlight w:val="none"/>
        </w:rPr>
      </w:pPr>
      <w:r>
        <w:rPr>
          <w:rStyle w:val="style4117"/>
          <w:rFonts w:ascii="仿宋" w:cs="仿宋" w:eastAsia="仿宋" w:hAnsi="仿宋" w:hint="eastAsia"/>
          <w:color w:val="auto"/>
          <w:sz w:val="24"/>
          <w:highlight w:val="none"/>
        </w:rPr>
        <w:t>7</w:t>
      </w:r>
      <w:r>
        <w:rPr>
          <w:rStyle w:val="style4117"/>
          <w:rFonts w:ascii="仿宋" w:cs="仿宋" w:eastAsia="仿宋" w:hAnsi="仿宋" w:hint="eastAsia"/>
          <w:color w:val="auto"/>
          <w:sz w:val="24"/>
          <w:highlight w:val="none"/>
          <w:lang w:eastAsia="zh-CN"/>
        </w:rPr>
        <w:t>.</w:t>
      </w:r>
      <w:r>
        <w:rPr>
          <w:rStyle w:val="style4117"/>
          <w:rFonts w:ascii="仿宋" w:cs="仿宋" w:eastAsia="仿宋" w:hAnsi="仿宋" w:hint="eastAsia"/>
          <w:color w:val="auto"/>
          <w:sz w:val="24"/>
          <w:highlight w:val="none"/>
        </w:rPr>
        <w:t>如果在开标后的投标有效期内撤回投标，我方同意按招标方的规定进行处罚。</w:t>
      </w:r>
    </w:p>
    <w:p>
      <w:pPr>
        <w:pStyle w:val="style0"/>
        <w:snapToGrid w:val="false"/>
        <w:spacing w:lineRule="auto" w:line="360"/>
        <w:ind w:left="-2" w:firstLine="436"/>
        <w:rPr>
          <w:rStyle w:val="style4117"/>
          <w:rFonts w:ascii="仿宋" w:cs="仿宋" w:eastAsia="仿宋" w:hAnsi="仿宋" w:hint="eastAsia"/>
          <w:color w:val="auto"/>
          <w:sz w:val="24"/>
          <w:highlight w:val="none"/>
        </w:rPr>
      </w:pPr>
      <w:r>
        <w:rPr>
          <w:rStyle w:val="style4117"/>
          <w:rFonts w:ascii="仿宋" w:cs="仿宋" w:eastAsia="仿宋" w:hAnsi="仿宋" w:hint="eastAsia"/>
          <w:color w:val="auto"/>
          <w:sz w:val="24"/>
          <w:highlight w:val="none"/>
        </w:rPr>
        <w:t>8</w:t>
      </w:r>
      <w:r>
        <w:rPr>
          <w:rStyle w:val="style4117"/>
          <w:rFonts w:ascii="仿宋" w:cs="仿宋" w:eastAsia="仿宋" w:hAnsi="仿宋" w:hint="eastAsia"/>
          <w:color w:val="auto"/>
          <w:sz w:val="24"/>
          <w:highlight w:val="none"/>
          <w:lang w:eastAsia="zh-CN"/>
        </w:rPr>
        <w:t>.</w:t>
      </w:r>
      <w:r>
        <w:rPr>
          <w:rStyle w:val="style4117"/>
          <w:rFonts w:ascii="仿宋" w:cs="仿宋" w:eastAsia="仿宋" w:hAnsi="仿宋" w:hint="eastAsia"/>
          <w:color w:val="auto"/>
          <w:sz w:val="24"/>
          <w:highlight w:val="none"/>
        </w:rPr>
        <w:t>我方完全理解贵方不一定要接受最低价的投标或收到的任何投标。</w:t>
      </w:r>
    </w:p>
    <w:p>
      <w:pPr>
        <w:pStyle w:val="style0"/>
        <w:snapToGrid w:val="false"/>
        <w:spacing w:lineRule="auto" w:line="360"/>
        <w:ind w:left="-2" w:firstLine="436"/>
        <w:rPr>
          <w:rStyle w:val="style4117"/>
          <w:rFonts w:ascii="仿宋" w:cs="仿宋" w:eastAsia="仿宋" w:hAnsi="仿宋" w:hint="eastAsia"/>
          <w:color w:val="auto"/>
          <w:sz w:val="24"/>
          <w:highlight w:val="none"/>
        </w:rPr>
      </w:pPr>
      <w:r>
        <w:rPr>
          <w:rStyle w:val="style4117"/>
          <w:rFonts w:ascii="仿宋" w:cs="仿宋" w:eastAsia="仿宋" w:hAnsi="仿宋" w:hint="eastAsia"/>
          <w:color w:val="auto"/>
          <w:sz w:val="24"/>
          <w:highlight w:val="none"/>
        </w:rPr>
        <w:t>9</w:t>
      </w:r>
      <w:r>
        <w:rPr>
          <w:rStyle w:val="style4117"/>
          <w:rFonts w:ascii="仿宋" w:cs="仿宋" w:eastAsia="仿宋" w:hAnsi="仿宋" w:hint="eastAsia"/>
          <w:color w:val="auto"/>
          <w:sz w:val="24"/>
          <w:highlight w:val="none"/>
          <w:lang w:eastAsia="zh-CN"/>
        </w:rPr>
        <w:t>.</w:t>
      </w:r>
      <w:r>
        <w:rPr>
          <w:rStyle w:val="style4117"/>
          <w:rFonts w:ascii="仿宋" w:cs="仿宋" w:eastAsia="仿宋" w:hAnsi="仿宋" w:hint="eastAsia"/>
          <w:color w:val="auto"/>
          <w:sz w:val="24"/>
          <w:highlight w:val="none"/>
        </w:rPr>
        <w:t>我方愿意向贵方提供任何与该项投标有关的详细情况和技术资料，若贵方需要，我方愿意提供我方作出的一切承诺的证明材料。</w:t>
      </w:r>
    </w:p>
    <w:p>
      <w:pPr>
        <w:pStyle w:val="style0"/>
        <w:snapToGrid w:val="false"/>
        <w:spacing w:lineRule="auto" w:line="360"/>
        <w:ind w:left="-2" w:firstLine="436"/>
        <w:rPr>
          <w:rStyle w:val="style4117"/>
          <w:rFonts w:ascii="仿宋" w:cs="仿宋" w:eastAsia="仿宋" w:hAnsi="仿宋" w:hint="eastAsia"/>
          <w:color w:val="auto"/>
          <w:sz w:val="24"/>
          <w:highlight w:val="none"/>
        </w:rPr>
      </w:pPr>
      <w:r>
        <w:rPr>
          <w:rStyle w:val="style4117"/>
          <w:rFonts w:ascii="仿宋" w:cs="仿宋" w:eastAsia="仿宋" w:hAnsi="仿宋" w:hint="eastAsia"/>
          <w:color w:val="auto"/>
          <w:sz w:val="24"/>
          <w:highlight w:val="none"/>
        </w:rPr>
        <w:t>10</w:t>
      </w:r>
      <w:r>
        <w:rPr>
          <w:rStyle w:val="style4117"/>
          <w:rFonts w:ascii="仿宋" w:cs="仿宋" w:eastAsia="仿宋" w:hAnsi="仿宋" w:hint="eastAsia"/>
          <w:color w:val="auto"/>
          <w:sz w:val="24"/>
          <w:highlight w:val="none"/>
          <w:lang w:eastAsia="zh-CN"/>
        </w:rPr>
        <w:t>.</w:t>
      </w:r>
      <w:r>
        <w:rPr>
          <w:rStyle w:val="style4117"/>
          <w:rFonts w:ascii="仿宋" w:cs="仿宋" w:eastAsia="仿宋" w:hAnsi="仿宋" w:hint="eastAsia"/>
          <w:color w:val="auto"/>
          <w:sz w:val="24"/>
          <w:highlight w:val="none"/>
        </w:rPr>
        <w:t>我方已详细阅读全部竞争性磋商文件，包括竞争性磋商文件修改书（</w:t>
      </w:r>
      <w:r>
        <w:rPr>
          <w:rStyle w:val="style4117"/>
          <w:rFonts w:ascii="仿宋" w:cs="仿宋" w:eastAsia="仿宋" w:hAnsi="仿宋" w:hint="eastAsia"/>
          <w:color w:val="auto"/>
          <w:sz w:val="24"/>
          <w:highlight w:val="none"/>
          <w:lang w:val="zh-CN"/>
        </w:rPr>
        <w:t>若</w:t>
      </w:r>
      <w:r>
        <w:rPr>
          <w:rStyle w:val="style4117"/>
          <w:rFonts w:ascii="仿宋" w:cs="仿宋" w:eastAsia="仿宋" w:hAnsi="仿宋" w:hint="eastAsia"/>
          <w:color w:val="auto"/>
          <w:sz w:val="24"/>
          <w:highlight w:val="none"/>
        </w:rPr>
        <w:t>有）、参考资料及有关附件，确认无误。</w:t>
      </w:r>
    </w:p>
    <w:p>
      <w:pPr>
        <w:pStyle w:val="style0"/>
        <w:snapToGrid w:val="false"/>
        <w:spacing w:lineRule="auto" w:line="360"/>
        <w:ind w:left="-2" w:firstLine="436"/>
        <w:rPr>
          <w:rStyle w:val="style4117"/>
          <w:rFonts w:ascii="仿宋" w:cs="仿宋" w:eastAsia="仿宋" w:hAnsi="仿宋" w:hint="eastAsia"/>
          <w:color w:val="auto"/>
          <w:sz w:val="24"/>
          <w:highlight w:val="none"/>
        </w:rPr>
      </w:pPr>
      <w:r>
        <w:rPr>
          <w:rStyle w:val="style4117"/>
          <w:rFonts w:ascii="仿宋" w:cs="仿宋" w:eastAsia="仿宋" w:hAnsi="仿宋" w:hint="eastAsia"/>
          <w:color w:val="auto"/>
          <w:sz w:val="24"/>
          <w:highlight w:val="none"/>
        </w:rPr>
        <w:t>11</w:t>
      </w:r>
      <w:r>
        <w:rPr>
          <w:rStyle w:val="style4117"/>
          <w:rFonts w:ascii="仿宋" w:cs="仿宋" w:eastAsia="仿宋" w:hAnsi="仿宋" w:hint="eastAsia"/>
          <w:color w:val="auto"/>
          <w:sz w:val="24"/>
          <w:highlight w:val="none"/>
          <w:lang w:eastAsia="zh-CN"/>
        </w:rPr>
        <w:t>.</w:t>
      </w:r>
      <w:r>
        <w:rPr>
          <w:rStyle w:val="style4117"/>
          <w:rFonts w:ascii="仿宋" w:cs="仿宋" w:eastAsia="仿宋" w:hAnsi="仿宋" w:hint="eastAsia"/>
          <w:color w:val="auto"/>
          <w:sz w:val="24"/>
          <w:highlight w:val="none"/>
        </w:rPr>
        <w:t>我方将严格遵守《中华人民共和国政府采购法》等相关法律法规的规定：供应商有下列情形之一的，处以采购金额5‰以上10‰以下的罚款，列入不良行为记录名单，在一至三年内禁止参加政府采购活动；</w:t>
      </w:r>
      <w:r>
        <w:rPr>
          <w:rStyle w:val="style4117"/>
          <w:rFonts w:ascii="仿宋" w:cs="仿宋" w:eastAsia="仿宋" w:hAnsi="仿宋" w:hint="eastAsia"/>
          <w:color w:val="auto"/>
          <w:sz w:val="24"/>
          <w:highlight w:val="none"/>
          <w:lang w:val="zh-CN"/>
        </w:rPr>
        <w:t>若</w:t>
      </w:r>
      <w:r>
        <w:rPr>
          <w:rStyle w:val="style4117"/>
          <w:rFonts w:ascii="仿宋" w:cs="仿宋" w:eastAsia="仿宋" w:hAnsi="仿宋" w:hint="eastAsia"/>
          <w:color w:val="auto"/>
          <w:sz w:val="24"/>
          <w:highlight w:val="none"/>
        </w:rPr>
        <w:t>有违法所得并将其没收；情节严重的，由工商行政管理机关吊销营业执照；构成犯罪的，依法追究刑事责任：</w:t>
      </w:r>
    </w:p>
    <w:p>
      <w:pPr>
        <w:pStyle w:val="style0"/>
        <w:snapToGrid w:val="false"/>
        <w:spacing w:lineRule="auto" w:line="360"/>
        <w:ind w:left="-2" w:firstLine="436"/>
        <w:rPr>
          <w:rStyle w:val="style4117"/>
          <w:rFonts w:ascii="仿宋" w:cs="仿宋" w:eastAsia="仿宋" w:hAnsi="仿宋" w:hint="eastAsia"/>
          <w:color w:val="auto"/>
          <w:sz w:val="24"/>
          <w:highlight w:val="none"/>
        </w:rPr>
      </w:pPr>
      <w:r>
        <w:rPr>
          <w:rStyle w:val="style4117"/>
          <w:rFonts w:ascii="仿宋" w:cs="仿宋" w:eastAsia="仿宋" w:hAnsi="仿宋" w:hint="eastAsia"/>
          <w:color w:val="auto"/>
          <w:sz w:val="24"/>
          <w:highlight w:val="none"/>
        </w:rPr>
        <w:t>（1）提供虚假材料谋取中标、成交的；</w:t>
      </w:r>
    </w:p>
    <w:p>
      <w:pPr>
        <w:pStyle w:val="style0"/>
        <w:snapToGrid w:val="false"/>
        <w:spacing w:lineRule="auto" w:line="360"/>
        <w:ind w:left="-2" w:firstLine="436"/>
        <w:rPr>
          <w:rStyle w:val="style4117"/>
          <w:rFonts w:ascii="仿宋" w:cs="仿宋" w:eastAsia="仿宋" w:hAnsi="仿宋" w:hint="eastAsia"/>
          <w:color w:val="auto"/>
          <w:sz w:val="24"/>
          <w:highlight w:val="none"/>
        </w:rPr>
      </w:pPr>
      <w:r>
        <w:rPr>
          <w:rStyle w:val="style4117"/>
          <w:rFonts w:ascii="仿宋" w:cs="仿宋" w:eastAsia="仿宋" w:hAnsi="仿宋" w:hint="eastAsia"/>
          <w:color w:val="auto"/>
          <w:sz w:val="24"/>
          <w:highlight w:val="none"/>
        </w:rPr>
        <w:t>（2）采取不正当手段诋毁、排挤其他</w:t>
      </w:r>
      <w:r>
        <w:rPr>
          <w:rStyle w:val="style4117"/>
          <w:rFonts w:ascii="仿宋" w:cs="仿宋" w:eastAsia="仿宋" w:hAnsi="仿宋" w:hint="eastAsia"/>
          <w:color w:val="auto"/>
          <w:sz w:val="24"/>
          <w:highlight w:val="none"/>
          <w:lang w:eastAsia="zh-CN"/>
        </w:rPr>
        <w:t>磋商响应供应商</w:t>
      </w:r>
      <w:r>
        <w:rPr>
          <w:rStyle w:val="style4117"/>
          <w:rFonts w:ascii="仿宋" w:cs="仿宋" w:eastAsia="仿宋" w:hAnsi="仿宋" w:hint="eastAsia"/>
          <w:color w:val="auto"/>
          <w:sz w:val="24"/>
          <w:highlight w:val="none"/>
        </w:rPr>
        <w:t>的；</w:t>
      </w:r>
    </w:p>
    <w:p>
      <w:pPr>
        <w:pStyle w:val="style0"/>
        <w:snapToGrid w:val="false"/>
        <w:spacing w:lineRule="auto" w:line="360"/>
        <w:ind w:left="-2" w:firstLine="436"/>
        <w:rPr>
          <w:rStyle w:val="style4117"/>
          <w:rFonts w:ascii="仿宋" w:cs="仿宋" w:eastAsia="仿宋" w:hAnsi="仿宋" w:hint="eastAsia"/>
          <w:color w:val="auto"/>
          <w:sz w:val="24"/>
          <w:highlight w:val="none"/>
        </w:rPr>
      </w:pPr>
      <w:r>
        <w:rPr>
          <w:rStyle w:val="style4117"/>
          <w:rFonts w:ascii="仿宋" w:cs="仿宋" w:eastAsia="仿宋" w:hAnsi="仿宋" w:hint="eastAsia"/>
          <w:color w:val="auto"/>
          <w:sz w:val="24"/>
          <w:highlight w:val="none"/>
        </w:rPr>
        <w:t>（3）与其它</w:t>
      </w:r>
      <w:r>
        <w:rPr>
          <w:rStyle w:val="style4117"/>
          <w:rFonts w:ascii="仿宋" w:cs="仿宋" w:eastAsia="仿宋" w:hAnsi="仿宋" w:hint="eastAsia"/>
          <w:color w:val="auto"/>
          <w:sz w:val="24"/>
          <w:highlight w:val="none"/>
          <w:lang w:eastAsia="zh-CN"/>
        </w:rPr>
        <w:t>磋商响应供应商</w:t>
      </w:r>
      <w:r>
        <w:rPr>
          <w:rStyle w:val="style4117"/>
          <w:rFonts w:ascii="仿宋" w:cs="仿宋" w:eastAsia="仿宋" w:hAnsi="仿宋" w:hint="eastAsia"/>
          <w:color w:val="auto"/>
          <w:sz w:val="24"/>
          <w:highlight w:val="none"/>
        </w:rPr>
        <w:t>恶意串通的；</w:t>
      </w:r>
    </w:p>
    <w:p>
      <w:pPr>
        <w:pStyle w:val="style0"/>
        <w:snapToGrid w:val="false"/>
        <w:spacing w:lineRule="auto" w:line="360"/>
        <w:ind w:left="-2" w:firstLine="436"/>
        <w:rPr>
          <w:rStyle w:val="style4117"/>
          <w:rFonts w:ascii="仿宋" w:cs="仿宋" w:eastAsia="仿宋" w:hAnsi="仿宋" w:hint="eastAsia"/>
          <w:color w:val="auto"/>
          <w:sz w:val="24"/>
          <w:highlight w:val="none"/>
        </w:rPr>
      </w:pPr>
      <w:r>
        <w:rPr>
          <w:rStyle w:val="style4117"/>
          <w:rFonts w:ascii="仿宋" w:cs="仿宋" w:eastAsia="仿宋" w:hAnsi="仿宋" w:hint="eastAsia"/>
          <w:color w:val="auto"/>
          <w:sz w:val="24"/>
          <w:highlight w:val="none"/>
        </w:rPr>
        <w:t>（4）向招标方行贿或者提供其他不正当利益的；</w:t>
      </w:r>
    </w:p>
    <w:p>
      <w:pPr>
        <w:pStyle w:val="style0"/>
        <w:snapToGrid w:val="false"/>
        <w:spacing w:lineRule="auto" w:line="360"/>
        <w:ind w:left="-2" w:firstLine="436"/>
        <w:rPr>
          <w:rStyle w:val="style4117"/>
          <w:rFonts w:ascii="仿宋" w:cs="仿宋" w:eastAsia="仿宋" w:hAnsi="仿宋" w:hint="eastAsia"/>
          <w:color w:val="auto"/>
          <w:sz w:val="24"/>
          <w:highlight w:val="none"/>
        </w:rPr>
      </w:pPr>
      <w:r>
        <w:rPr>
          <w:rStyle w:val="style4117"/>
          <w:rFonts w:ascii="仿宋" w:cs="仿宋" w:eastAsia="仿宋" w:hAnsi="仿宋" w:hint="eastAsia"/>
          <w:color w:val="auto"/>
          <w:sz w:val="24"/>
          <w:highlight w:val="none"/>
        </w:rPr>
        <w:t>（5）拒绝有关部门监督检查或提供虚假情况的。</w:t>
      </w:r>
    </w:p>
    <w:p>
      <w:pPr>
        <w:pStyle w:val="style0"/>
        <w:snapToGrid w:val="false"/>
        <w:spacing w:lineRule="auto" w:line="360"/>
        <w:ind w:left="-2" w:firstLine="436"/>
        <w:rPr>
          <w:rStyle w:val="style4117"/>
          <w:rFonts w:ascii="仿宋" w:cs="仿宋" w:eastAsia="仿宋" w:hAnsi="仿宋" w:hint="eastAsia"/>
          <w:color w:val="auto"/>
          <w:sz w:val="24"/>
          <w:highlight w:val="none"/>
        </w:rPr>
      </w:pPr>
      <w:r>
        <w:rPr>
          <w:rStyle w:val="style4117"/>
          <w:rFonts w:ascii="仿宋" w:cs="仿宋" w:eastAsia="仿宋" w:hAnsi="仿宋" w:hint="eastAsia"/>
          <w:color w:val="auto"/>
          <w:sz w:val="24"/>
          <w:highlight w:val="none"/>
        </w:rPr>
        <w:t>12</w:t>
      </w:r>
      <w:r>
        <w:rPr>
          <w:rStyle w:val="style4117"/>
          <w:rFonts w:ascii="仿宋" w:cs="仿宋" w:eastAsia="仿宋" w:hAnsi="仿宋" w:hint="eastAsia"/>
          <w:color w:val="auto"/>
          <w:sz w:val="24"/>
          <w:highlight w:val="none"/>
          <w:lang w:eastAsia="zh-CN"/>
        </w:rPr>
        <w:t>.</w:t>
      </w:r>
      <w:r>
        <w:rPr>
          <w:rStyle w:val="style4117"/>
          <w:rFonts w:ascii="仿宋" w:cs="仿宋" w:eastAsia="仿宋" w:hAnsi="仿宋" w:hint="eastAsia"/>
          <w:color w:val="auto"/>
          <w:sz w:val="24"/>
          <w:highlight w:val="none"/>
        </w:rPr>
        <w:t>我方的竞争性磋商响应文件在开标后</w:t>
      </w:r>
      <w:r>
        <w:rPr>
          <w:rStyle w:val="style4117"/>
          <w:rFonts w:ascii="仿宋" w:cs="仿宋" w:eastAsia="仿宋" w:hAnsi="仿宋" w:hint="eastAsia"/>
          <w:color w:val="auto"/>
          <w:sz w:val="24"/>
          <w:highlight w:val="none"/>
          <w:u w:val="single" w:color="000000"/>
        </w:rPr>
        <w:t>90</w:t>
      </w:r>
      <w:r>
        <w:rPr>
          <w:rStyle w:val="style4117"/>
          <w:rFonts w:ascii="仿宋" w:cs="仿宋" w:eastAsia="仿宋" w:hAnsi="仿宋" w:hint="eastAsia"/>
          <w:color w:val="auto"/>
          <w:sz w:val="24"/>
          <w:highlight w:val="none"/>
        </w:rPr>
        <w:t>天内有效。</w:t>
      </w:r>
    </w:p>
    <w:p>
      <w:pPr>
        <w:pStyle w:val="style0"/>
        <w:snapToGrid w:val="false"/>
        <w:spacing w:lineRule="auto" w:line="360"/>
        <w:ind w:left="-2" w:firstLine="436"/>
        <w:rPr>
          <w:rStyle w:val="style4117"/>
          <w:rFonts w:ascii="仿宋" w:cs="仿宋" w:eastAsia="仿宋" w:hAnsi="仿宋" w:hint="eastAsia"/>
          <w:color w:val="auto"/>
          <w:sz w:val="24"/>
          <w:highlight w:val="none"/>
        </w:rPr>
      </w:pPr>
      <w:r>
        <w:rPr>
          <w:rStyle w:val="style4117"/>
          <w:rFonts w:ascii="仿宋" w:cs="仿宋" w:eastAsia="仿宋" w:hAnsi="仿宋" w:hint="eastAsia"/>
          <w:color w:val="auto"/>
          <w:sz w:val="24"/>
          <w:highlight w:val="none"/>
        </w:rPr>
        <w:t>与本投标有关的一切往来通讯请寄：</w:t>
      </w:r>
    </w:p>
    <w:p>
      <w:pPr>
        <w:pStyle w:val="style0"/>
        <w:snapToGrid w:val="false"/>
        <w:spacing w:lineRule="auto" w:line="360"/>
        <w:ind w:left="-2" w:firstLine="436"/>
        <w:rPr>
          <w:rStyle w:val="style4117"/>
          <w:rFonts w:ascii="仿宋" w:cs="仿宋" w:eastAsia="仿宋" w:hAnsi="仿宋" w:hint="eastAsia"/>
          <w:color w:val="auto"/>
          <w:sz w:val="24"/>
          <w:highlight w:val="none"/>
        </w:rPr>
      </w:pPr>
      <w:r>
        <w:rPr>
          <w:rStyle w:val="style4117"/>
          <w:rFonts w:ascii="仿宋" w:cs="仿宋" w:eastAsia="仿宋" w:hAnsi="仿宋" w:hint="eastAsia"/>
          <w:color w:val="auto"/>
          <w:sz w:val="24"/>
          <w:highlight w:val="none"/>
        </w:rPr>
        <w:t>地址：</w:t>
      </w:r>
      <w:r>
        <w:rPr>
          <w:rStyle w:val="style4117"/>
          <w:rFonts w:ascii="仿宋" w:cs="仿宋" w:eastAsia="仿宋" w:hAnsi="仿宋" w:hint="eastAsia"/>
          <w:color w:val="auto"/>
          <w:sz w:val="24"/>
          <w:highlight w:val="none"/>
          <w:u w:val="single"/>
          <w:lang w:val="en-US" w:eastAsia="zh-CN"/>
        </w:rPr>
        <w:t xml:space="preserve">   </w:t>
      </w:r>
    </w:p>
    <w:p>
      <w:pPr>
        <w:pStyle w:val="style0"/>
        <w:snapToGrid w:val="false"/>
        <w:spacing w:lineRule="auto" w:line="360"/>
        <w:ind w:left="-2" w:firstLine="436"/>
        <w:rPr>
          <w:rStyle w:val="style4117"/>
          <w:rFonts w:ascii="仿宋" w:cs="仿宋" w:eastAsia="仿宋" w:hAnsi="仿宋" w:hint="eastAsia"/>
          <w:color w:val="auto"/>
          <w:sz w:val="24"/>
          <w:highlight w:val="none"/>
        </w:rPr>
      </w:pPr>
      <w:r>
        <w:rPr>
          <w:rStyle w:val="style4117"/>
          <w:rFonts w:ascii="仿宋" w:cs="仿宋" w:eastAsia="仿宋" w:hAnsi="仿宋" w:hint="eastAsia"/>
          <w:color w:val="auto"/>
          <w:sz w:val="24"/>
          <w:highlight w:val="none"/>
        </w:rPr>
        <w:t>邮编：</w:t>
      </w:r>
      <w:r>
        <w:rPr>
          <w:rStyle w:val="style4117"/>
          <w:rFonts w:ascii="仿宋" w:cs="仿宋" w:eastAsia="仿宋" w:hAnsi="仿宋" w:hint="eastAsia"/>
          <w:color w:val="auto"/>
          <w:sz w:val="24"/>
          <w:highlight w:val="none"/>
          <w:lang w:val="en-US" w:eastAsia="zh-CN"/>
        </w:rPr>
        <w:t xml:space="preserve">            </w:t>
      </w:r>
      <w:r>
        <w:rPr>
          <w:rStyle w:val="style4117"/>
          <w:rFonts w:ascii="仿宋" w:cs="仿宋" w:eastAsia="仿宋" w:hAnsi="仿宋" w:hint="eastAsia"/>
          <w:color w:val="auto"/>
          <w:sz w:val="24"/>
          <w:highlight w:val="none"/>
        </w:rPr>
        <w:t>电话：</w:t>
      </w:r>
      <w:r>
        <w:rPr>
          <w:rStyle w:val="style4117"/>
          <w:rFonts w:ascii="仿宋" w:cs="仿宋" w:eastAsia="仿宋" w:hAnsi="仿宋" w:hint="eastAsia"/>
          <w:color w:val="auto"/>
          <w:sz w:val="24"/>
          <w:highlight w:val="none"/>
          <w:lang w:val="en-US" w:eastAsia="zh-CN"/>
        </w:rPr>
        <w:t xml:space="preserve">            </w:t>
      </w:r>
      <w:r>
        <w:rPr>
          <w:rStyle w:val="style4117"/>
          <w:rFonts w:ascii="仿宋" w:cs="仿宋" w:eastAsia="仿宋" w:hAnsi="仿宋" w:hint="eastAsia"/>
          <w:color w:val="auto"/>
          <w:sz w:val="24"/>
          <w:highlight w:val="none"/>
        </w:rPr>
        <w:t xml:space="preserve">传真：                      </w:t>
      </w:r>
    </w:p>
    <w:p>
      <w:pPr>
        <w:pStyle w:val="style0"/>
        <w:snapToGrid w:val="false"/>
        <w:spacing w:lineRule="auto" w:line="360"/>
        <w:ind w:left="420" w:hanging="420"/>
        <w:jc w:val="center"/>
        <w:rPr>
          <w:rStyle w:val="style4117"/>
          <w:rFonts w:ascii="仿宋" w:cs="仿宋" w:eastAsia="仿宋" w:hAnsi="仿宋" w:hint="eastAsia"/>
          <w:color w:val="auto"/>
          <w:sz w:val="24"/>
          <w:highlight w:val="none"/>
        </w:rPr>
      </w:pPr>
      <w:r>
        <w:rPr>
          <w:rStyle w:val="style4117"/>
          <w:rFonts w:ascii="仿宋" w:cs="仿宋" w:eastAsia="仿宋" w:hAnsi="仿宋" w:hint="eastAsia"/>
          <w:color w:val="auto"/>
          <w:sz w:val="24"/>
          <w:highlight w:val="none"/>
        </w:rPr>
        <w:t xml:space="preserve">                        </w:t>
      </w:r>
    </w:p>
    <w:p>
      <w:pPr>
        <w:pStyle w:val="style0"/>
        <w:snapToGrid w:val="false"/>
        <w:spacing w:lineRule="auto" w:line="360"/>
        <w:ind w:left="420" w:hanging="420"/>
        <w:jc w:val="center"/>
        <w:rPr>
          <w:rStyle w:val="style4117"/>
          <w:rFonts w:ascii="仿宋" w:cs="仿宋" w:eastAsia="仿宋" w:hAnsi="仿宋" w:hint="eastAsia"/>
          <w:color w:val="auto"/>
          <w:sz w:val="24"/>
          <w:highlight w:val="none"/>
        </w:rPr>
      </w:pPr>
      <w:r>
        <w:rPr>
          <w:rStyle w:val="style4117"/>
          <w:rFonts w:ascii="仿宋" w:cs="仿宋" w:eastAsia="仿宋" w:hAnsi="仿宋" w:hint="eastAsia"/>
          <w:color w:val="auto"/>
          <w:sz w:val="24"/>
          <w:highlight w:val="none"/>
        </w:rPr>
        <w:t xml:space="preserve">                       磋商响应供应商名称（公章）：</w:t>
      </w:r>
    </w:p>
    <w:p>
      <w:pPr>
        <w:pStyle w:val="style0"/>
        <w:snapToGrid w:val="false"/>
        <w:spacing w:lineRule="auto" w:line="360"/>
        <w:ind w:left="420" w:hanging="420"/>
        <w:jc w:val="center"/>
        <w:rPr>
          <w:rStyle w:val="style4117"/>
          <w:rFonts w:ascii="仿宋" w:cs="仿宋" w:eastAsia="仿宋" w:hAnsi="仿宋" w:hint="eastAsia"/>
          <w:color w:val="auto"/>
          <w:sz w:val="24"/>
          <w:highlight w:val="none"/>
        </w:rPr>
      </w:pPr>
      <w:r>
        <w:rPr>
          <w:rStyle w:val="style4117"/>
          <w:rFonts w:ascii="仿宋" w:cs="仿宋" w:eastAsia="仿宋" w:hAnsi="仿宋" w:hint="eastAsia"/>
          <w:color w:val="auto"/>
          <w:sz w:val="24"/>
          <w:highlight w:val="none"/>
        </w:rPr>
        <w:t xml:space="preserve">           全权代表(签字)：</w:t>
      </w:r>
    </w:p>
    <w:p>
      <w:pPr>
        <w:pStyle w:val="style0"/>
        <w:snapToGrid w:val="false"/>
        <w:spacing w:lineRule="auto" w:line="360"/>
        <w:ind w:left="420" w:hanging="420"/>
        <w:jc w:val="center"/>
        <w:rPr>
          <w:rStyle w:val="style4166"/>
          <w:rFonts w:ascii="仿宋" w:cs="仿宋" w:eastAsia="仿宋" w:hAnsi="仿宋" w:hint="eastAsia"/>
          <w:color w:val="auto"/>
          <w:sz w:val="18"/>
          <w:highlight w:val="none"/>
        </w:rPr>
      </w:pPr>
      <w:r>
        <w:rPr>
          <w:rStyle w:val="style4117"/>
          <w:rFonts w:ascii="仿宋" w:cs="仿宋" w:eastAsia="仿宋" w:hAnsi="仿宋" w:hint="eastAsia"/>
          <w:color w:val="auto"/>
          <w:sz w:val="24"/>
          <w:highlight w:val="none"/>
        </w:rPr>
        <w:t xml:space="preserve">               日期：</w:t>
      </w:r>
      <w:r>
        <w:rPr>
          <w:rStyle w:val="style4117"/>
          <w:rFonts w:ascii="仿宋" w:cs="仿宋" w:eastAsia="仿宋" w:hAnsi="仿宋" w:hint="eastAsia"/>
          <w:color w:val="auto"/>
          <w:sz w:val="24"/>
          <w:highlight w:val="none"/>
          <w:lang w:eastAsia="zh-CN"/>
        </w:rPr>
        <w:t>2024年</w:t>
      </w:r>
      <w:r>
        <w:rPr>
          <w:rStyle w:val="style4117"/>
          <w:rFonts w:ascii="仿宋" w:cs="仿宋" w:eastAsia="仿宋" w:hAnsi="仿宋" w:hint="eastAsia"/>
          <w:color w:val="auto"/>
          <w:sz w:val="24"/>
          <w:highlight w:val="none"/>
        </w:rPr>
        <w:t xml:space="preserve">  月  日</w:t>
      </w:r>
    </w:p>
    <w:p>
      <w:pPr>
        <w:pStyle w:val="style0"/>
        <w:snapToGrid w:val="false"/>
        <w:spacing w:lineRule="auto" w:line="360"/>
        <w:jc w:val="left"/>
        <w:rPr>
          <w:rStyle w:val="style4166"/>
          <w:rFonts w:ascii="仿宋" w:cs="仿宋" w:eastAsia="仿宋" w:hAnsi="仿宋" w:hint="eastAsia"/>
          <w:color w:val="auto"/>
          <w:sz w:val="30"/>
          <w:highlight w:val="none"/>
        </w:rPr>
      </w:pPr>
    </w:p>
    <w:p>
      <w:pPr>
        <w:pStyle w:val="style0"/>
        <w:snapToGrid w:val="false"/>
        <w:rPr>
          <w:rStyle w:val="style4117"/>
          <w:rFonts w:ascii="仿宋" w:cs="仿宋" w:eastAsia="仿宋" w:hAnsi="仿宋" w:hint="eastAsia"/>
          <w:color w:val="auto"/>
          <w:highlight w:val="none"/>
        </w:rPr>
      </w:pPr>
    </w:p>
    <w:p>
      <w:pPr>
        <w:pStyle w:val="style0"/>
        <w:snapToGrid w:val="false"/>
        <w:spacing w:lineRule="auto" w:line="360"/>
        <w:jc w:val="left"/>
        <w:rPr>
          <w:rStyle w:val="style4166"/>
          <w:rFonts w:ascii="仿宋" w:cs="仿宋" w:eastAsia="仿宋" w:hAnsi="仿宋" w:hint="eastAsia"/>
          <w:color w:val="auto"/>
          <w:sz w:val="30"/>
          <w:highlight w:val="none"/>
        </w:rPr>
      </w:pPr>
    </w:p>
    <w:p>
      <w:pPr>
        <w:pStyle w:val="style0"/>
        <w:snapToGrid w:val="false"/>
        <w:spacing w:lineRule="auto" w:line="360"/>
        <w:rPr>
          <w:rStyle w:val="style4166"/>
          <w:rFonts w:ascii="仿宋" w:cs="仿宋" w:eastAsia="仿宋" w:hAnsi="仿宋" w:hint="eastAsia"/>
          <w:color w:val="auto"/>
          <w:sz w:val="30"/>
          <w:highlight w:val="none"/>
        </w:rPr>
      </w:pPr>
      <w:r>
        <w:rPr>
          <w:rStyle w:val="style4166"/>
          <w:rFonts w:ascii="仿宋" w:cs="仿宋" w:eastAsia="仿宋" w:hAnsi="仿宋" w:hint="eastAsia"/>
          <w:color w:val="auto"/>
          <w:sz w:val="30"/>
          <w:highlight w:val="none"/>
        </w:rPr>
        <w:br w:type="page"/>
      </w:r>
    </w:p>
    <w:p>
      <w:pPr>
        <w:pStyle w:val="style0"/>
        <w:snapToGrid w:val="false"/>
        <w:spacing w:lineRule="auto" w:line="360"/>
        <w:rPr>
          <w:rStyle w:val="style4166"/>
          <w:rFonts w:ascii="仿宋" w:cs="仿宋" w:eastAsia="仿宋" w:hAnsi="仿宋" w:hint="eastAsia"/>
          <w:color w:val="auto"/>
          <w:sz w:val="30"/>
          <w:highlight w:val="none"/>
        </w:rPr>
      </w:pPr>
      <w:r>
        <w:rPr>
          <w:rStyle w:val="style4166"/>
          <w:rFonts w:ascii="仿宋" w:cs="仿宋" w:eastAsia="仿宋" w:hAnsi="仿宋" w:hint="eastAsia"/>
          <w:color w:val="auto"/>
          <w:sz w:val="30"/>
          <w:highlight w:val="none"/>
        </w:rPr>
        <w:t>附件四</w:t>
      </w:r>
    </w:p>
    <w:p>
      <w:pPr>
        <w:pStyle w:val="style4099"/>
        <w:rPr>
          <w:rFonts w:ascii="仿宋" w:cs="仿宋" w:eastAsia="仿宋" w:hAnsi="仿宋" w:hint="eastAsia"/>
          <w:color w:val="auto"/>
          <w:highlight w:val="none"/>
        </w:rPr>
      </w:pPr>
    </w:p>
    <w:p>
      <w:pPr>
        <w:pStyle w:val="style0"/>
        <w:snapToGrid w:val="false"/>
        <w:jc w:val="center"/>
        <w:rPr>
          <w:rStyle w:val="style4117"/>
          <w:rFonts w:ascii="仿宋" w:cs="仿宋" w:eastAsia="仿宋" w:hAnsi="仿宋" w:hint="eastAsia"/>
          <w:b/>
          <w:bCs/>
          <w:color w:val="auto"/>
          <w:spacing w:val="20"/>
          <w:sz w:val="36"/>
          <w:szCs w:val="36"/>
          <w:highlight w:val="none"/>
        </w:rPr>
      </w:pPr>
      <w:r>
        <w:rPr>
          <w:rStyle w:val="style4117"/>
          <w:rFonts w:ascii="仿宋" w:cs="仿宋" w:eastAsia="仿宋" w:hAnsi="仿宋" w:hint="eastAsia"/>
          <w:b/>
          <w:bCs/>
          <w:color w:val="auto"/>
          <w:spacing w:val="20"/>
          <w:sz w:val="36"/>
          <w:szCs w:val="36"/>
          <w:highlight w:val="none"/>
        </w:rPr>
        <w:t>技术参数对照表</w:t>
      </w:r>
    </w:p>
    <w:p>
      <w:pPr>
        <w:pStyle w:val="style0"/>
        <w:snapToGrid w:val="false"/>
        <w:spacing w:lineRule="auto" w:line="360"/>
        <w:rPr>
          <w:rStyle w:val="style4117"/>
          <w:rFonts w:ascii="仿宋" w:cs="仿宋" w:eastAsia="仿宋" w:hAnsi="仿宋" w:hint="eastAsia"/>
          <w:color w:val="auto"/>
          <w:spacing w:val="20"/>
          <w:sz w:val="24"/>
          <w:szCs w:val="24"/>
          <w:highlight w:val="none"/>
          <w:lang w:eastAsia="zh-CN"/>
        </w:rPr>
      </w:pPr>
    </w:p>
    <w:p>
      <w:pPr>
        <w:pStyle w:val="style0"/>
        <w:snapToGrid w:val="false"/>
        <w:spacing w:lineRule="auto" w:line="360"/>
        <w:rPr>
          <w:rStyle w:val="style4117"/>
          <w:rFonts w:ascii="仿宋" w:cs="仿宋" w:eastAsia="仿宋" w:hAnsi="仿宋" w:hint="eastAsia"/>
          <w:color w:val="auto"/>
          <w:spacing w:val="20"/>
          <w:sz w:val="24"/>
          <w:szCs w:val="24"/>
          <w:highlight w:val="none"/>
          <w:lang w:eastAsia="zh-CN"/>
        </w:rPr>
      </w:pPr>
      <w:r>
        <w:rPr>
          <w:rStyle w:val="style4117"/>
          <w:rFonts w:ascii="仿宋" w:cs="仿宋" w:eastAsia="仿宋" w:hAnsi="仿宋" w:hint="eastAsia"/>
          <w:color w:val="auto"/>
          <w:spacing w:val="20"/>
          <w:sz w:val="24"/>
          <w:szCs w:val="24"/>
          <w:highlight w:val="none"/>
          <w:lang w:eastAsia="zh-CN"/>
        </w:rPr>
        <w:t>招标编号：</w:t>
      </w:r>
    </w:p>
    <w:tbl>
      <w:tblPr>
        <w:tblStyle w:val="style105"/>
        <w:tblW w:w="95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Pr>
      <w:tblGrid>
        <w:gridCol w:w="802"/>
        <w:gridCol w:w="1417"/>
        <w:gridCol w:w="2835"/>
        <w:gridCol w:w="2835"/>
        <w:gridCol w:w="893"/>
        <w:gridCol w:w="808"/>
      </w:tblGrid>
      <w:tr>
        <w:trPr>
          <w:trHeight w:val="812" w:hRule="atLeast"/>
          <w:jc w:val="center"/>
        </w:trPr>
        <w:tc>
          <w:tcPr>
            <w:tcW w:w="802" w:type="dxa"/>
            <w:tcBorders>
              <w:top w:val="single" w:sz="4" w:space="0" w:color="000000"/>
              <w:left w:val="single" w:sz="4" w:space="0" w:color="000000"/>
              <w:bottom w:val="single" w:sz="4" w:space="0" w:color="000000"/>
              <w:right w:val="single" w:sz="4" w:space="0" w:color="000000"/>
            </w:tcBorders>
            <w:vAlign w:val="center"/>
          </w:tcPr>
          <w:p>
            <w:pPr>
              <w:pStyle w:val="style0"/>
              <w:snapToGrid w:val="false"/>
              <w:jc w:val="center"/>
              <w:rPr>
                <w:rStyle w:val="style4117"/>
                <w:rFonts w:ascii="仿宋" w:cs="仿宋" w:eastAsia="仿宋" w:hAnsi="仿宋" w:hint="eastAsia"/>
                <w:color w:val="auto"/>
                <w:spacing w:val="20"/>
                <w:sz w:val="24"/>
                <w:szCs w:val="24"/>
                <w:highlight w:val="none"/>
              </w:rPr>
            </w:pPr>
            <w:r>
              <w:rPr>
                <w:rStyle w:val="style4117"/>
                <w:rFonts w:ascii="仿宋" w:cs="仿宋" w:eastAsia="仿宋" w:hAnsi="仿宋" w:hint="eastAsia"/>
                <w:color w:val="auto"/>
                <w:spacing w:val="20"/>
                <w:sz w:val="24"/>
                <w:szCs w:val="24"/>
                <w:highlight w:val="none"/>
              </w:rPr>
              <w:t>序号</w:t>
            </w:r>
          </w:p>
        </w:tc>
        <w:tc>
          <w:tcPr>
            <w:tcW w:w="1417" w:type="dxa"/>
            <w:tcBorders>
              <w:top w:val="single" w:sz="4" w:space="0" w:color="000000"/>
              <w:left w:val="single" w:sz="4" w:space="0" w:color="000000"/>
              <w:bottom w:val="single" w:sz="4" w:space="0" w:color="000000"/>
              <w:right w:val="single" w:sz="4" w:space="0" w:color="000000"/>
            </w:tcBorders>
            <w:vAlign w:val="center"/>
          </w:tcPr>
          <w:p>
            <w:pPr>
              <w:pStyle w:val="style0"/>
              <w:snapToGrid w:val="false"/>
              <w:jc w:val="center"/>
              <w:rPr>
                <w:rStyle w:val="style4117"/>
                <w:rFonts w:ascii="仿宋" w:cs="仿宋" w:eastAsia="仿宋" w:hAnsi="仿宋" w:hint="eastAsia"/>
                <w:color w:val="auto"/>
                <w:spacing w:val="20"/>
                <w:sz w:val="24"/>
                <w:szCs w:val="24"/>
                <w:highlight w:val="none"/>
              </w:rPr>
            </w:pPr>
            <w:r>
              <w:rPr>
                <w:rStyle w:val="style4117"/>
                <w:rFonts w:ascii="仿宋" w:cs="仿宋" w:eastAsia="仿宋" w:hAnsi="仿宋" w:hint="eastAsia"/>
                <w:color w:val="auto"/>
                <w:spacing w:val="20"/>
                <w:sz w:val="24"/>
                <w:szCs w:val="24"/>
                <w:highlight w:val="none"/>
              </w:rPr>
              <w:t>磋商内容</w:t>
            </w:r>
          </w:p>
        </w:tc>
        <w:tc>
          <w:tcPr>
            <w:tcW w:w="2835" w:type="dxa"/>
            <w:tcBorders>
              <w:top w:val="single" w:sz="4" w:space="0" w:color="000000"/>
              <w:left w:val="single" w:sz="4" w:space="0" w:color="000000"/>
              <w:bottom w:val="single" w:sz="4" w:space="0" w:color="000000"/>
              <w:right w:val="single" w:sz="4" w:space="0" w:color="000000"/>
            </w:tcBorders>
            <w:vAlign w:val="center"/>
          </w:tcPr>
          <w:p>
            <w:pPr>
              <w:pStyle w:val="style0"/>
              <w:snapToGrid w:val="false"/>
              <w:jc w:val="center"/>
              <w:rPr>
                <w:rStyle w:val="style4117"/>
                <w:rFonts w:ascii="仿宋" w:cs="仿宋" w:eastAsia="仿宋" w:hAnsi="仿宋" w:hint="eastAsia"/>
                <w:color w:val="auto"/>
                <w:spacing w:val="20"/>
                <w:sz w:val="24"/>
                <w:szCs w:val="24"/>
                <w:highlight w:val="none"/>
              </w:rPr>
            </w:pPr>
            <w:r>
              <w:rPr>
                <w:rStyle w:val="style4117"/>
                <w:rFonts w:ascii="仿宋" w:cs="仿宋" w:eastAsia="仿宋" w:hAnsi="仿宋" w:hint="eastAsia"/>
                <w:color w:val="auto"/>
                <w:spacing w:val="20"/>
                <w:sz w:val="24"/>
                <w:szCs w:val="24"/>
                <w:highlight w:val="none"/>
              </w:rPr>
              <w:t>竞争性磋商文件</w:t>
            </w:r>
          </w:p>
          <w:p>
            <w:pPr>
              <w:pStyle w:val="style0"/>
              <w:snapToGrid w:val="false"/>
              <w:jc w:val="center"/>
              <w:rPr>
                <w:rStyle w:val="style4117"/>
                <w:rFonts w:ascii="仿宋" w:cs="仿宋" w:eastAsia="仿宋" w:hAnsi="仿宋" w:hint="eastAsia"/>
                <w:color w:val="auto"/>
                <w:spacing w:val="20"/>
                <w:sz w:val="24"/>
                <w:szCs w:val="24"/>
                <w:highlight w:val="none"/>
              </w:rPr>
            </w:pPr>
            <w:r>
              <w:rPr>
                <w:rStyle w:val="style4117"/>
                <w:rFonts w:ascii="仿宋" w:cs="仿宋" w:eastAsia="仿宋" w:hAnsi="仿宋" w:hint="eastAsia"/>
                <w:color w:val="auto"/>
                <w:spacing w:val="20"/>
                <w:sz w:val="24"/>
                <w:szCs w:val="24"/>
                <w:highlight w:val="none"/>
              </w:rPr>
              <w:t>技术规范和服务要求</w:t>
            </w:r>
          </w:p>
        </w:tc>
        <w:tc>
          <w:tcPr>
            <w:tcW w:w="2835" w:type="dxa"/>
            <w:tcBorders>
              <w:top w:val="single" w:sz="4" w:space="0" w:color="000000"/>
              <w:left w:val="single" w:sz="4" w:space="0" w:color="000000"/>
              <w:bottom w:val="single" w:sz="4" w:space="0" w:color="000000"/>
              <w:right w:val="single" w:sz="4" w:space="0" w:color="000000"/>
            </w:tcBorders>
            <w:vAlign w:val="center"/>
          </w:tcPr>
          <w:p>
            <w:pPr>
              <w:pStyle w:val="style0"/>
              <w:snapToGrid w:val="false"/>
              <w:jc w:val="center"/>
              <w:rPr>
                <w:rStyle w:val="style4117"/>
                <w:rFonts w:ascii="仿宋" w:cs="仿宋" w:eastAsia="仿宋" w:hAnsi="仿宋" w:hint="eastAsia"/>
                <w:color w:val="auto"/>
                <w:spacing w:val="20"/>
                <w:sz w:val="24"/>
                <w:szCs w:val="24"/>
                <w:highlight w:val="none"/>
              </w:rPr>
            </w:pPr>
            <w:r>
              <w:rPr>
                <w:rStyle w:val="style4117"/>
                <w:rFonts w:ascii="仿宋" w:cs="仿宋" w:eastAsia="仿宋" w:hAnsi="仿宋" w:hint="eastAsia"/>
                <w:color w:val="auto"/>
                <w:spacing w:val="20"/>
                <w:sz w:val="24"/>
                <w:szCs w:val="24"/>
                <w:highlight w:val="none"/>
              </w:rPr>
              <w:t>竞争性磋商响应文件</w:t>
            </w:r>
          </w:p>
          <w:p>
            <w:pPr>
              <w:pStyle w:val="style0"/>
              <w:snapToGrid w:val="false"/>
              <w:jc w:val="center"/>
              <w:rPr>
                <w:rStyle w:val="style4117"/>
                <w:rFonts w:ascii="仿宋" w:cs="仿宋" w:eastAsia="仿宋" w:hAnsi="仿宋" w:hint="eastAsia"/>
                <w:color w:val="auto"/>
                <w:spacing w:val="20"/>
                <w:sz w:val="24"/>
                <w:szCs w:val="24"/>
                <w:highlight w:val="none"/>
              </w:rPr>
            </w:pPr>
            <w:r>
              <w:rPr>
                <w:rStyle w:val="style4117"/>
                <w:rFonts w:ascii="仿宋" w:cs="仿宋" w:eastAsia="仿宋" w:hAnsi="仿宋" w:hint="eastAsia"/>
                <w:color w:val="auto"/>
                <w:spacing w:val="20"/>
                <w:sz w:val="24"/>
                <w:szCs w:val="24"/>
                <w:highlight w:val="none"/>
              </w:rPr>
              <w:t>技术规范和</w:t>
            </w:r>
            <w:r>
              <w:rPr>
                <w:rStyle w:val="style4117"/>
                <w:rFonts w:ascii="仿宋" w:cs="仿宋" w:eastAsia="仿宋" w:hAnsi="仿宋" w:hint="eastAsia"/>
                <w:color w:val="auto"/>
                <w:spacing w:val="20"/>
                <w:sz w:val="24"/>
                <w:szCs w:val="24"/>
                <w:highlight w:val="none"/>
                <w:lang w:eastAsia="zh-CN"/>
              </w:rPr>
              <w:t>需求响应</w:t>
            </w:r>
          </w:p>
        </w:tc>
        <w:tc>
          <w:tcPr>
            <w:tcW w:w="893" w:type="dxa"/>
            <w:tcBorders>
              <w:top w:val="single" w:sz="4" w:space="0" w:color="000000"/>
              <w:left w:val="single" w:sz="4" w:space="0" w:color="000000"/>
              <w:bottom w:val="single" w:sz="4" w:space="0" w:color="000000"/>
              <w:right w:val="single" w:sz="4" w:space="0" w:color="000000"/>
            </w:tcBorders>
            <w:vAlign w:val="center"/>
          </w:tcPr>
          <w:p>
            <w:pPr>
              <w:pStyle w:val="style0"/>
              <w:snapToGrid w:val="false"/>
              <w:jc w:val="center"/>
              <w:rPr>
                <w:rStyle w:val="style4117"/>
                <w:rFonts w:ascii="仿宋" w:cs="仿宋" w:eastAsia="仿宋" w:hAnsi="仿宋" w:hint="eastAsia"/>
                <w:color w:val="auto"/>
                <w:spacing w:val="20"/>
                <w:sz w:val="24"/>
                <w:szCs w:val="24"/>
                <w:highlight w:val="none"/>
              </w:rPr>
            </w:pPr>
            <w:r>
              <w:rPr>
                <w:rStyle w:val="style4117"/>
                <w:rFonts w:ascii="仿宋" w:cs="仿宋" w:eastAsia="仿宋" w:hAnsi="仿宋" w:hint="eastAsia"/>
                <w:color w:val="auto"/>
                <w:spacing w:val="20"/>
                <w:sz w:val="24"/>
                <w:szCs w:val="24"/>
                <w:highlight w:val="none"/>
              </w:rPr>
              <w:t>偏离</w:t>
            </w:r>
          </w:p>
        </w:tc>
        <w:tc>
          <w:tcPr>
            <w:tcW w:w="808" w:type="dxa"/>
            <w:tcBorders>
              <w:top w:val="single" w:sz="4" w:space="0" w:color="000000"/>
              <w:left w:val="single" w:sz="4" w:space="0" w:color="000000"/>
              <w:bottom w:val="single" w:sz="4" w:space="0" w:color="000000"/>
              <w:right w:val="single" w:sz="4" w:space="0" w:color="000000"/>
            </w:tcBorders>
            <w:vAlign w:val="center"/>
          </w:tcPr>
          <w:p>
            <w:pPr>
              <w:pStyle w:val="style0"/>
              <w:snapToGrid w:val="false"/>
              <w:jc w:val="center"/>
              <w:rPr>
                <w:rStyle w:val="style4117"/>
                <w:rFonts w:ascii="仿宋" w:cs="仿宋" w:eastAsia="仿宋" w:hAnsi="仿宋" w:hint="eastAsia"/>
                <w:color w:val="auto"/>
                <w:spacing w:val="20"/>
                <w:sz w:val="24"/>
                <w:szCs w:val="24"/>
                <w:highlight w:val="none"/>
              </w:rPr>
            </w:pPr>
            <w:r>
              <w:rPr>
                <w:rStyle w:val="style4117"/>
                <w:rFonts w:ascii="仿宋" w:cs="仿宋" w:eastAsia="仿宋" w:hAnsi="仿宋" w:hint="eastAsia"/>
                <w:color w:val="auto"/>
                <w:spacing w:val="20"/>
                <w:sz w:val="24"/>
                <w:szCs w:val="24"/>
                <w:highlight w:val="none"/>
              </w:rPr>
              <w:t>说明</w:t>
            </w:r>
          </w:p>
        </w:tc>
      </w:tr>
      <w:tr>
        <w:tblPrEx/>
        <w:trPr>
          <w:trHeight w:val="567" w:hRule="atLeast"/>
          <w:jc w:val="center"/>
        </w:trPr>
        <w:tc>
          <w:tcPr>
            <w:tcW w:w="802" w:type="dxa"/>
            <w:tcBorders>
              <w:top w:val="single" w:sz="4" w:space="0" w:color="000000"/>
              <w:left w:val="single" w:sz="4" w:space="0" w:color="000000"/>
              <w:bottom w:val="single" w:sz="4" w:space="0" w:color="000000"/>
              <w:right w:val="single" w:sz="4" w:space="0" w:color="000000"/>
            </w:tcBorders>
            <w:vAlign w:val="center"/>
          </w:tcPr>
          <w:p>
            <w:pPr>
              <w:pStyle w:val="style0"/>
              <w:snapToGrid w:val="false"/>
              <w:spacing w:lineRule="auto" w:line="480"/>
              <w:jc w:val="center"/>
              <w:rPr>
                <w:rStyle w:val="style4117"/>
                <w:rFonts w:ascii="仿宋" w:cs="仿宋" w:eastAsia="仿宋" w:hAnsi="仿宋" w:hint="eastAsia"/>
                <w:color w:val="auto"/>
                <w:spacing w:val="20"/>
                <w:sz w:val="24"/>
                <w:szCs w:val="24"/>
                <w:highlight w:val="none"/>
              </w:rPr>
            </w:pPr>
          </w:p>
        </w:tc>
        <w:tc>
          <w:tcPr>
            <w:tcW w:w="1417" w:type="dxa"/>
            <w:tcBorders>
              <w:top w:val="single" w:sz="4" w:space="0" w:color="000000"/>
              <w:left w:val="single" w:sz="4" w:space="0" w:color="000000"/>
              <w:bottom w:val="single" w:sz="4" w:space="0" w:color="000000"/>
              <w:right w:val="single" w:sz="4" w:space="0" w:color="000000"/>
            </w:tcBorders>
          </w:tcPr>
          <w:p>
            <w:pPr>
              <w:pStyle w:val="style0"/>
              <w:snapToGrid w:val="false"/>
              <w:spacing w:lineRule="auto" w:line="480"/>
              <w:jc w:val="center"/>
              <w:rPr>
                <w:rStyle w:val="style4117"/>
                <w:rFonts w:ascii="仿宋" w:cs="仿宋" w:eastAsia="仿宋" w:hAnsi="仿宋" w:hint="eastAsia"/>
                <w:color w:val="auto"/>
                <w:spacing w:val="20"/>
                <w:sz w:val="24"/>
                <w:szCs w:val="24"/>
                <w:highlight w:val="none"/>
              </w:rPr>
            </w:pPr>
          </w:p>
        </w:tc>
        <w:tc>
          <w:tcPr>
            <w:tcW w:w="2835" w:type="dxa"/>
            <w:tcBorders>
              <w:top w:val="single" w:sz="4" w:space="0" w:color="000000"/>
              <w:left w:val="single" w:sz="4" w:space="0" w:color="000000"/>
              <w:bottom w:val="single" w:sz="4" w:space="0" w:color="000000"/>
              <w:right w:val="single" w:sz="4" w:space="0" w:color="000000"/>
            </w:tcBorders>
          </w:tcPr>
          <w:p>
            <w:pPr>
              <w:pStyle w:val="style0"/>
              <w:snapToGrid w:val="false"/>
              <w:spacing w:lineRule="auto" w:line="480"/>
              <w:jc w:val="center"/>
              <w:rPr>
                <w:rStyle w:val="style4117"/>
                <w:rFonts w:ascii="仿宋" w:cs="仿宋" w:eastAsia="仿宋" w:hAnsi="仿宋" w:hint="eastAsia"/>
                <w:color w:val="auto"/>
                <w:spacing w:val="20"/>
                <w:sz w:val="24"/>
                <w:szCs w:val="24"/>
                <w:highlight w:val="none"/>
              </w:rPr>
            </w:pPr>
          </w:p>
        </w:tc>
        <w:tc>
          <w:tcPr>
            <w:tcW w:w="2835" w:type="dxa"/>
            <w:tcBorders>
              <w:top w:val="single" w:sz="4" w:space="0" w:color="000000"/>
              <w:left w:val="single" w:sz="4" w:space="0" w:color="000000"/>
              <w:bottom w:val="single" w:sz="4" w:space="0" w:color="000000"/>
              <w:right w:val="single" w:sz="4" w:space="0" w:color="000000"/>
            </w:tcBorders>
            <w:vAlign w:val="center"/>
          </w:tcPr>
          <w:p>
            <w:pPr>
              <w:pStyle w:val="style0"/>
              <w:snapToGrid w:val="false"/>
              <w:spacing w:lineRule="auto" w:line="480"/>
              <w:jc w:val="center"/>
              <w:rPr>
                <w:rStyle w:val="style4117"/>
                <w:rFonts w:ascii="仿宋" w:cs="仿宋" w:eastAsia="仿宋" w:hAnsi="仿宋" w:hint="eastAsia"/>
                <w:color w:val="auto"/>
                <w:spacing w:val="20"/>
                <w:sz w:val="24"/>
                <w:szCs w:val="24"/>
                <w:highlight w:val="none"/>
              </w:rPr>
            </w:pPr>
          </w:p>
        </w:tc>
        <w:tc>
          <w:tcPr>
            <w:tcW w:w="893" w:type="dxa"/>
            <w:tcBorders>
              <w:top w:val="single" w:sz="4" w:space="0" w:color="000000"/>
              <w:left w:val="single" w:sz="4" w:space="0" w:color="000000"/>
              <w:bottom w:val="single" w:sz="4" w:space="0" w:color="000000"/>
              <w:right w:val="single" w:sz="4" w:space="0" w:color="000000"/>
            </w:tcBorders>
            <w:vAlign w:val="center"/>
          </w:tcPr>
          <w:p>
            <w:pPr>
              <w:pStyle w:val="style0"/>
              <w:snapToGrid w:val="false"/>
              <w:spacing w:lineRule="auto" w:line="480"/>
              <w:jc w:val="center"/>
              <w:rPr>
                <w:rStyle w:val="style4117"/>
                <w:rFonts w:ascii="仿宋" w:cs="仿宋" w:eastAsia="仿宋" w:hAnsi="仿宋" w:hint="eastAsia"/>
                <w:color w:val="auto"/>
                <w:spacing w:val="20"/>
                <w:sz w:val="24"/>
                <w:szCs w:val="24"/>
                <w:highlight w:val="none"/>
              </w:rPr>
            </w:pPr>
          </w:p>
        </w:tc>
        <w:tc>
          <w:tcPr>
            <w:tcW w:w="808" w:type="dxa"/>
            <w:tcBorders>
              <w:top w:val="single" w:sz="4" w:space="0" w:color="000000"/>
              <w:left w:val="single" w:sz="4" w:space="0" w:color="000000"/>
              <w:bottom w:val="single" w:sz="4" w:space="0" w:color="000000"/>
              <w:right w:val="single" w:sz="4" w:space="0" w:color="000000"/>
            </w:tcBorders>
            <w:vAlign w:val="center"/>
          </w:tcPr>
          <w:p>
            <w:pPr>
              <w:pStyle w:val="style0"/>
              <w:snapToGrid w:val="false"/>
              <w:spacing w:lineRule="auto" w:line="480"/>
              <w:jc w:val="center"/>
              <w:rPr>
                <w:rStyle w:val="style4117"/>
                <w:rFonts w:ascii="仿宋" w:cs="仿宋" w:eastAsia="仿宋" w:hAnsi="仿宋" w:hint="eastAsia"/>
                <w:color w:val="auto"/>
                <w:spacing w:val="20"/>
                <w:sz w:val="24"/>
                <w:szCs w:val="24"/>
                <w:highlight w:val="none"/>
              </w:rPr>
            </w:pPr>
          </w:p>
        </w:tc>
      </w:tr>
      <w:tr>
        <w:tblPrEx/>
        <w:trPr>
          <w:trHeight w:val="567" w:hRule="atLeast"/>
          <w:jc w:val="center"/>
        </w:trPr>
        <w:tc>
          <w:tcPr>
            <w:tcW w:w="802" w:type="dxa"/>
            <w:tcBorders>
              <w:top w:val="single" w:sz="4" w:space="0" w:color="000000"/>
              <w:left w:val="single" w:sz="4" w:space="0" w:color="000000"/>
              <w:bottom w:val="single" w:sz="4" w:space="0" w:color="000000"/>
              <w:right w:val="single" w:sz="4" w:space="0" w:color="000000"/>
            </w:tcBorders>
            <w:vAlign w:val="center"/>
          </w:tcPr>
          <w:p>
            <w:pPr>
              <w:pStyle w:val="style0"/>
              <w:snapToGrid w:val="false"/>
              <w:spacing w:lineRule="auto" w:line="480"/>
              <w:jc w:val="center"/>
              <w:rPr>
                <w:rStyle w:val="style4117"/>
                <w:rFonts w:ascii="仿宋" w:cs="仿宋" w:eastAsia="仿宋" w:hAnsi="仿宋" w:hint="eastAsia"/>
                <w:color w:val="auto"/>
                <w:spacing w:val="20"/>
                <w:sz w:val="24"/>
                <w:szCs w:val="24"/>
                <w:highlight w:val="none"/>
              </w:rPr>
            </w:pPr>
          </w:p>
        </w:tc>
        <w:tc>
          <w:tcPr>
            <w:tcW w:w="1417" w:type="dxa"/>
            <w:tcBorders>
              <w:top w:val="single" w:sz="4" w:space="0" w:color="000000"/>
              <w:left w:val="single" w:sz="4" w:space="0" w:color="000000"/>
              <w:bottom w:val="single" w:sz="4" w:space="0" w:color="000000"/>
              <w:right w:val="single" w:sz="4" w:space="0" w:color="000000"/>
            </w:tcBorders>
          </w:tcPr>
          <w:p>
            <w:pPr>
              <w:pStyle w:val="style0"/>
              <w:snapToGrid w:val="false"/>
              <w:spacing w:lineRule="auto" w:line="480"/>
              <w:jc w:val="center"/>
              <w:rPr>
                <w:rStyle w:val="style4117"/>
                <w:rFonts w:ascii="仿宋" w:cs="仿宋" w:eastAsia="仿宋" w:hAnsi="仿宋" w:hint="eastAsia"/>
                <w:color w:val="auto"/>
                <w:spacing w:val="20"/>
                <w:sz w:val="24"/>
                <w:szCs w:val="24"/>
                <w:highlight w:val="none"/>
              </w:rPr>
            </w:pPr>
          </w:p>
        </w:tc>
        <w:tc>
          <w:tcPr>
            <w:tcW w:w="2835" w:type="dxa"/>
            <w:tcBorders>
              <w:top w:val="single" w:sz="4" w:space="0" w:color="000000"/>
              <w:left w:val="single" w:sz="4" w:space="0" w:color="000000"/>
              <w:bottom w:val="single" w:sz="4" w:space="0" w:color="000000"/>
              <w:right w:val="single" w:sz="4" w:space="0" w:color="000000"/>
            </w:tcBorders>
          </w:tcPr>
          <w:p>
            <w:pPr>
              <w:pStyle w:val="style0"/>
              <w:snapToGrid w:val="false"/>
              <w:spacing w:lineRule="auto" w:line="480"/>
              <w:jc w:val="center"/>
              <w:rPr>
                <w:rStyle w:val="style4117"/>
                <w:rFonts w:ascii="仿宋" w:cs="仿宋" w:eastAsia="仿宋" w:hAnsi="仿宋" w:hint="eastAsia"/>
                <w:color w:val="auto"/>
                <w:spacing w:val="20"/>
                <w:sz w:val="24"/>
                <w:szCs w:val="24"/>
                <w:highlight w:val="none"/>
              </w:rPr>
            </w:pPr>
          </w:p>
        </w:tc>
        <w:tc>
          <w:tcPr>
            <w:tcW w:w="2835" w:type="dxa"/>
            <w:tcBorders>
              <w:top w:val="single" w:sz="4" w:space="0" w:color="000000"/>
              <w:left w:val="single" w:sz="4" w:space="0" w:color="000000"/>
              <w:bottom w:val="single" w:sz="4" w:space="0" w:color="000000"/>
              <w:right w:val="single" w:sz="4" w:space="0" w:color="000000"/>
            </w:tcBorders>
            <w:vAlign w:val="center"/>
          </w:tcPr>
          <w:p>
            <w:pPr>
              <w:pStyle w:val="style0"/>
              <w:snapToGrid w:val="false"/>
              <w:spacing w:lineRule="auto" w:line="480"/>
              <w:jc w:val="center"/>
              <w:rPr>
                <w:rStyle w:val="style4117"/>
                <w:rFonts w:ascii="仿宋" w:cs="仿宋" w:eastAsia="仿宋" w:hAnsi="仿宋" w:hint="eastAsia"/>
                <w:color w:val="auto"/>
                <w:spacing w:val="20"/>
                <w:sz w:val="24"/>
                <w:szCs w:val="24"/>
                <w:highlight w:val="none"/>
              </w:rPr>
            </w:pPr>
          </w:p>
        </w:tc>
        <w:tc>
          <w:tcPr>
            <w:tcW w:w="893" w:type="dxa"/>
            <w:tcBorders>
              <w:top w:val="single" w:sz="4" w:space="0" w:color="000000"/>
              <w:left w:val="single" w:sz="4" w:space="0" w:color="000000"/>
              <w:bottom w:val="single" w:sz="4" w:space="0" w:color="000000"/>
              <w:right w:val="single" w:sz="4" w:space="0" w:color="000000"/>
            </w:tcBorders>
            <w:vAlign w:val="center"/>
          </w:tcPr>
          <w:p>
            <w:pPr>
              <w:pStyle w:val="style0"/>
              <w:snapToGrid w:val="false"/>
              <w:spacing w:lineRule="auto" w:line="480"/>
              <w:jc w:val="center"/>
              <w:rPr>
                <w:rStyle w:val="style4117"/>
                <w:rFonts w:ascii="仿宋" w:cs="仿宋" w:eastAsia="仿宋" w:hAnsi="仿宋" w:hint="eastAsia"/>
                <w:color w:val="auto"/>
                <w:spacing w:val="20"/>
                <w:sz w:val="24"/>
                <w:szCs w:val="24"/>
                <w:highlight w:val="none"/>
              </w:rPr>
            </w:pPr>
          </w:p>
        </w:tc>
        <w:tc>
          <w:tcPr>
            <w:tcW w:w="808" w:type="dxa"/>
            <w:tcBorders>
              <w:top w:val="single" w:sz="4" w:space="0" w:color="000000"/>
              <w:left w:val="single" w:sz="4" w:space="0" w:color="000000"/>
              <w:bottom w:val="single" w:sz="4" w:space="0" w:color="000000"/>
              <w:right w:val="single" w:sz="4" w:space="0" w:color="000000"/>
            </w:tcBorders>
            <w:vAlign w:val="center"/>
          </w:tcPr>
          <w:p>
            <w:pPr>
              <w:pStyle w:val="style0"/>
              <w:snapToGrid w:val="false"/>
              <w:spacing w:lineRule="auto" w:line="480"/>
              <w:jc w:val="center"/>
              <w:rPr>
                <w:rStyle w:val="style4117"/>
                <w:rFonts w:ascii="仿宋" w:cs="仿宋" w:eastAsia="仿宋" w:hAnsi="仿宋" w:hint="eastAsia"/>
                <w:color w:val="auto"/>
                <w:spacing w:val="20"/>
                <w:sz w:val="24"/>
                <w:szCs w:val="24"/>
                <w:highlight w:val="none"/>
              </w:rPr>
            </w:pPr>
          </w:p>
        </w:tc>
      </w:tr>
      <w:tr>
        <w:tblPrEx/>
        <w:trPr>
          <w:trHeight w:val="567" w:hRule="atLeast"/>
          <w:jc w:val="center"/>
        </w:trPr>
        <w:tc>
          <w:tcPr>
            <w:tcW w:w="802" w:type="dxa"/>
            <w:tcBorders>
              <w:top w:val="single" w:sz="4" w:space="0" w:color="000000"/>
              <w:left w:val="single" w:sz="4" w:space="0" w:color="000000"/>
              <w:bottom w:val="single" w:sz="4" w:space="0" w:color="000000"/>
              <w:right w:val="single" w:sz="4" w:space="0" w:color="000000"/>
            </w:tcBorders>
            <w:vAlign w:val="center"/>
          </w:tcPr>
          <w:p>
            <w:pPr>
              <w:pStyle w:val="style0"/>
              <w:snapToGrid w:val="false"/>
              <w:spacing w:lineRule="auto" w:line="480"/>
              <w:jc w:val="center"/>
              <w:rPr>
                <w:rStyle w:val="style4117"/>
                <w:rFonts w:ascii="仿宋" w:cs="仿宋" w:eastAsia="仿宋" w:hAnsi="仿宋" w:hint="eastAsia"/>
                <w:color w:val="auto"/>
                <w:spacing w:val="20"/>
                <w:sz w:val="24"/>
                <w:szCs w:val="24"/>
                <w:highlight w:val="none"/>
              </w:rPr>
            </w:pPr>
          </w:p>
        </w:tc>
        <w:tc>
          <w:tcPr>
            <w:tcW w:w="1417" w:type="dxa"/>
            <w:tcBorders>
              <w:top w:val="single" w:sz="4" w:space="0" w:color="000000"/>
              <w:left w:val="single" w:sz="4" w:space="0" w:color="000000"/>
              <w:bottom w:val="single" w:sz="4" w:space="0" w:color="000000"/>
              <w:right w:val="single" w:sz="4" w:space="0" w:color="000000"/>
            </w:tcBorders>
          </w:tcPr>
          <w:p>
            <w:pPr>
              <w:pStyle w:val="style0"/>
              <w:snapToGrid w:val="false"/>
              <w:spacing w:lineRule="auto" w:line="480"/>
              <w:jc w:val="center"/>
              <w:rPr>
                <w:rStyle w:val="style4117"/>
                <w:rFonts w:ascii="仿宋" w:cs="仿宋" w:eastAsia="仿宋" w:hAnsi="仿宋" w:hint="eastAsia"/>
                <w:color w:val="auto"/>
                <w:spacing w:val="20"/>
                <w:sz w:val="24"/>
                <w:szCs w:val="24"/>
                <w:highlight w:val="none"/>
              </w:rPr>
            </w:pPr>
          </w:p>
        </w:tc>
        <w:tc>
          <w:tcPr>
            <w:tcW w:w="2835" w:type="dxa"/>
            <w:tcBorders>
              <w:top w:val="single" w:sz="4" w:space="0" w:color="000000"/>
              <w:left w:val="single" w:sz="4" w:space="0" w:color="000000"/>
              <w:bottom w:val="single" w:sz="4" w:space="0" w:color="000000"/>
              <w:right w:val="single" w:sz="4" w:space="0" w:color="000000"/>
            </w:tcBorders>
          </w:tcPr>
          <w:p>
            <w:pPr>
              <w:pStyle w:val="style0"/>
              <w:snapToGrid w:val="false"/>
              <w:spacing w:lineRule="auto" w:line="480"/>
              <w:jc w:val="center"/>
              <w:rPr>
                <w:rStyle w:val="style4117"/>
                <w:rFonts w:ascii="仿宋" w:cs="仿宋" w:eastAsia="仿宋" w:hAnsi="仿宋" w:hint="eastAsia"/>
                <w:color w:val="auto"/>
                <w:spacing w:val="20"/>
                <w:sz w:val="24"/>
                <w:szCs w:val="24"/>
                <w:highlight w:val="none"/>
              </w:rPr>
            </w:pPr>
          </w:p>
        </w:tc>
        <w:tc>
          <w:tcPr>
            <w:tcW w:w="2835" w:type="dxa"/>
            <w:tcBorders>
              <w:top w:val="single" w:sz="4" w:space="0" w:color="000000"/>
              <w:left w:val="single" w:sz="4" w:space="0" w:color="000000"/>
              <w:bottom w:val="single" w:sz="4" w:space="0" w:color="000000"/>
              <w:right w:val="single" w:sz="4" w:space="0" w:color="000000"/>
            </w:tcBorders>
            <w:vAlign w:val="center"/>
          </w:tcPr>
          <w:p>
            <w:pPr>
              <w:pStyle w:val="style0"/>
              <w:snapToGrid w:val="false"/>
              <w:spacing w:lineRule="auto" w:line="480"/>
              <w:jc w:val="center"/>
              <w:rPr>
                <w:rStyle w:val="style4117"/>
                <w:rFonts w:ascii="仿宋" w:cs="仿宋" w:eastAsia="仿宋" w:hAnsi="仿宋" w:hint="eastAsia"/>
                <w:color w:val="auto"/>
                <w:spacing w:val="20"/>
                <w:sz w:val="24"/>
                <w:szCs w:val="24"/>
                <w:highlight w:val="none"/>
              </w:rPr>
            </w:pPr>
          </w:p>
        </w:tc>
        <w:tc>
          <w:tcPr>
            <w:tcW w:w="893" w:type="dxa"/>
            <w:tcBorders>
              <w:top w:val="single" w:sz="4" w:space="0" w:color="000000"/>
              <w:left w:val="single" w:sz="4" w:space="0" w:color="000000"/>
              <w:bottom w:val="single" w:sz="4" w:space="0" w:color="000000"/>
              <w:right w:val="single" w:sz="4" w:space="0" w:color="000000"/>
            </w:tcBorders>
            <w:vAlign w:val="center"/>
          </w:tcPr>
          <w:p>
            <w:pPr>
              <w:pStyle w:val="style0"/>
              <w:snapToGrid w:val="false"/>
              <w:spacing w:lineRule="auto" w:line="480"/>
              <w:jc w:val="center"/>
              <w:rPr>
                <w:rStyle w:val="style4117"/>
                <w:rFonts w:ascii="仿宋" w:cs="仿宋" w:eastAsia="仿宋" w:hAnsi="仿宋" w:hint="eastAsia"/>
                <w:color w:val="auto"/>
                <w:spacing w:val="20"/>
                <w:sz w:val="24"/>
                <w:szCs w:val="24"/>
                <w:highlight w:val="none"/>
              </w:rPr>
            </w:pPr>
          </w:p>
        </w:tc>
        <w:tc>
          <w:tcPr>
            <w:tcW w:w="808" w:type="dxa"/>
            <w:tcBorders>
              <w:top w:val="single" w:sz="4" w:space="0" w:color="000000"/>
              <w:left w:val="single" w:sz="4" w:space="0" w:color="000000"/>
              <w:bottom w:val="single" w:sz="4" w:space="0" w:color="000000"/>
              <w:right w:val="single" w:sz="4" w:space="0" w:color="000000"/>
            </w:tcBorders>
            <w:vAlign w:val="center"/>
          </w:tcPr>
          <w:p>
            <w:pPr>
              <w:pStyle w:val="style0"/>
              <w:snapToGrid w:val="false"/>
              <w:spacing w:lineRule="auto" w:line="480"/>
              <w:jc w:val="center"/>
              <w:rPr>
                <w:rStyle w:val="style4117"/>
                <w:rFonts w:ascii="仿宋" w:cs="仿宋" w:eastAsia="仿宋" w:hAnsi="仿宋" w:hint="eastAsia"/>
                <w:color w:val="auto"/>
                <w:spacing w:val="20"/>
                <w:sz w:val="24"/>
                <w:szCs w:val="24"/>
                <w:highlight w:val="none"/>
              </w:rPr>
            </w:pPr>
          </w:p>
        </w:tc>
      </w:tr>
      <w:tr>
        <w:tblPrEx/>
        <w:trPr>
          <w:trHeight w:val="567" w:hRule="atLeast"/>
          <w:jc w:val="center"/>
        </w:trPr>
        <w:tc>
          <w:tcPr>
            <w:tcW w:w="802" w:type="dxa"/>
            <w:tcBorders>
              <w:top w:val="single" w:sz="4" w:space="0" w:color="000000"/>
              <w:left w:val="single" w:sz="4" w:space="0" w:color="000000"/>
              <w:bottom w:val="single" w:sz="4" w:space="0" w:color="000000"/>
              <w:right w:val="single" w:sz="4" w:space="0" w:color="000000"/>
            </w:tcBorders>
            <w:vAlign w:val="center"/>
          </w:tcPr>
          <w:p>
            <w:pPr>
              <w:pStyle w:val="style0"/>
              <w:snapToGrid w:val="false"/>
              <w:spacing w:lineRule="auto" w:line="480"/>
              <w:jc w:val="center"/>
              <w:rPr>
                <w:rStyle w:val="style4117"/>
                <w:rFonts w:ascii="仿宋" w:cs="仿宋" w:eastAsia="仿宋" w:hAnsi="仿宋" w:hint="eastAsia"/>
                <w:color w:val="auto"/>
                <w:spacing w:val="20"/>
                <w:sz w:val="24"/>
                <w:szCs w:val="24"/>
                <w:highlight w:val="none"/>
              </w:rPr>
            </w:pPr>
          </w:p>
        </w:tc>
        <w:tc>
          <w:tcPr>
            <w:tcW w:w="1417" w:type="dxa"/>
            <w:tcBorders>
              <w:top w:val="single" w:sz="4" w:space="0" w:color="000000"/>
              <w:left w:val="single" w:sz="4" w:space="0" w:color="000000"/>
              <w:bottom w:val="single" w:sz="4" w:space="0" w:color="000000"/>
              <w:right w:val="single" w:sz="4" w:space="0" w:color="000000"/>
            </w:tcBorders>
          </w:tcPr>
          <w:p>
            <w:pPr>
              <w:pStyle w:val="style0"/>
              <w:snapToGrid w:val="false"/>
              <w:spacing w:lineRule="auto" w:line="480"/>
              <w:jc w:val="center"/>
              <w:rPr>
                <w:rStyle w:val="style4117"/>
                <w:rFonts w:ascii="仿宋" w:cs="仿宋" w:eastAsia="仿宋" w:hAnsi="仿宋" w:hint="eastAsia"/>
                <w:color w:val="auto"/>
                <w:spacing w:val="20"/>
                <w:sz w:val="24"/>
                <w:szCs w:val="24"/>
                <w:highlight w:val="none"/>
              </w:rPr>
            </w:pPr>
          </w:p>
        </w:tc>
        <w:tc>
          <w:tcPr>
            <w:tcW w:w="2835" w:type="dxa"/>
            <w:tcBorders>
              <w:top w:val="single" w:sz="4" w:space="0" w:color="000000"/>
              <w:left w:val="single" w:sz="4" w:space="0" w:color="000000"/>
              <w:bottom w:val="single" w:sz="4" w:space="0" w:color="000000"/>
              <w:right w:val="single" w:sz="4" w:space="0" w:color="000000"/>
            </w:tcBorders>
          </w:tcPr>
          <w:p>
            <w:pPr>
              <w:pStyle w:val="style0"/>
              <w:snapToGrid w:val="false"/>
              <w:spacing w:lineRule="auto" w:line="480"/>
              <w:jc w:val="center"/>
              <w:rPr>
                <w:rStyle w:val="style4117"/>
                <w:rFonts w:ascii="仿宋" w:cs="仿宋" w:eastAsia="仿宋" w:hAnsi="仿宋" w:hint="eastAsia"/>
                <w:color w:val="auto"/>
                <w:spacing w:val="20"/>
                <w:sz w:val="24"/>
                <w:szCs w:val="24"/>
                <w:highlight w:val="none"/>
              </w:rPr>
            </w:pPr>
          </w:p>
        </w:tc>
        <w:tc>
          <w:tcPr>
            <w:tcW w:w="2835" w:type="dxa"/>
            <w:tcBorders>
              <w:top w:val="single" w:sz="4" w:space="0" w:color="000000"/>
              <w:left w:val="single" w:sz="4" w:space="0" w:color="000000"/>
              <w:bottom w:val="single" w:sz="4" w:space="0" w:color="000000"/>
              <w:right w:val="single" w:sz="4" w:space="0" w:color="000000"/>
            </w:tcBorders>
            <w:vAlign w:val="center"/>
          </w:tcPr>
          <w:p>
            <w:pPr>
              <w:pStyle w:val="style0"/>
              <w:snapToGrid w:val="false"/>
              <w:spacing w:lineRule="auto" w:line="480"/>
              <w:jc w:val="center"/>
              <w:rPr>
                <w:rStyle w:val="style4117"/>
                <w:rFonts w:ascii="仿宋" w:cs="仿宋" w:eastAsia="仿宋" w:hAnsi="仿宋" w:hint="eastAsia"/>
                <w:color w:val="auto"/>
                <w:spacing w:val="20"/>
                <w:sz w:val="24"/>
                <w:szCs w:val="24"/>
                <w:highlight w:val="none"/>
              </w:rPr>
            </w:pPr>
          </w:p>
        </w:tc>
        <w:tc>
          <w:tcPr>
            <w:tcW w:w="893" w:type="dxa"/>
            <w:tcBorders>
              <w:top w:val="single" w:sz="4" w:space="0" w:color="000000"/>
              <w:left w:val="single" w:sz="4" w:space="0" w:color="000000"/>
              <w:bottom w:val="single" w:sz="4" w:space="0" w:color="000000"/>
              <w:right w:val="single" w:sz="4" w:space="0" w:color="000000"/>
            </w:tcBorders>
            <w:vAlign w:val="center"/>
          </w:tcPr>
          <w:p>
            <w:pPr>
              <w:pStyle w:val="style0"/>
              <w:snapToGrid w:val="false"/>
              <w:spacing w:lineRule="auto" w:line="480"/>
              <w:jc w:val="center"/>
              <w:rPr>
                <w:rStyle w:val="style4117"/>
                <w:rFonts w:ascii="仿宋" w:cs="仿宋" w:eastAsia="仿宋" w:hAnsi="仿宋" w:hint="eastAsia"/>
                <w:color w:val="auto"/>
                <w:spacing w:val="20"/>
                <w:sz w:val="24"/>
                <w:szCs w:val="24"/>
                <w:highlight w:val="none"/>
              </w:rPr>
            </w:pPr>
          </w:p>
        </w:tc>
        <w:tc>
          <w:tcPr>
            <w:tcW w:w="808" w:type="dxa"/>
            <w:tcBorders>
              <w:top w:val="single" w:sz="4" w:space="0" w:color="000000"/>
              <w:left w:val="single" w:sz="4" w:space="0" w:color="000000"/>
              <w:bottom w:val="single" w:sz="4" w:space="0" w:color="000000"/>
              <w:right w:val="single" w:sz="4" w:space="0" w:color="000000"/>
            </w:tcBorders>
            <w:vAlign w:val="center"/>
          </w:tcPr>
          <w:p>
            <w:pPr>
              <w:pStyle w:val="style0"/>
              <w:snapToGrid w:val="false"/>
              <w:spacing w:lineRule="auto" w:line="480"/>
              <w:jc w:val="center"/>
              <w:rPr>
                <w:rStyle w:val="style4117"/>
                <w:rFonts w:ascii="仿宋" w:cs="仿宋" w:eastAsia="仿宋" w:hAnsi="仿宋" w:hint="eastAsia"/>
                <w:color w:val="auto"/>
                <w:spacing w:val="20"/>
                <w:sz w:val="24"/>
                <w:szCs w:val="24"/>
                <w:highlight w:val="none"/>
              </w:rPr>
            </w:pPr>
          </w:p>
        </w:tc>
      </w:tr>
      <w:tr>
        <w:tblPrEx/>
        <w:trPr>
          <w:trHeight w:val="567" w:hRule="atLeast"/>
          <w:jc w:val="center"/>
        </w:trPr>
        <w:tc>
          <w:tcPr>
            <w:tcW w:w="802" w:type="dxa"/>
            <w:tcBorders>
              <w:top w:val="single" w:sz="4" w:space="0" w:color="000000"/>
              <w:left w:val="single" w:sz="4" w:space="0" w:color="000000"/>
              <w:bottom w:val="single" w:sz="4" w:space="0" w:color="000000"/>
              <w:right w:val="single" w:sz="4" w:space="0" w:color="000000"/>
            </w:tcBorders>
            <w:vAlign w:val="center"/>
          </w:tcPr>
          <w:p>
            <w:pPr>
              <w:pStyle w:val="style0"/>
              <w:snapToGrid w:val="false"/>
              <w:spacing w:lineRule="auto" w:line="480"/>
              <w:jc w:val="center"/>
              <w:rPr>
                <w:rStyle w:val="style4117"/>
                <w:rFonts w:ascii="仿宋" w:cs="仿宋" w:eastAsia="仿宋" w:hAnsi="仿宋" w:hint="eastAsia"/>
                <w:color w:val="auto"/>
                <w:spacing w:val="20"/>
                <w:sz w:val="24"/>
                <w:szCs w:val="24"/>
                <w:highlight w:val="none"/>
              </w:rPr>
            </w:pPr>
          </w:p>
        </w:tc>
        <w:tc>
          <w:tcPr>
            <w:tcW w:w="1417" w:type="dxa"/>
            <w:tcBorders>
              <w:top w:val="single" w:sz="4" w:space="0" w:color="000000"/>
              <w:left w:val="single" w:sz="4" w:space="0" w:color="000000"/>
              <w:bottom w:val="single" w:sz="4" w:space="0" w:color="000000"/>
              <w:right w:val="single" w:sz="4" w:space="0" w:color="000000"/>
            </w:tcBorders>
          </w:tcPr>
          <w:p>
            <w:pPr>
              <w:pStyle w:val="style0"/>
              <w:snapToGrid w:val="false"/>
              <w:spacing w:lineRule="auto" w:line="480"/>
              <w:jc w:val="center"/>
              <w:rPr>
                <w:rStyle w:val="style4117"/>
                <w:rFonts w:ascii="仿宋" w:cs="仿宋" w:eastAsia="仿宋" w:hAnsi="仿宋" w:hint="eastAsia"/>
                <w:color w:val="auto"/>
                <w:spacing w:val="20"/>
                <w:sz w:val="24"/>
                <w:szCs w:val="24"/>
                <w:highlight w:val="none"/>
              </w:rPr>
            </w:pPr>
          </w:p>
        </w:tc>
        <w:tc>
          <w:tcPr>
            <w:tcW w:w="2835" w:type="dxa"/>
            <w:tcBorders>
              <w:top w:val="single" w:sz="4" w:space="0" w:color="000000"/>
              <w:left w:val="single" w:sz="4" w:space="0" w:color="000000"/>
              <w:bottom w:val="single" w:sz="4" w:space="0" w:color="000000"/>
              <w:right w:val="single" w:sz="4" w:space="0" w:color="000000"/>
            </w:tcBorders>
          </w:tcPr>
          <w:p>
            <w:pPr>
              <w:pStyle w:val="style0"/>
              <w:snapToGrid w:val="false"/>
              <w:spacing w:lineRule="auto" w:line="480"/>
              <w:jc w:val="center"/>
              <w:rPr>
                <w:rStyle w:val="style4117"/>
                <w:rFonts w:ascii="仿宋" w:cs="仿宋" w:eastAsia="仿宋" w:hAnsi="仿宋" w:hint="eastAsia"/>
                <w:color w:val="auto"/>
                <w:spacing w:val="20"/>
                <w:sz w:val="24"/>
                <w:szCs w:val="24"/>
                <w:highlight w:val="none"/>
              </w:rPr>
            </w:pPr>
          </w:p>
        </w:tc>
        <w:tc>
          <w:tcPr>
            <w:tcW w:w="2835" w:type="dxa"/>
            <w:tcBorders>
              <w:top w:val="single" w:sz="4" w:space="0" w:color="000000"/>
              <w:left w:val="single" w:sz="4" w:space="0" w:color="000000"/>
              <w:bottom w:val="single" w:sz="4" w:space="0" w:color="000000"/>
              <w:right w:val="single" w:sz="4" w:space="0" w:color="000000"/>
            </w:tcBorders>
            <w:vAlign w:val="center"/>
          </w:tcPr>
          <w:p>
            <w:pPr>
              <w:pStyle w:val="style0"/>
              <w:snapToGrid w:val="false"/>
              <w:spacing w:lineRule="auto" w:line="480"/>
              <w:jc w:val="center"/>
              <w:rPr>
                <w:rStyle w:val="style4117"/>
                <w:rFonts w:ascii="仿宋" w:cs="仿宋" w:eastAsia="仿宋" w:hAnsi="仿宋" w:hint="eastAsia"/>
                <w:color w:val="auto"/>
                <w:spacing w:val="20"/>
                <w:sz w:val="24"/>
                <w:szCs w:val="24"/>
                <w:highlight w:val="none"/>
              </w:rPr>
            </w:pPr>
          </w:p>
        </w:tc>
        <w:tc>
          <w:tcPr>
            <w:tcW w:w="893" w:type="dxa"/>
            <w:tcBorders>
              <w:top w:val="single" w:sz="4" w:space="0" w:color="000000"/>
              <w:left w:val="single" w:sz="4" w:space="0" w:color="000000"/>
              <w:bottom w:val="single" w:sz="4" w:space="0" w:color="000000"/>
              <w:right w:val="single" w:sz="4" w:space="0" w:color="000000"/>
            </w:tcBorders>
            <w:vAlign w:val="center"/>
          </w:tcPr>
          <w:p>
            <w:pPr>
              <w:pStyle w:val="style0"/>
              <w:snapToGrid w:val="false"/>
              <w:spacing w:lineRule="auto" w:line="480"/>
              <w:jc w:val="center"/>
              <w:rPr>
                <w:rStyle w:val="style4117"/>
                <w:rFonts w:ascii="仿宋" w:cs="仿宋" w:eastAsia="仿宋" w:hAnsi="仿宋" w:hint="eastAsia"/>
                <w:color w:val="auto"/>
                <w:spacing w:val="20"/>
                <w:sz w:val="24"/>
                <w:szCs w:val="24"/>
                <w:highlight w:val="none"/>
              </w:rPr>
            </w:pPr>
          </w:p>
        </w:tc>
        <w:tc>
          <w:tcPr>
            <w:tcW w:w="808" w:type="dxa"/>
            <w:tcBorders>
              <w:top w:val="single" w:sz="4" w:space="0" w:color="000000"/>
              <w:left w:val="single" w:sz="4" w:space="0" w:color="000000"/>
              <w:bottom w:val="single" w:sz="4" w:space="0" w:color="000000"/>
              <w:right w:val="single" w:sz="4" w:space="0" w:color="000000"/>
            </w:tcBorders>
            <w:vAlign w:val="center"/>
          </w:tcPr>
          <w:p>
            <w:pPr>
              <w:pStyle w:val="style0"/>
              <w:snapToGrid w:val="false"/>
              <w:spacing w:lineRule="auto" w:line="480"/>
              <w:jc w:val="center"/>
              <w:rPr>
                <w:rStyle w:val="style4117"/>
                <w:rFonts w:ascii="仿宋" w:cs="仿宋" w:eastAsia="仿宋" w:hAnsi="仿宋" w:hint="eastAsia"/>
                <w:color w:val="auto"/>
                <w:spacing w:val="20"/>
                <w:sz w:val="24"/>
                <w:szCs w:val="24"/>
                <w:highlight w:val="none"/>
              </w:rPr>
            </w:pPr>
          </w:p>
        </w:tc>
      </w:tr>
      <w:tr>
        <w:tblPrEx/>
        <w:trPr>
          <w:trHeight w:val="567" w:hRule="atLeast"/>
          <w:jc w:val="center"/>
        </w:trPr>
        <w:tc>
          <w:tcPr>
            <w:tcW w:w="802" w:type="dxa"/>
            <w:tcBorders>
              <w:top w:val="single" w:sz="4" w:space="0" w:color="000000"/>
              <w:left w:val="single" w:sz="4" w:space="0" w:color="000000"/>
              <w:bottom w:val="single" w:sz="4" w:space="0" w:color="000000"/>
              <w:right w:val="single" w:sz="4" w:space="0" w:color="000000"/>
            </w:tcBorders>
            <w:vAlign w:val="center"/>
          </w:tcPr>
          <w:p>
            <w:pPr>
              <w:pStyle w:val="style0"/>
              <w:snapToGrid w:val="false"/>
              <w:spacing w:lineRule="auto" w:line="240"/>
              <w:jc w:val="center"/>
              <w:rPr>
                <w:rStyle w:val="style4117"/>
                <w:rFonts w:ascii="仿宋" w:cs="仿宋" w:eastAsia="仿宋" w:hAnsi="仿宋" w:hint="eastAsia"/>
                <w:b/>
                <w:color w:val="auto"/>
                <w:spacing w:val="20"/>
                <w:sz w:val="24"/>
                <w:szCs w:val="24"/>
                <w:highlight w:val="none"/>
              </w:rPr>
            </w:pPr>
            <w:r>
              <w:rPr>
                <w:rStyle w:val="style4117"/>
                <w:rFonts w:ascii="仿宋" w:cs="仿宋" w:eastAsia="仿宋" w:hAnsi="仿宋" w:hint="eastAsia"/>
                <w:b/>
                <w:color w:val="auto"/>
                <w:spacing w:val="20"/>
                <w:sz w:val="24"/>
                <w:szCs w:val="24"/>
                <w:highlight w:val="none"/>
              </w:rPr>
              <w:t>…</w:t>
            </w:r>
          </w:p>
        </w:tc>
        <w:tc>
          <w:tcPr>
            <w:tcW w:w="1417" w:type="dxa"/>
            <w:tcBorders>
              <w:top w:val="single" w:sz="4" w:space="0" w:color="000000"/>
              <w:left w:val="single" w:sz="4" w:space="0" w:color="000000"/>
              <w:bottom w:val="single" w:sz="4" w:space="0" w:color="000000"/>
              <w:right w:val="single" w:sz="4" w:space="0" w:color="000000"/>
            </w:tcBorders>
          </w:tcPr>
          <w:p>
            <w:pPr>
              <w:pStyle w:val="style0"/>
              <w:snapToGrid w:val="false"/>
              <w:spacing w:lineRule="auto" w:line="480"/>
              <w:jc w:val="center"/>
              <w:rPr>
                <w:rStyle w:val="style4117"/>
                <w:rFonts w:ascii="仿宋" w:cs="仿宋" w:eastAsia="仿宋" w:hAnsi="仿宋" w:hint="eastAsia"/>
                <w:color w:val="auto"/>
                <w:spacing w:val="20"/>
                <w:sz w:val="24"/>
                <w:szCs w:val="24"/>
                <w:highlight w:val="none"/>
              </w:rPr>
            </w:pPr>
          </w:p>
        </w:tc>
        <w:tc>
          <w:tcPr>
            <w:tcW w:w="2835" w:type="dxa"/>
            <w:tcBorders>
              <w:top w:val="single" w:sz="4" w:space="0" w:color="000000"/>
              <w:left w:val="single" w:sz="4" w:space="0" w:color="000000"/>
              <w:bottom w:val="single" w:sz="4" w:space="0" w:color="000000"/>
              <w:right w:val="single" w:sz="4" w:space="0" w:color="000000"/>
            </w:tcBorders>
          </w:tcPr>
          <w:p>
            <w:pPr>
              <w:pStyle w:val="style0"/>
              <w:snapToGrid w:val="false"/>
              <w:spacing w:lineRule="auto" w:line="480"/>
              <w:jc w:val="center"/>
              <w:rPr>
                <w:rStyle w:val="style4117"/>
                <w:rFonts w:ascii="仿宋" w:cs="仿宋" w:eastAsia="仿宋" w:hAnsi="仿宋" w:hint="eastAsia"/>
                <w:color w:val="auto"/>
                <w:spacing w:val="20"/>
                <w:sz w:val="24"/>
                <w:szCs w:val="24"/>
                <w:highlight w:val="none"/>
              </w:rPr>
            </w:pPr>
          </w:p>
        </w:tc>
        <w:tc>
          <w:tcPr>
            <w:tcW w:w="2835" w:type="dxa"/>
            <w:tcBorders>
              <w:top w:val="single" w:sz="4" w:space="0" w:color="000000"/>
              <w:left w:val="single" w:sz="4" w:space="0" w:color="000000"/>
              <w:bottom w:val="single" w:sz="4" w:space="0" w:color="000000"/>
              <w:right w:val="single" w:sz="4" w:space="0" w:color="000000"/>
            </w:tcBorders>
            <w:vAlign w:val="center"/>
          </w:tcPr>
          <w:p>
            <w:pPr>
              <w:pStyle w:val="style0"/>
              <w:snapToGrid w:val="false"/>
              <w:spacing w:lineRule="auto" w:line="480"/>
              <w:jc w:val="center"/>
              <w:rPr>
                <w:rStyle w:val="style4117"/>
                <w:rFonts w:ascii="仿宋" w:cs="仿宋" w:eastAsia="仿宋" w:hAnsi="仿宋" w:hint="eastAsia"/>
                <w:color w:val="auto"/>
                <w:spacing w:val="20"/>
                <w:sz w:val="24"/>
                <w:szCs w:val="24"/>
                <w:highlight w:val="none"/>
              </w:rPr>
            </w:pPr>
          </w:p>
        </w:tc>
        <w:tc>
          <w:tcPr>
            <w:tcW w:w="893" w:type="dxa"/>
            <w:tcBorders>
              <w:top w:val="single" w:sz="4" w:space="0" w:color="000000"/>
              <w:left w:val="single" w:sz="4" w:space="0" w:color="000000"/>
              <w:bottom w:val="single" w:sz="4" w:space="0" w:color="000000"/>
              <w:right w:val="single" w:sz="4" w:space="0" w:color="000000"/>
            </w:tcBorders>
            <w:vAlign w:val="center"/>
          </w:tcPr>
          <w:p>
            <w:pPr>
              <w:pStyle w:val="style0"/>
              <w:snapToGrid w:val="false"/>
              <w:spacing w:lineRule="auto" w:line="480"/>
              <w:jc w:val="center"/>
              <w:rPr>
                <w:rStyle w:val="style4117"/>
                <w:rFonts w:ascii="仿宋" w:cs="仿宋" w:eastAsia="仿宋" w:hAnsi="仿宋" w:hint="eastAsia"/>
                <w:color w:val="auto"/>
                <w:spacing w:val="20"/>
                <w:sz w:val="24"/>
                <w:szCs w:val="24"/>
                <w:highlight w:val="none"/>
              </w:rPr>
            </w:pPr>
          </w:p>
        </w:tc>
        <w:tc>
          <w:tcPr>
            <w:tcW w:w="808" w:type="dxa"/>
            <w:tcBorders>
              <w:top w:val="single" w:sz="4" w:space="0" w:color="000000"/>
              <w:left w:val="single" w:sz="4" w:space="0" w:color="000000"/>
              <w:bottom w:val="single" w:sz="4" w:space="0" w:color="000000"/>
              <w:right w:val="single" w:sz="4" w:space="0" w:color="000000"/>
            </w:tcBorders>
            <w:vAlign w:val="center"/>
          </w:tcPr>
          <w:p>
            <w:pPr>
              <w:pStyle w:val="style0"/>
              <w:snapToGrid w:val="false"/>
              <w:spacing w:lineRule="auto" w:line="480"/>
              <w:jc w:val="center"/>
              <w:rPr>
                <w:rStyle w:val="style4117"/>
                <w:rFonts w:ascii="仿宋" w:cs="仿宋" w:eastAsia="仿宋" w:hAnsi="仿宋" w:hint="eastAsia"/>
                <w:color w:val="auto"/>
                <w:spacing w:val="20"/>
                <w:sz w:val="24"/>
                <w:szCs w:val="24"/>
                <w:highlight w:val="none"/>
              </w:rPr>
            </w:pPr>
          </w:p>
        </w:tc>
      </w:tr>
    </w:tbl>
    <w:p>
      <w:pPr>
        <w:pStyle w:val="style0"/>
        <w:snapToGrid w:val="false"/>
        <w:ind w:left="356" w:hanging="355"/>
        <w:rPr>
          <w:rStyle w:val="style4117"/>
          <w:rFonts w:ascii="仿宋" w:cs="仿宋" w:eastAsia="仿宋" w:hAnsi="仿宋" w:hint="eastAsia"/>
          <w:color w:val="auto"/>
          <w:spacing w:val="20"/>
          <w:sz w:val="24"/>
          <w:highlight w:val="none"/>
        </w:rPr>
      </w:pPr>
      <w:r>
        <w:rPr>
          <w:rStyle w:val="style4117"/>
          <w:rFonts w:ascii="仿宋" w:cs="仿宋" w:eastAsia="仿宋" w:hAnsi="仿宋" w:hint="eastAsia"/>
          <w:color w:val="auto"/>
          <w:spacing w:val="20"/>
          <w:sz w:val="24"/>
          <w:highlight w:val="none"/>
        </w:rPr>
        <w:t>注：1</w:t>
      </w:r>
      <w:r>
        <w:rPr>
          <w:rStyle w:val="style4117"/>
          <w:rFonts w:ascii="仿宋" w:cs="仿宋" w:eastAsia="仿宋" w:hAnsi="仿宋" w:hint="eastAsia"/>
          <w:color w:val="auto"/>
          <w:spacing w:val="20"/>
          <w:sz w:val="24"/>
          <w:highlight w:val="none"/>
          <w:lang w:val="en-US" w:eastAsia="zh-CN"/>
        </w:rPr>
        <w:t>.</w:t>
      </w:r>
      <w:r>
        <w:rPr>
          <w:rStyle w:val="style4117"/>
          <w:rFonts w:ascii="仿宋" w:cs="仿宋" w:eastAsia="仿宋" w:hAnsi="仿宋" w:hint="eastAsia"/>
          <w:color w:val="auto"/>
          <w:spacing w:val="20"/>
          <w:sz w:val="24"/>
          <w:highlight w:val="none"/>
        </w:rPr>
        <w:t>必须将第五章磋商内容与技术要求的所有条款相比较后填写上表。</w:t>
      </w:r>
    </w:p>
    <w:p>
      <w:pPr>
        <w:pStyle w:val="style0"/>
        <w:snapToGrid w:val="false"/>
        <w:ind w:firstLine="560" w:firstLineChars="200"/>
        <w:rPr>
          <w:rStyle w:val="style4117"/>
          <w:rFonts w:ascii="仿宋" w:cs="仿宋" w:eastAsia="仿宋" w:hAnsi="仿宋" w:hint="eastAsia"/>
          <w:color w:val="auto"/>
          <w:spacing w:val="20"/>
          <w:sz w:val="24"/>
          <w:highlight w:val="none"/>
        </w:rPr>
      </w:pPr>
      <w:r>
        <w:rPr>
          <w:rStyle w:val="style4117"/>
          <w:rFonts w:ascii="仿宋" w:cs="仿宋" w:eastAsia="仿宋" w:hAnsi="仿宋" w:hint="eastAsia"/>
          <w:color w:val="auto"/>
          <w:spacing w:val="20"/>
          <w:sz w:val="24"/>
          <w:highlight w:val="none"/>
        </w:rPr>
        <w:t>2</w:t>
      </w:r>
      <w:r>
        <w:rPr>
          <w:rStyle w:val="style4117"/>
          <w:rFonts w:ascii="仿宋" w:cs="仿宋" w:eastAsia="仿宋" w:hAnsi="仿宋" w:hint="eastAsia"/>
          <w:color w:val="auto"/>
          <w:spacing w:val="20"/>
          <w:sz w:val="24"/>
          <w:highlight w:val="none"/>
          <w:lang w:val="en-US" w:eastAsia="zh-CN"/>
        </w:rPr>
        <w:t>.</w:t>
      </w:r>
      <w:r>
        <w:rPr>
          <w:rStyle w:val="style4117"/>
          <w:rFonts w:ascii="仿宋" w:cs="仿宋" w:eastAsia="仿宋" w:hAnsi="仿宋" w:hint="eastAsia"/>
          <w:color w:val="auto"/>
          <w:spacing w:val="20"/>
          <w:sz w:val="24"/>
          <w:highlight w:val="none"/>
        </w:rPr>
        <w:t>若所有投标响应均无任何偏离的，只需在序号1的说明项中填写“根据招标要求响应，所有投标响应无任何偏离。”若有正偏离或负偏离的，请对偏离项逐项相比较填写。</w:t>
      </w:r>
    </w:p>
    <w:p>
      <w:pPr>
        <w:pStyle w:val="style0"/>
        <w:snapToGrid w:val="false"/>
        <w:ind w:firstLine="560" w:firstLineChars="200"/>
        <w:rPr>
          <w:rStyle w:val="style4117"/>
          <w:rFonts w:ascii="仿宋" w:cs="仿宋" w:eastAsia="仿宋" w:hAnsi="仿宋" w:hint="eastAsia"/>
          <w:color w:val="auto"/>
          <w:spacing w:val="20"/>
          <w:sz w:val="24"/>
          <w:highlight w:val="none"/>
        </w:rPr>
      </w:pPr>
      <w:r>
        <w:rPr>
          <w:rStyle w:val="style4117"/>
          <w:rFonts w:ascii="仿宋" w:cs="仿宋" w:eastAsia="仿宋" w:hAnsi="仿宋" w:hint="eastAsia"/>
          <w:color w:val="auto"/>
          <w:spacing w:val="20"/>
          <w:sz w:val="24"/>
          <w:highlight w:val="none"/>
        </w:rPr>
        <w:t>3</w:t>
      </w:r>
      <w:r>
        <w:rPr>
          <w:rStyle w:val="style4117"/>
          <w:rFonts w:ascii="仿宋" w:cs="仿宋" w:eastAsia="仿宋" w:hAnsi="仿宋" w:hint="eastAsia"/>
          <w:color w:val="auto"/>
          <w:spacing w:val="20"/>
          <w:sz w:val="24"/>
          <w:highlight w:val="none"/>
          <w:lang w:val="en-US" w:eastAsia="zh-CN"/>
        </w:rPr>
        <w:t>.</w:t>
      </w:r>
      <w:r>
        <w:rPr>
          <w:rStyle w:val="style4117"/>
          <w:rFonts w:ascii="仿宋" w:cs="仿宋" w:eastAsia="仿宋" w:hAnsi="仿宋" w:hint="eastAsia"/>
          <w:color w:val="auto"/>
          <w:spacing w:val="20"/>
          <w:sz w:val="24"/>
          <w:highlight w:val="none"/>
        </w:rPr>
        <w:t>行数不够可</w:t>
      </w:r>
      <w:r>
        <w:rPr>
          <w:rStyle w:val="style4117"/>
          <w:rFonts w:ascii="仿宋" w:cs="仿宋" w:eastAsia="仿宋" w:hAnsi="仿宋" w:hint="eastAsia"/>
          <w:color w:val="auto"/>
          <w:spacing w:val="20"/>
          <w:sz w:val="24"/>
          <w:highlight w:val="none"/>
          <w:lang w:val="en-US" w:eastAsia="zh-CN"/>
        </w:rPr>
        <w:t>自行</w:t>
      </w:r>
      <w:r>
        <w:rPr>
          <w:rStyle w:val="style4117"/>
          <w:rFonts w:ascii="仿宋" w:cs="仿宋" w:eastAsia="仿宋" w:hAnsi="仿宋" w:hint="eastAsia"/>
          <w:color w:val="auto"/>
          <w:spacing w:val="20"/>
          <w:sz w:val="24"/>
          <w:highlight w:val="none"/>
        </w:rPr>
        <w:t>增加。</w:t>
      </w:r>
    </w:p>
    <w:p>
      <w:pPr>
        <w:pStyle w:val="style0"/>
        <w:snapToGrid w:val="false"/>
        <w:ind w:left="356" w:hanging="355"/>
        <w:rPr>
          <w:rStyle w:val="style4117"/>
          <w:rFonts w:ascii="仿宋" w:cs="仿宋" w:eastAsia="仿宋" w:hAnsi="仿宋" w:hint="eastAsia"/>
          <w:color w:val="auto"/>
          <w:spacing w:val="20"/>
          <w:sz w:val="24"/>
          <w:highlight w:val="none"/>
        </w:rPr>
      </w:pPr>
    </w:p>
    <w:p>
      <w:pPr>
        <w:pStyle w:val="style0"/>
        <w:snapToGrid w:val="false"/>
        <w:spacing w:lineRule="auto" w:line="360"/>
        <w:jc w:val="center"/>
        <w:rPr>
          <w:rStyle w:val="style4117"/>
          <w:rFonts w:ascii="仿宋" w:cs="仿宋" w:eastAsia="仿宋" w:hAnsi="仿宋" w:hint="eastAsia"/>
          <w:color w:val="auto"/>
          <w:sz w:val="28"/>
          <w:highlight w:val="none"/>
        </w:rPr>
      </w:pPr>
    </w:p>
    <w:p>
      <w:pPr>
        <w:pStyle w:val="style0"/>
        <w:snapToGrid w:val="false"/>
        <w:spacing w:lineRule="auto" w:line="360"/>
        <w:ind w:left="420" w:hanging="420"/>
        <w:jc w:val="center"/>
        <w:rPr>
          <w:rStyle w:val="style4117"/>
          <w:rFonts w:ascii="仿宋" w:cs="仿宋" w:eastAsia="仿宋" w:hAnsi="仿宋" w:hint="eastAsia"/>
          <w:color w:val="auto"/>
          <w:sz w:val="24"/>
          <w:highlight w:val="none"/>
        </w:rPr>
      </w:pPr>
      <w:r>
        <w:rPr>
          <w:rStyle w:val="style4117"/>
          <w:rFonts w:ascii="仿宋" w:cs="仿宋" w:eastAsia="仿宋" w:hAnsi="仿宋" w:hint="eastAsia"/>
          <w:color w:val="auto"/>
          <w:sz w:val="28"/>
          <w:highlight w:val="none"/>
        </w:rPr>
        <w:t xml:space="preserve">  </w:t>
      </w:r>
      <w:r>
        <w:rPr>
          <w:rStyle w:val="style4117"/>
          <w:rFonts w:ascii="仿宋" w:cs="仿宋" w:eastAsia="仿宋" w:hAnsi="仿宋" w:hint="eastAsia"/>
          <w:color w:val="auto"/>
          <w:sz w:val="24"/>
          <w:highlight w:val="none"/>
        </w:rPr>
        <w:t xml:space="preserve">                  </w:t>
      </w:r>
    </w:p>
    <w:p>
      <w:pPr>
        <w:pStyle w:val="style0"/>
        <w:snapToGrid w:val="false"/>
        <w:spacing w:lineRule="auto" w:line="360"/>
        <w:ind w:left="420" w:hanging="420"/>
        <w:jc w:val="center"/>
        <w:rPr>
          <w:rStyle w:val="style4117"/>
          <w:rFonts w:ascii="仿宋" w:cs="仿宋" w:eastAsia="仿宋" w:hAnsi="仿宋" w:hint="eastAsia"/>
          <w:color w:val="auto"/>
          <w:sz w:val="24"/>
          <w:highlight w:val="none"/>
        </w:rPr>
      </w:pPr>
      <w:r>
        <w:rPr>
          <w:rStyle w:val="style4117"/>
          <w:rFonts w:ascii="仿宋" w:cs="仿宋" w:eastAsia="仿宋" w:hAnsi="仿宋" w:hint="eastAsia"/>
          <w:color w:val="auto"/>
          <w:sz w:val="24"/>
          <w:highlight w:val="none"/>
        </w:rPr>
        <w:t xml:space="preserve">                </w:t>
      </w:r>
      <w:r>
        <w:rPr>
          <w:rStyle w:val="style4117"/>
          <w:rFonts w:ascii="仿宋" w:cs="仿宋" w:eastAsia="仿宋" w:hAnsi="仿宋" w:hint="eastAsia"/>
          <w:color w:val="auto"/>
          <w:sz w:val="24"/>
          <w:highlight w:val="none"/>
          <w:lang w:val="en-US" w:eastAsia="zh-CN"/>
        </w:rPr>
        <w:t xml:space="preserve">  </w:t>
      </w:r>
      <w:r>
        <w:rPr>
          <w:rStyle w:val="style4117"/>
          <w:rFonts w:ascii="仿宋" w:cs="仿宋" w:eastAsia="仿宋" w:hAnsi="仿宋" w:hint="eastAsia"/>
          <w:color w:val="auto"/>
          <w:sz w:val="24"/>
          <w:highlight w:val="none"/>
        </w:rPr>
        <w:t xml:space="preserve">磋商响应供应商名称（公章）：    </w:t>
      </w:r>
    </w:p>
    <w:p>
      <w:pPr>
        <w:pStyle w:val="style0"/>
        <w:snapToGrid w:val="false"/>
        <w:spacing w:lineRule="auto" w:line="360"/>
        <w:ind w:left="420" w:hanging="420"/>
        <w:jc w:val="center"/>
        <w:rPr>
          <w:rStyle w:val="style4117"/>
          <w:rFonts w:ascii="仿宋" w:cs="仿宋" w:eastAsia="仿宋" w:hAnsi="仿宋" w:hint="eastAsia"/>
          <w:color w:val="auto"/>
          <w:sz w:val="24"/>
          <w:highlight w:val="none"/>
        </w:rPr>
      </w:pPr>
      <w:r>
        <w:rPr>
          <w:rStyle w:val="style4117"/>
          <w:rFonts w:ascii="仿宋" w:cs="仿宋" w:eastAsia="仿宋" w:hAnsi="仿宋" w:hint="eastAsia"/>
          <w:color w:val="auto"/>
          <w:sz w:val="24"/>
          <w:highlight w:val="none"/>
        </w:rPr>
        <w:t xml:space="preserve">    </w:t>
      </w:r>
      <w:r>
        <w:rPr>
          <w:rStyle w:val="style4117"/>
          <w:rFonts w:ascii="仿宋" w:cs="仿宋" w:eastAsia="仿宋" w:hAnsi="仿宋" w:hint="eastAsia"/>
          <w:color w:val="auto"/>
          <w:sz w:val="24"/>
          <w:highlight w:val="none"/>
          <w:lang w:val="en-US" w:eastAsia="zh-CN"/>
        </w:rPr>
        <w:t xml:space="preserve">    </w:t>
      </w:r>
      <w:r>
        <w:rPr>
          <w:rStyle w:val="style4117"/>
          <w:rFonts w:ascii="仿宋" w:cs="仿宋" w:eastAsia="仿宋" w:hAnsi="仿宋" w:hint="eastAsia"/>
          <w:color w:val="auto"/>
          <w:sz w:val="24"/>
          <w:highlight w:val="none"/>
        </w:rPr>
        <w:t>全权代表</w:t>
      </w:r>
      <w:r>
        <w:rPr>
          <w:rStyle w:val="style4117"/>
          <w:rFonts w:ascii="仿宋" w:cs="仿宋" w:eastAsia="仿宋" w:hAnsi="仿宋" w:hint="eastAsia"/>
          <w:color w:val="auto"/>
          <w:sz w:val="24"/>
          <w:highlight w:val="none"/>
          <w:lang w:eastAsia="zh-CN"/>
        </w:rPr>
        <w:t>（</w:t>
      </w:r>
      <w:r>
        <w:rPr>
          <w:rStyle w:val="style4117"/>
          <w:rFonts w:ascii="仿宋" w:cs="仿宋" w:eastAsia="仿宋" w:hAnsi="仿宋" w:hint="eastAsia"/>
          <w:color w:val="auto"/>
          <w:sz w:val="24"/>
          <w:highlight w:val="none"/>
        </w:rPr>
        <w:t>签字</w:t>
      </w:r>
      <w:r>
        <w:rPr>
          <w:rStyle w:val="style4117"/>
          <w:rFonts w:ascii="仿宋" w:cs="仿宋" w:eastAsia="仿宋" w:hAnsi="仿宋" w:hint="eastAsia"/>
          <w:color w:val="auto"/>
          <w:sz w:val="24"/>
          <w:highlight w:val="none"/>
          <w:lang w:eastAsia="zh-CN"/>
        </w:rPr>
        <w:t>）</w:t>
      </w:r>
      <w:r>
        <w:rPr>
          <w:rStyle w:val="style4117"/>
          <w:rFonts w:ascii="仿宋" w:cs="仿宋" w:eastAsia="仿宋" w:hAnsi="仿宋" w:hint="eastAsia"/>
          <w:color w:val="auto"/>
          <w:sz w:val="24"/>
          <w:highlight w:val="none"/>
        </w:rPr>
        <w:t xml:space="preserve">：                           </w:t>
      </w:r>
    </w:p>
    <w:p>
      <w:pPr>
        <w:pStyle w:val="style0"/>
        <w:snapToGrid w:val="false"/>
        <w:spacing w:lineRule="auto" w:line="360"/>
        <w:ind w:left="420" w:hanging="420"/>
        <w:jc w:val="center"/>
        <w:rPr>
          <w:rStyle w:val="style4117"/>
          <w:rFonts w:ascii="仿宋" w:cs="仿宋" w:eastAsia="仿宋" w:hAnsi="仿宋" w:hint="eastAsia"/>
          <w:color w:val="auto"/>
          <w:sz w:val="24"/>
          <w:highlight w:val="none"/>
        </w:rPr>
      </w:pPr>
      <w:r>
        <w:rPr>
          <w:rStyle w:val="style4117"/>
          <w:rFonts w:ascii="仿宋" w:cs="仿宋" w:eastAsia="仿宋" w:hAnsi="仿宋" w:hint="eastAsia"/>
          <w:color w:val="auto"/>
          <w:sz w:val="24"/>
          <w:highlight w:val="none"/>
        </w:rPr>
        <w:t xml:space="preserve">    </w:t>
      </w:r>
      <w:r>
        <w:rPr>
          <w:rStyle w:val="style4117"/>
          <w:rFonts w:ascii="仿宋" w:cs="仿宋" w:eastAsia="仿宋" w:hAnsi="仿宋" w:hint="eastAsia"/>
          <w:color w:val="auto"/>
          <w:sz w:val="24"/>
          <w:highlight w:val="none"/>
          <w:lang w:eastAsia="zh-CN"/>
        </w:rPr>
        <w:t>2024年</w:t>
      </w:r>
      <w:r>
        <w:rPr>
          <w:rStyle w:val="style4117"/>
          <w:rFonts w:ascii="仿宋" w:cs="仿宋" w:eastAsia="仿宋" w:hAnsi="仿宋" w:hint="eastAsia"/>
          <w:color w:val="auto"/>
          <w:sz w:val="24"/>
          <w:highlight w:val="none"/>
        </w:rPr>
        <w:t xml:space="preserve">  月  日</w:t>
      </w:r>
    </w:p>
    <w:p>
      <w:pPr>
        <w:pStyle w:val="style0"/>
        <w:snapToGrid w:val="false"/>
        <w:spacing w:lineRule="auto" w:line="360"/>
        <w:jc w:val="left"/>
        <w:rPr>
          <w:rStyle w:val="style4166"/>
          <w:rFonts w:ascii="仿宋" w:cs="仿宋" w:eastAsia="仿宋" w:hAnsi="仿宋" w:hint="eastAsia"/>
          <w:color w:val="auto"/>
          <w:sz w:val="30"/>
          <w:highlight w:val="none"/>
        </w:rPr>
      </w:pPr>
    </w:p>
    <w:p>
      <w:pPr>
        <w:pStyle w:val="style0"/>
        <w:snapToGrid w:val="false"/>
        <w:spacing w:lineRule="auto" w:line="360"/>
        <w:jc w:val="left"/>
        <w:rPr>
          <w:rStyle w:val="style4166"/>
          <w:rFonts w:ascii="仿宋" w:cs="仿宋" w:eastAsia="仿宋" w:hAnsi="仿宋" w:hint="eastAsia"/>
          <w:color w:val="auto"/>
          <w:sz w:val="21"/>
          <w:highlight w:val="none"/>
        </w:rPr>
      </w:pPr>
    </w:p>
    <w:p>
      <w:pPr>
        <w:pStyle w:val="style0"/>
        <w:snapToGrid w:val="false"/>
        <w:spacing w:lineRule="auto" w:line="360"/>
        <w:rPr>
          <w:rStyle w:val="style4166"/>
          <w:rFonts w:ascii="仿宋" w:cs="仿宋" w:eastAsia="仿宋" w:hAnsi="仿宋" w:hint="eastAsia"/>
          <w:color w:val="auto"/>
          <w:sz w:val="30"/>
          <w:highlight w:val="none"/>
        </w:rPr>
      </w:pPr>
      <w:r>
        <w:rPr>
          <w:rStyle w:val="style4166"/>
          <w:rFonts w:ascii="仿宋" w:cs="仿宋" w:eastAsia="仿宋" w:hAnsi="仿宋" w:hint="eastAsia"/>
          <w:color w:val="auto"/>
          <w:sz w:val="30"/>
          <w:highlight w:val="none"/>
        </w:rPr>
        <w:br w:type="page"/>
      </w:r>
    </w:p>
    <w:p>
      <w:pPr>
        <w:pStyle w:val="style0"/>
        <w:snapToGrid w:val="false"/>
        <w:spacing w:lineRule="auto" w:line="360"/>
        <w:rPr>
          <w:rStyle w:val="style4166"/>
          <w:rFonts w:ascii="仿宋" w:cs="仿宋" w:eastAsia="仿宋" w:hAnsi="仿宋" w:hint="eastAsia"/>
          <w:color w:val="auto"/>
          <w:sz w:val="30"/>
          <w:highlight w:val="none"/>
        </w:rPr>
      </w:pPr>
      <w:r>
        <w:rPr>
          <w:rStyle w:val="style4166"/>
          <w:rFonts w:ascii="仿宋" w:cs="仿宋" w:eastAsia="仿宋" w:hAnsi="仿宋" w:hint="eastAsia"/>
          <w:color w:val="auto"/>
          <w:sz w:val="30"/>
          <w:highlight w:val="none"/>
        </w:rPr>
        <w:t>附件五</w:t>
      </w:r>
    </w:p>
    <w:p>
      <w:pPr>
        <w:pStyle w:val="style0"/>
        <w:snapToGrid w:val="false"/>
        <w:spacing w:before="120" w:after="50" w:lineRule="auto" w:line="360"/>
        <w:jc w:val="center"/>
        <w:rPr>
          <w:rStyle w:val="style4117"/>
          <w:rFonts w:ascii="仿宋" w:cs="仿宋" w:eastAsia="仿宋" w:hAnsi="仿宋" w:hint="eastAsia"/>
          <w:b/>
          <w:color w:val="auto"/>
          <w:sz w:val="36"/>
          <w:highlight w:val="none"/>
        </w:rPr>
      </w:pPr>
      <w:r>
        <w:rPr>
          <w:rStyle w:val="style4117"/>
          <w:rFonts w:ascii="仿宋" w:cs="仿宋" w:eastAsia="仿宋" w:hAnsi="仿宋" w:hint="eastAsia"/>
          <w:b/>
          <w:color w:val="auto"/>
          <w:sz w:val="36"/>
          <w:highlight w:val="none"/>
        </w:rPr>
        <w:t>拟派项目实施人员</w:t>
      </w:r>
    </w:p>
    <w:p>
      <w:pPr>
        <w:pStyle w:val="style0"/>
        <w:snapToGrid w:val="false"/>
        <w:spacing w:before="120" w:after="50" w:lineRule="auto" w:line="360"/>
        <w:jc w:val="center"/>
        <w:rPr>
          <w:rStyle w:val="style4117"/>
          <w:rFonts w:ascii="仿宋" w:cs="仿宋" w:eastAsia="仿宋" w:hAnsi="仿宋" w:hint="eastAsia"/>
          <w:b/>
          <w:color w:val="auto"/>
          <w:sz w:val="36"/>
          <w:highlight w:val="none"/>
        </w:rPr>
      </w:pPr>
      <w:r>
        <w:rPr>
          <w:rStyle w:val="style4117"/>
          <w:rFonts w:ascii="仿宋" w:cs="仿宋" w:eastAsia="仿宋" w:hAnsi="仿宋" w:hint="eastAsia"/>
          <w:b/>
          <w:color w:val="auto"/>
          <w:sz w:val="36"/>
          <w:highlight w:val="none"/>
        </w:rPr>
        <w:t>（主要从业人员及其技术资格）一览表</w:t>
      </w:r>
    </w:p>
    <w:p>
      <w:pPr>
        <w:pStyle w:val="style0"/>
        <w:snapToGrid w:val="false"/>
        <w:spacing w:before="120" w:after="50" w:lineRule="auto" w:line="360"/>
        <w:jc w:val="both"/>
        <w:rPr>
          <w:rStyle w:val="style4117"/>
          <w:rFonts w:ascii="仿宋" w:cs="仿宋" w:eastAsia="仿宋" w:hAnsi="仿宋" w:hint="eastAsia"/>
          <w:b w:val="false"/>
          <w:bCs/>
          <w:color w:val="auto"/>
          <w:sz w:val="24"/>
          <w:szCs w:val="24"/>
          <w:highlight w:val="none"/>
        </w:rPr>
      </w:pPr>
      <w:r>
        <w:rPr>
          <w:rStyle w:val="style4117"/>
          <w:rFonts w:ascii="仿宋" w:cs="仿宋" w:eastAsia="仿宋" w:hAnsi="仿宋" w:hint="eastAsia"/>
          <w:b w:val="false"/>
          <w:bCs/>
          <w:color w:val="auto"/>
          <w:sz w:val="24"/>
          <w:szCs w:val="24"/>
          <w:highlight w:val="none"/>
        </w:rPr>
        <w:t>招标编号：</w:t>
      </w:r>
    </w:p>
    <w:tbl>
      <w:tblPr>
        <w:tblStyle w:val="style105"/>
        <w:tblW w:w="9420" w:type="dxa"/>
        <w:jc w:val="center"/>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Layout w:type="fixed"/>
        <w:tblCellMar>
          <w:top w:w="0" w:type="dxa"/>
          <w:left w:w="0" w:type="dxa"/>
          <w:bottom w:w="0" w:type="dxa"/>
          <w:right w:w="0" w:type="dxa"/>
        </w:tblCellMar>
      </w:tblPr>
      <w:tblGrid>
        <w:gridCol w:w="1100"/>
        <w:gridCol w:w="1892"/>
        <w:gridCol w:w="1858"/>
        <w:gridCol w:w="1420"/>
        <w:gridCol w:w="1696"/>
        <w:gridCol w:w="1454"/>
      </w:tblGrid>
      <w:tr>
        <w:trPr>
          <w:trHeight w:val="767" w:hRule="atLeast"/>
          <w:jc w:val="center"/>
        </w:trPr>
        <w:tc>
          <w:tcPr>
            <w:tcW w:w="1100" w:type="dxa"/>
            <w:tcBorders>
              <w:top w:val="single" w:sz="4" w:space="0" w:color="000000"/>
              <w:left w:val="single" w:sz="4" w:space="0" w:color="000000"/>
              <w:bottom w:val="single" w:sz="4" w:space="0" w:color="000000"/>
              <w:right w:val="single" w:sz="4" w:space="0" w:color="000000"/>
            </w:tcBorders>
            <w:vAlign w:val="center"/>
          </w:tcPr>
          <w:p>
            <w:pPr>
              <w:pStyle w:val="style0"/>
              <w:snapToGrid w:val="false"/>
              <w:jc w:val="center"/>
              <w:rPr>
                <w:rStyle w:val="style4117"/>
                <w:rFonts w:ascii="仿宋" w:cs="仿宋" w:eastAsia="仿宋" w:hAnsi="仿宋" w:hint="eastAsia"/>
                <w:color w:val="auto"/>
                <w:sz w:val="28"/>
                <w:highlight w:val="none"/>
              </w:rPr>
            </w:pPr>
            <w:r>
              <w:rPr>
                <w:rStyle w:val="style4117"/>
                <w:rFonts w:ascii="仿宋" w:cs="仿宋" w:eastAsia="仿宋" w:hAnsi="仿宋" w:hint="eastAsia"/>
                <w:color w:val="auto"/>
                <w:sz w:val="28"/>
                <w:highlight w:val="none"/>
              </w:rPr>
              <w:t>姓名</w:t>
            </w:r>
          </w:p>
        </w:tc>
        <w:tc>
          <w:tcPr>
            <w:tcW w:w="1892" w:type="dxa"/>
            <w:tcBorders>
              <w:top w:val="single" w:sz="4" w:space="0" w:color="000000"/>
              <w:left w:val="single" w:sz="4" w:space="0" w:color="000000"/>
              <w:bottom w:val="single" w:sz="4" w:space="0" w:color="000000"/>
              <w:right w:val="single" w:sz="4" w:space="0" w:color="000000"/>
            </w:tcBorders>
            <w:vAlign w:val="center"/>
          </w:tcPr>
          <w:p>
            <w:pPr>
              <w:pStyle w:val="style0"/>
              <w:snapToGrid w:val="false"/>
              <w:jc w:val="center"/>
              <w:rPr>
                <w:rStyle w:val="style4117"/>
                <w:rFonts w:ascii="仿宋" w:cs="仿宋" w:eastAsia="仿宋" w:hAnsi="仿宋" w:hint="eastAsia"/>
                <w:color w:val="auto"/>
                <w:sz w:val="28"/>
                <w:highlight w:val="none"/>
              </w:rPr>
            </w:pPr>
            <w:r>
              <w:rPr>
                <w:rStyle w:val="style4117"/>
                <w:rFonts w:ascii="仿宋" w:cs="仿宋" w:eastAsia="仿宋" w:hAnsi="仿宋" w:hint="eastAsia"/>
                <w:color w:val="auto"/>
                <w:sz w:val="28"/>
                <w:highlight w:val="none"/>
              </w:rPr>
              <w:t>拟派在本项目中担任职务或岗位</w:t>
            </w:r>
          </w:p>
        </w:tc>
        <w:tc>
          <w:tcPr>
            <w:tcW w:w="1858" w:type="dxa"/>
            <w:tcBorders>
              <w:top w:val="single" w:sz="4" w:space="0" w:color="000000"/>
              <w:left w:val="single" w:sz="4" w:space="0" w:color="000000"/>
              <w:bottom w:val="single" w:sz="4" w:space="0" w:color="000000"/>
              <w:right w:val="single" w:sz="4" w:space="0" w:color="000000"/>
            </w:tcBorders>
            <w:vAlign w:val="center"/>
          </w:tcPr>
          <w:p>
            <w:pPr>
              <w:pStyle w:val="style0"/>
              <w:snapToGrid w:val="false"/>
              <w:jc w:val="center"/>
              <w:rPr>
                <w:rStyle w:val="style4117"/>
                <w:rFonts w:ascii="仿宋" w:cs="仿宋" w:eastAsia="仿宋" w:hAnsi="仿宋" w:hint="eastAsia"/>
                <w:color w:val="auto"/>
                <w:sz w:val="28"/>
                <w:highlight w:val="none"/>
              </w:rPr>
            </w:pPr>
            <w:r>
              <w:rPr>
                <w:rStyle w:val="style4117"/>
                <w:rFonts w:ascii="仿宋" w:cs="仿宋" w:eastAsia="仿宋" w:hAnsi="仿宋" w:hint="eastAsia"/>
                <w:color w:val="auto"/>
                <w:sz w:val="28"/>
                <w:highlight w:val="none"/>
              </w:rPr>
              <w:t>专业技术资格</w:t>
            </w:r>
          </w:p>
        </w:tc>
        <w:tc>
          <w:tcPr>
            <w:tcW w:w="1420" w:type="dxa"/>
            <w:tcBorders>
              <w:top w:val="single" w:sz="4" w:space="0" w:color="000000"/>
              <w:left w:val="single" w:sz="4" w:space="0" w:color="000000"/>
              <w:bottom w:val="single" w:sz="4" w:space="0" w:color="000000"/>
              <w:right w:val="single" w:sz="4" w:space="0" w:color="000000"/>
            </w:tcBorders>
            <w:vAlign w:val="center"/>
          </w:tcPr>
          <w:p>
            <w:pPr>
              <w:pStyle w:val="style0"/>
              <w:snapToGrid w:val="false"/>
              <w:jc w:val="center"/>
              <w:rPr>
                <w:rStyle w:val="style4117"/>
                <w:rFonts w:ascii="仿宋" w:cs="仿宋" w:eastAsia="仿宋" w:hAnsi="仿宋" w:hint="eastAsia"/>
                <w:color w:val="auto"/>
                <w:sz w:val="28"/>
                <w:highlight w:val="none"/>
              </w:rPr>
            </w:pPr>
            <w:r>
              <w:rPr>
                <w:rStyle w:val="style4117"/>
                <w:rFonts w:ascii="仿宋" w:cs="仿宋" w:eastAsia="仿宋" w:hAnsi="仿宋" w:hint="eastAsia"/>
                <w:color w:val="auto"/>
                <w:sz w:val="28"/>
                <w:highlight w:val="none"/>
              </w:rPr>
              <w:t>证书编号</w:t>
            </w:r>
          </w:p>
        </w:tc>
        <w:tc>
          <w:tcPr>
            <w:tcW w:w="1696" w:type="dxa"/>
            <w:tcBorders>
              <w:top w:val="single" w:sz="4" w:space="0" w:color="000000"/>
              <w:left w:val="single" w:sz="4" w:space="0" w:color="000000"/>
              <w:bottom w:val="single" w:sz="4" w:space="0" w:color="000000"/>
              <w:right w:val="single" w:sz="4" w:space="0" w:color="000000"/>
            </w:tcBorders>
            <w:vAlign w:val="center"/>
          </w:tcPr>
          <w:p>
            <w:pPr>
              <w:pStyle w:val="style0"/>
              <w:snapToGrid w:val="false"/>
              <w:jc w:val="center"/>
              <w:rPr>
                <w:rStyle w:val="style4117"/>
                <w:rFonts w:ascii="仿宋" w:cs="仿宋" w:eastAsia="仿宋" w:hAnsi="仿宋" w:hint="eastAsia"/>
                <w:color w:val="auto"/>
                <w:sz w:val="28"/>
                <w:highlight w:val="none"/>
              </w:rPr>
            </w:pPr>
            <w:r>
              <w:rPr>
                <w:rStyle w:val="style4117"/>
                <w:rFonts w:ascii="仿宋" w:cs="仿宋" w:eastAsia="仿宋" w:hAnsi="仿宋" w:hint="eastAsia"/>
                <w:color w:val="auto"/>
                <w:sz w:val="28"/>
                <w:highlight w:val="none"/>
              </w:rPr>
              <w:t>参加本单位</w:t>
            </w:r>
          </w:p>
          <w:p>
            <w:pPr>
              <w:pStyle w:val="style0"/>
              <w:snapToGrid w:val="false"/>
              <w:jc w:val="center"/>
              <w:rPr>
                <w:rStyle w:val="style4117"/>
                <w:rFonts w:ascii="仿宋" w:cs="仿宋" w:eastAsia="仿宋" w:hAnsi="仿宋" w:hint="eastAsia"/>
                <w:color w:val="auto"/>
                <w:sz w:val="28"/>
                <w:highlight w:val="none"/>
              </w:rPr>
            </w:pPr>
            <w:r>
              <w:rPr>
                <w:rStyle w:val="style4117"/>
                <w:rFonts w:ascii="仿宋" w:cs="仿宋" w:eastAsia="仿宋" w:hAnsi="仿宋" w:hint="eastAsia"/>
                <w:color w:val="auto"/>
                <w:sz w:val="28"/>
                <w:highlight w:val="none"/>
              </w:rPr>
              <w:t>工作时间</w:t>
            </w:r>
          </w:p>
        </w:tc>
        <w:tc>
          <w:tcPr>
            <w:tcW w:w="1454" w:type="dxa"/>
            <w:tcBorders>
              <w:top w:val="single" w:sz="4" w:space="0" w:color="000000"/>
              <w:left w:val="single" w:sz="4" w:space="0" w:color="000000"/>
              <w:bottom w:val="single" w:sz="4" w:space="0" w:color="000000"/>
              <w:right w:val="single" w:sz="4" w:space="0" w:color="000000"/>
            </w:tcBorders>
            <w:vAlign w:val="center"/>
          </w:tcPr>
          <w:p>
            <w:pPr>
              <w:pStyle w:val="style0"/>
              <w:snapToGrid w:val="false"/>
              <w:jc w:val="center"/>
              <w:rPr>
                <w:rStyle w:val="style4117"/>
                <w:rFonts w:ascii="仿宋" w:cs="仿宋" w:eastAsia="仿宋" w:hAnsi="仿宋" w:hint="eastAsia"/>
                <w:color w:val="auto"/>
                <w:sz w:val="28"/>
                <w:highlight w:val="none"/>
              </w:rPr>
            </w:pPr>
            <w:r>
              <w:rPr>
                <w:rStyle w:val="style4117"/>
                <w:rFonts w:ascii="仿宋" w:cs="仿宋" w:eastAsia="仿宋" w:hAnsi="仿宋" w:hint="eastAsia"/>
                <w:color w:val="auto"/>
                <w:sz w:val="28"/>
                <w:highlight w:val="none"/>
              </w:rPr>
              <w:t>劳动合同</w:t>
            </w:r>
          </w:p>
          <w:p>
            <w:pPr>
              <w:pStyle w:val="style0"/>
              <w:snapToGrid w:val="false"/>
              <w:jc w:val="center"/>
              <w:rPr>
                <w:rStyle w:val="style4117"/>
                <w:rFonts w:ascii="仿宋" w:cs="仿宋" w:eastAsia="仿宋" w:hAnsi="仿宋" w:hint="eastAsia"/>
                <w:color w:val="auto"/>
                <w:sz w:val="28"/>
                <w:highlight w:val="none"/>
              </w:rPr>
            </w:pPr>
            <w:r>
              <w:rPr>
                <w:rStyle w:val="style4117"/>
                <w:rFonts w:ascii="仿宋" w:cs="仿宋" w:eastAsia="仿宋" w:hAnsi="仿宋" w:hint="eastAsia"/>
                <w:color w:val="auto"/>
                <w:sz w:val="28"/>
                <w:highlight w:val="none"/>
              </w:rPr>
              <w:t>编号</w:t>
            </w:r>
          </w:p>
        </w:tc>
      </w:tr>
      <w:tr>
        <w:tblPrEx/>
        <w:trPr>
          <w:trHeight w:val="755" w:hRule="atLeast"/>
          <w:jc w:val="center"/>
        </w:trPr>
        <w:tc>
          <w:tcPr>
            <w:tcW w:w="1100" w:type="dxa"/>
            <w:tcBorders>
              <w:top w:val="single" w:sz="4" w:space="0" w:color="000000"/>
              <w:left w:val="single" w:sz="4" w:space="0" w:color="000000"/>
              <w:bottom w:val="single" w:sz="4" w:space="0" w:color="000000"/>
              <w:right w:val="single" w:sz="4" w:space="0" w:color="000000"/>
            </w:tcBorders>
          </w:tcPr>
          <w:p>
            <w:pPr>
              <w:pStyle w:val="style0"/>
              <w:snapToGrid w:val="false"/>
              <w:spacing w:before="120" w:after="50" w:lineRule="auto" w:line="360"/>
              <w:rPr>
                <w:rStyle w:val="style4117"/>
                <w:rFonts w:ascii="仿宋" w:cs="仿宋" w:eastAsia="仿宋" w:hAnsi="仿宋" w:hint="eastAsia"/>
                <w:color w:val="auto"/>
                <w:sz w:val="28"/>
                <w:highlight w:val="none"/>
              </w:rPr>
            </w:pPr>
          </w:p>
        </w:tc>
        <w:tc>
          <w:tcPr>
            <w:tcW w:w="1892" w:type="dxa"/>
            <w:tcBorders>
              <w:top w:val="single" w:sz="4" w:space="0" w:color="000000"/>
              <w:left w:val="single" w:sz="4" w:space="0" w:color="000000"/>
              <w:bottom w:val="single" w:sz="4" w:space="0" w:color="000000"/>
              <w:right w:val="single" w:sz="4" w:space="0" w:color="000000"/>
            </w:tcBorders>
          </w:tcPr>
          <w:p>
            <w:pPr>
              <w:pStyle w:val="style0"/>
              <w:snapToGrid w:val="false"/>
              <w:spacing w:before="120" w:after="50" w:lineRule="auto" w:line="360"/>
              <w:rPr>
                <w:rStyle w:val="style4117"/>
                <w:rFonts w:ascii="仿宋" w:cs="仿宋" w:eastAsia="仿宋" w:hAnsi="仿宋" w:hint="eastAsia"/>
                <w:color w:val="auto"/>
                <w:sz w:val="28"/>
                <w:highlight w:val="none"/>
              </w:rPr>
            </w:pPr>
          </w:p>
        </w:tc>
        <w:tc>
          <w:tcPr>
            <w:tcW w:w="1858" w:type="dxa"/>
            <w:tcBorders>
              <w:top w:val="single" w:sz="4" w:space="0" w:color="000000"/>
              <w:left w:val="single" w:sz="4" w:space="0" w:color="000000"/>
              <w:bottom w:val="single" w:sz="4" w:space="0" w:color="000000"/>
              <w:right w:val="single" w:sz="4" w:space="0" w:color="000000"/>
            </w:tcBorders>
          </w:tcPr>
          <w:p>
            <w:pPr>
              <w:pStyle w:val="style0"/>
              <w:snapToGrid w:val="false"/>
              <w:spacing w:before="120" w:after="50" w:lineRule="auto" w:line="360"/>
              <w:rPr>
                <w:rStyle w:val="style4117"/>
                <w:rFonts w:ascii="仿宋" w:cs="仿宋" w:eastAsia="仿宋" w:hAnsi="仿宋" w:hint="eastAsia"/>
                <w:color w:val="auto"/>
                <w:sz w:val="28"/>
                <w:highlight w:val="none"/>
              </w:rPr>
            </w:pPr>
          </w:p>
        </w:tc>
        <w:tc>
          <w:tcPr>
            <w:tcW w:w="1420" w:type="dxa"/>
            <w:tcBorders>
              <w:top w:val="single" w:sz="4" w:space="0" w:color="000000"/>
              <w:left w:val="single" w:sz="4" w:space="0" w:color="000000"/>
              <w:bottom w:val="single" w:sz="4" w:space="0" w:color="000000"/>
              <w:right w:val="single" w:sz="4" w:space="0" w:color="000000"/>
            </w:tcBorders>
          </w:tcPr>
          <w:p>
            <w:pPr>
              <w:pStyle w:val="style0"/>
              <w:snapToGrid w:val="false"/>
              <w:spacing w:before="120" w:after="50" w:lineRule="auto" w:line="360"/>
              <w:rPr>
                <w:rStyle w:val="style4117"/>
                <w:rFonts w:ascii="仿宋" w:cs="仿宋" w:eastAsia="仿宋" w:hAnsi="仿宋" w:hint="eastAsia"/>
                <w:color w:val="auto"/>
                <w:sz w:val="28"/>
                <w:highlight w:val="none"/>
              </w:rPr>
            </w:pPr>
          </w:p>
        </w:tc>
        <w:tc>
          <w:tcPr>
            <w:tcW w:w="1696" w:type="dxa"/>
            <w:tcBorders>
              <w:top w:val="single" w:sz="4" w:space="0" w:color="000000"/>
              <w:left w:val="single" w:sz="4" w:space="0" w:color="000000"/>
              <w:bottom w:val="single" w:sz="4" w:space="0" w:color="000000"/>
              <w:right w:val="single" w:sz="4" w:space="0" w:color="000000"/>
            </w:tcBorders>
          </w:tcPr>
          <w:p>
            <w:pPr>
              <w:pStyle w:val="style0"/>
              <w:snapToGrid w:val="false"/>
              <w:spacing w:before="120" w:after="50" w:lineRule="auto" w:line="360"/>
              <w:rPr>
                <w:rStyle w:val="style4117"/>
                <w:rFonts w:ascii="仿宋" w:cs="仿宋" w:eastAsia="仿宋" w:hAnsi="仿宋" w:hint="eastAsia"/>
                <w:color w:val="auto"/>
                <w:sz w:val="28"/>
                <w:highlight w:val="none"/>
              </w:rPr>
            </w:pPr>
          </w:p>
        </w:tc>
        <w:tc>
          <w:tcPr>
            <w:tcW w:w="1454" w:type="dxa"/>
            <w:tcBorders>
              <w:top w:val="single" w:sz="4" w:space="0" w:color="000000"/>
              <w:left w:val="single" w:sz="4" w:space="0" w:color="000000"/>
              <w:bottom w:val="single" w:sz="4" w:space="0" w:color="000000"/>
              <w:right w:val="single" w:sz="4" w:space="0" w:color="000000"/>
            </w:tcBorders>
          </w:tcPr>
          <w:p>
            <w:pPr>
              <w:pStyle w:val="style0"/>
              <w:snapToGrid w:val="false"/>
              <w:spacing w:before="120" w:after="50" w:lineRule="auto" w:line="360"/>
              <w:rPr>
                <w:rStyle w:val="style4117"/>
                <w:rFonts w:ascii="仿宋" w:cs="仿宋" w:eastAsia="仿宋" w:hAnsi="仿宋" w:hint="eastAsia"/>
                <w:color w:val="auto"/>
                <w:sz w:val="28"/>
                <w:highlight w:val="none"/>
              </w:rPr>
            </w:pPr>
          </w:p>
        </w:tc>
      </w:tr>
      <w:tr>
        <w:tblPrEx/>
        <w:trPr>
          <w:trHeight w:val="755" w:hRule="atLeast"/>
          <w:jc w:val="center"/>
        </w:trPr>
        <w:tc>
          <w:tcPr>
            <w:tcW w:w="1100" w:type="dxa"/>
            <w:tcBorders>
              <w:top w:val="single" w:sz="4" w:space="0" w:color="000000"/>
              <w:left w:val="single" w:sz="4" w:space="0" w:color="000000"/>
              <w:bottom w:val="single" w:sz="4" w:space="0" w:color="000000"/>
              <w:right w:val="single" w:sz="4" w:space="0" w:color="000000"/>
            </w:tcBorders>
          </w:tcPr>
          <w:p>
            <w:pPr>
              <w:pStyle w:val="style0"/>
              <w:snapToGrid w:val="false"/>
              <w:spacing w:before="120" w:after="50" w:lineRule="auto" w:line="360"/>
              <w:rPr>
                <w:rStyle w:val="style4117"/>
                <w:rFonts w:ascii="仿宋" w:cs="仿宋" w:eastAsia="仿宋" w:hAnsi="仿宋" w:hint="eastAsia"/>
                <w:color w:val="auto"/>
                <w:sz w:val="28"/>
                <w:highlight w:val="none"/>
              </w:rPr>
            </w:pPr>
          </w:p>
        </w:tc>
        <w:tc>
          <w:tcPr>
            <w:tcW w:w="1892" w:type="dxa"/>
            <w:tcBorders>
              <w:top w:val="single" w:sz="4" w:space="0" w:color="000000"/>
              <w:left w:val="single" w:sz="4" w:space="0" w:color="000000"/>
              <w:bottom w:val="single" w:sz="4" w:space="0" w:color="000000"/>
              <w:right w:val="single" w:sz="4" w:space="0" w:color="000000"/>
            </w:tcBorders>
          </w:tcPr>
          <w:p>
            <w:pPr>
              <w:pStyle w:val="style0"/>
              <w:snapToGrid w:val="false"/>
              <w:spacing w:before="120" w:after="50" w:lineRule="auto" w:line="360"/>
              <w:rPr>
                <w:rStyle w:val="style4117"/>
                <w:rFonts w:ascii="仿宋" w:cs="仿宋" w:eastAsia="仿宋" w:hAnsi="仿宋" w:hint="eastAsia"/>
                <w:color w:val="auto"/>
                <w:sz w:val="28"/>
                <w:highlight w:val="none"/>
              </w:rPr>
            </w:pPr>
          </w:p>
        </w:tc>
        <w:tc>
          <w:tcPr>
            <w:tcW w:w="1858" w:type="dxa"/>
            <w:tcBorders>
              <w:top w:val="single" w:sz="4" w:space="0" w:color="000000"/>
              <w:left w:val="single" w:sz="4" w:space="0" w:color="000000"/>
              <w:bottom w:val="single" w:sz="4" w:space="0" w:color="000000"/>
              <w:right w:val="single" w:sz="4" w:space="0" w:color="000000"/>
            </w:tcBorders>
          </w:tcPr>
          <w:p>
            <w:pPr>
              <w:pStyle w:val="style0"/>
              <w:snapToGrid w:val="false"/>
              <w:spacing w:before="120" w:after="50" w:lineRule="auto" w:line="360"/>
              <w:rPr>
                <w:rStyle w:val="style4117"/>
                <w:rFonts w:ascii="仿宋" w:cs="仿宋" w:eastAsia="仿宋" w:hAnsi="仿宋" w:hint="eastAsia"/>
                <w:color w:val="auto"/>
                <w:sz w:val="28"/>
                <w:highlight w:val="none"/>
              </w:rPr>
            </w:pPr>
          </w:p>
        </w:tc>
        <w:tc>
          <w:tcPr>
            <w:tcW w:w="1420" w:type="dxa"/>
            <w:tcBorders>
              <w:top w:val="single" w:sz="4" w:space="0" w:color="000000"/>
              <w:left w:val="single" w:sz="4" w:space="0" w:color="000000"/>
              <w:bottom w:val="single" w:sz="4" w:space="0" w:color="000000"/>
              <w:right w:val="single" w:sz="4" w:space="0" w:color="000000"/>
            </w:tcBorders>
          </w:tcPr>
          <w:p>
            <w:pPr>
              <w:pStyle w:val="style0"/>
              <w:snapToGrid w:val="false"/>
              <w:spacing w:before="120" w:after="50" w:lineRule="auto" w:line="360"/>
              <w:rPr>
                <w:rStyle w:val="style4117"/>
                <w:rFonts w:ascii="仿宋" w:cs="仿宋" w:eastAsia="仿宋" w:hAnsi="仿宋" w:hint="eastAsia"/>
                <w:color w:val="auto"/>
                <w:sz w:val="28"/>
                <w:highlight w:val="none"/>
              </w:rPr>
            </w:pPr>
          </w:p>
        </w:tc>
        <w:tc>
          <w:tcPr>
            <w:tcW w:w="1696" w:type="dxa"/>
            <w:tcBorders>
              <w:top w:val="single" w:sz="4" w:space="0" w:color="000000"/>
              <w:left w:val="single" w:sz="4" w:space="0" w:color="000000"/>
              <w:bottom w:val="single" w:sz="4" w:space="0" w:color="000000"/>
              <w:right w:val="single" w:sz="4" w:space="0" w:color="000000"/>
            </w:tcBorders>
          </w:tcPr>
          <w:p>
            <w:pPr>
              <w:pStyle w:val="style0"/>
              <w:snapToGrid w:val="false"/>
              <w:spacing w:before="120" w:after="50" w:lineRule="auto" w:line="360"/>
              <w:rPr>
                <w:rStyle w:val="style4117"/>
                <w:rFonts w:ascii="仿宋" w:cs="仿宋" w:eastAsia="仿宋" w:hAnsi="仿宋" w:hint="eastAsia"/>
                <w:color w:val="auto"/>
                <w:sz w:val="28"/>
                <w:highlight w:val="none"/>
              </w:rPr>
            </w:pPr>
          </w:p>
        </w:tc>
        <w:tc>
          <w:tcPr>
            <w:tcW w:w="1454" w:type="dxa"/>
            <w:tcBorders>
              <w:top w:val="single" w:sz="4" w:space="0" w:color="000000"/>
              <w:left w:val="single" w:sz="4" w:space="0" w:color="000000"/>
              <w:bottom w:val="single" w:sz="4" w:space="0" w:color="000000"/>
              <w:right w:val="single" w:sz="4" w:space="0" w:color="000000"/>
            </w:tcBorders>
          </w:tcPr>
          <w:p>
            <w:pPr>
              <w:pStyle w:val="style0"/>
              <w:snapToGrid w:val="false"/>
              <w:spacing w:before="120" w:after="50" w:lineRule="auto" w:line="360"/>
              <w:rPr>
                <w:rStyle w:val="style4117"/>
                <w:rFonts w:ascii="仿宋" w:cs="仿宋" w:eastAsia="仿宋" w:hAnsi="仿宋" w:hint="eastAsia"/>
                <w:color w:val="auto"/>
                <w:sz w:val="28"/>
                <w:highlight w:val="none"/>
              </w:rPr>
            </w:pPr>
          </w:p>
        </w:tc>
      </w:tr>
      <w:tr>
        <w:tblPrEx/>
        <w:trPr>
          <w:trHeight w:val="755" w:hRule="atLeast"/>
          <w:jc w:val="center"/>
        </w:trPr>
        <w:tc>
          <w:tcPr>
            <w:tcW w:w="1100" w:type="dxa"/>
            <w:tcBorders>
              <w:top w:val="single" w:sz="4" w:space="0" w:color="000000"/>
              <w:left w:val="single" w:sz="4" w:space="0" w:color="000000"/>
              <w:bottom w:val="single" w:sz="4" w:space="0" w:color="000000"/>
              <w:right w:val="single" w:sz="4" w:space="0" w:color="000000"/>
            </w:tcBorders>
          </w:tcPr>
          <w:p>
            <w:pPr>
              <w:pStyle w:val="style0"/>
              <w:snapToGrid w:val="false"/>
              <w:spacing w:before="120" w:after="50" w:lineRule="auto" w:line="360"/>
              <w:rPr>
                <w:rStyle w:val="style4117"/>
                <w:rFonts w:ascii="仿宋" w:cs="仿宋" w:eastAsia="仿宋" w:hAnsi="仿宋" w:hint="eastAsia"/>
                <w:color w:val="auto"/>
                <w:sz w:val="28"/>
                <w:highlight w:val="none"/>
              </w:rPr>
            </w:pPr>
          </w:p>
        </w:tc>
        <w:tc>
          <w:tcPr>
            <w:tcW w:w="1892" w:type="dxa"/>
            <w:tcBorders>
              <w:top w:val="single" w:sz="4" w:space="0" w:color="000000"/>
              <w:left w:val="single" w:sz="4" w:space="0" w:color="000000"/>
              <w:bottom w:val="single" w:sz="4" w:space="0" w:color="000000"/>
              <w:right w:val="single" w:sz="4" w:space="0" w:color="000000"/>
            </w:tcBorders>
          </w:tcPr>
          <w:p>
            <w:pPr>
              <w:pStyle w:val="style0"/>
              <w:snapToGrid w:val="false"/>
              <w:spacing w:before="120" w:after="50" w:lineRule="auto" w:line="360"/>
              <w:rPr>
                <w:rStyle w:val="style4117"/>
                <w:rFonts w:ascii="仿宋" w:cs="仿宋" w:eastAsia="仿宋" w:hAnsi="仿宋" w:hint="eastAsia"/>
                <w:color w:val="auto"/>
                <w:sz w:val="28"/>
                <w:highlight w:val="none"/>
              </w:rPr>
            </w:pPr>
          </w:p>
        </w:tc>
        <w:tc>
          <w:tcPr>
            <w:tcW w:w="1858" w:type="dxa"/>
            <w:tcBorders>
              <w:top w:val="single" w:sz="4" w:space="0" w:color="000000"/>
              <w:left w:val="single" w:sz="4" w:space="0" w:color="000000"/>
              <w:bottom w:val="single" w:sz="4" w:space="0" w:color="000000"/>
              <w:right w:val="single" w:sz="4" w:space="0" w:color="000000"/>
            </w:tcBorders>
          </w:tcPr>
          <w:p>
            <w:pPr>
              <w:pStyle w:val="style76"/>
              <w:snapToGrid w:val="false"/>
              <w:spacing w:before="120" w:after="50" w:lineRule="auto" w:line="360"/>
              <w:ind w:left="5250"/>
              <w:rPr>
                <w:rStyle w:val="style4117"/>
                <w:rFonts w:ascii="仿宋" w:cs="仿宋" w:eastAsia="仿宋" w:hAnsi="仿宋" w:hint="eastAsia"/>
                <w:color w:val="auto"/>
                <w:highlight w:val="none"/>
              </w:rPr>
            </w:pPr>
          </w:p>
        </w:tc>
        <w:tc>
          <w:tcPr>
            <w:tcW w:w="1420" w:type="dxa"/>
            <w:tcBorders>
              <w:top w:val="single" w:sz="4" w:space="0" w:color="000000"/>
              <w:left w:val="single" w:sz="4" w:space="0" w:color="000000"/>
              <w:bottom w:val="single" w:sz="4" w:space="0" w:color="000000"/>
              <w:right w:val="single" w:sz="4" w:space="0" w:color="000000"/>
            </w:tcBorders>
          </w:tcPr>
          <w:p>
            <w:pPr>
              <w:pStyle w:val="style0"/>
              <w:snapToGrid w:val="false"/>
              <w:spacing w:before="120" w:after="50" w:lineRule="auto" w:line="360"/>
              <w:rPr>
                <w:rStyle w:val="style4117"/>
                <w:rFonts w:ascii="仿宋" w:cs="仿宋" w:eastAsia="仿宋" w:hAnsi="仿宋" w:hint="eastAsia"/>
                <w:color w:val="auto"/>
                <w:sz w:val="28"/>
                <w:highlight w:val="none"/>
              </w:rPr>
            </w:pPr>
          </w:p>
        </w:tc>
        <w:tc>
          <w:tcPr>
            <w:tcW w:w="1696" w:type="dxa"/>
            <w:tcBorders>
              <w:top w:val="single" w:sz="4" w:space="0" w:color="000000"/>
              <w:left w:val="single" w:sz="4" w:space="0" w:color="000000"/>
              <w:bottom w:val="single" w:sz="4" w:space="0" w:color="000000"/>
              <w:right w:val="single" w:sz="4" w:space="0" w:color="000000"/>
            </w:tcBorders>
          </w:tcPr>
          <w:p>
            <w:pPr>
              <w:pStyle w:val="style0"/>
              <w:snapToGrid w:val="false"/>
              <w:spacing w:before="120" w:after="50" w:lineRule="auto" w:line="360"/>
              <w:rPr>
                <w:rStyle w:val="style4117"/>
                <w:rFonts w:ascii="仿宋" w:cs="仿宋" w:eastAsia="仿宋" w:hAnsi="仿宋" w:hint="eastAsia"/>
                <w:color w:val="auto"/>
                <w:sz w:val="28"/>
                <w:highlight w:val="none"/>
              </w:rPr>
            </w:pPr>
          </w:p>
        </w:tc>
        <w:tc>
          <w:tcPr>
            <w:tcW w:w="1454" w:type="dxa"/>
            <w:tcBorders>
              <w:top w:val="single" w:sz="4" w:space="0" w:color="000000"/>
              <w:left w:val="single" w:sz="4" w:space="0" w:color="000000"/>
              <w:bottom w:val="single" w:sz="4" w:space="0" w:color="000000"/>
              <w:right w:val="single" w:sz="4" w:space="0" w:color="000000"/>
            </w:tcBorders>
          </w:tcPr>
          <w:p>
            <w:pPr>
              <w:pStyle w:val="style0"/>
              <w:snapToGrid w:val="false"/>
              <w:spacing w:before="120" w:after="50" w:lineRule="auto" w:line="360"/>
              <w:rPr>
                <w:rStyle w:val="style4117"/>
                <w:rFonts w:ascii="仿宋" w:cs="仿宋" w:eastAsia="仿宋" w:hAnsi="仿宋" w:hint="eastAsia"/>
                <w:color w:val="auto"/>
                <w:sz w:val="28"/>
                <w:highlight w:val="none"/>
              </w:rPr>
            </w:pPr>
          </w:p>
        </w:tc>
      </w:tr>
      <w:tr>
        <w:tblPrEx/>
        <w:trPr>
          <w:trHeight w:val="755" w:hRule="atLeast"/>
          <w:jc w:val="center"/>
        </w:trPr>
        <w:tc>
          <w:tcPr>
            <w:tcW w:w="1100" w:type="dxa"/>
            <w:tcBorders>
              <w:top w:val="single" w:sz="4" w:space="0" w:color="000000"/>
              <w:left w:val="single" w:sz="4" w:space="0" w:color="000000"/>
              <w:bottom w:val="single" w:sz="4" w:space="0" w:color="000000"/>
              <w:right w:val="single" w:sz="4" w:space="0" w:color="000000"/>
            </w:tcBorders>
          </w:tcPr>
          <w:p>
            <w:pPr>
              <w:pStyle w:val="style0"/>
              <w:snapToGrid w:val="false"/>
              <w:spacing w:before="120" w:after="50" w:lineRule="auto" w:line="360"/>
              <w:rPr>
                <w:rStyle w:val="style4117"/>
                <w:rFonts w:ascii="仿宋" w:cs="仿宋" w:eastAsia="仿宋" w:hAnsi="仿宋" w:hint="eastAsia"/>
                <w:color w:val="auto"/>
                <w:sz w:val="28"/>
                <w:highlight w:val="none"/>
              </w:rPr>
            </w:pPr>
          </w:p>
        </w:tc>
        <w:tc>
          <w:tcPr>
            <w:tcW w:w="1892" w:type="dxa"/>
            <w:tcBorders>
              <w:top w:val="single" w:sz="4" w:space="0" w:color="000000"/>
              <w:left w:val="single" w:sz="4" w:space="0" w:color="000000"/>
              <w:bottom w:val="single" w:sz="4" w:space="0" w:color="000000"/>
              <w:right w:val="single" w:sz="4" w:space="0" w:color="000000"/>
            </w:tcBorders>
          </w:tcPr>
          <w:p>
            <w:pPr>
              <w:pStyle w:val="style0"/>
              <w:snapToGrid w:val="false"/>
              <w:spacing w:before="120" w:after="50" w:lineRule="auto" w:line="360"/>
              <w:rPr>
                <w:rStyle w:val="style4117"/>
                <w:rFonts w:ascii="仿宋" w:cs="仿宋" w:eastAsia="仿宋" w:hAnsi="仿宋" w:hint="eastAsia"/>
                <w:color w:val="auto"/>
                <w:sz w:val="28"/>
                <w:highlight w:val="none"/>
              </w:rPr>
            </w:pPr>
          </w:p>
        </w:tc>
        <w:tc>
          <w:tcPr>
            <w:tcW w:w="1858" w:type="dxa"/>
            <w:tcBorders>
              <w:top w:val="single" w:sz="4" w:space="0" w:color="000000"/>
              <w:left w:val="single" w:sz="4" w:space="0" w:color="000000"/>
              <w:bottom w:val="single" w:sz="4" w:space="0" w:color="000000"/>
              <w:right w:val="single" w:sz="4" w:space="0" w:color="000000"/>
            </w:tcBorders>
          </w:tcPr>
          <w:p>
            <w:pPr>
              <w:pStyle w:val="style0"/>
              <w:snapToGrid w:val="false"/>
              <w:spacing w:before="120" w:after="50" w:lineRule="auto" w:line="360"/>
              <w:rPr>
                <w:rStyle w:val="style4117"/>
                <w:rFonts w:ascii="仿宋" w:cs="仿宋" w:eastAsia="仿宋" w:hAnsi="仿宋" w:hint="eastAsia"/>
                <w:color w:val="auto"/>
                <w:sz w:val="28"/>
                <w:highlight w:val="none"/>
              </w:rPr>
            </w:pPr>
          </w:p>
        </w:tc>
        <w:tc>
          <w:tcPr>
            <w:tcW w:w="1420" w:type="dxa"/>
            <w:tcBorders>
              <w:top w:val="single" w:sz="4" w:space="0" w:color="000000"/>
              <w:left w:val="single" w:sz="4" w:space="0" w:color="000000"/>
              <w:bottom w:val="single" w:sz="4" w:space="0" w:color="000000"/>
              <w:right w:val="single" w:sz="4" w:space="0" w:color="000000"/>
            </w:tcBorders>
          </w:tcPr>
          <w:p>
            <w:pPr>
              <w:pStyle w:val="style0"/>
              <w:snapToGrid w:val="false"/>
              <w:spacing w:before="120" w:after="50" w:lineRule="auto" w:line="360"/>
              <w:rPr>
                <w:rStyle w:val="style4117"/>
                <w:rFonts w:ascii="仿宋" w:cs="仿宋" w:eastAsia="仿宋" w:hAnsi="仿宋" w:hint="eastAsia"/>
                <w:color w:val="auto"/>
                <w:sz w:val="28"/>
                <w:highlight w:val="none"/>
              </w:rPr>
            </w:pPr>
          </w:p>
        </w:tc>
        <w:tc>
          <w:tcPr>
            <w:tcW w:w="1696" w:type="dxa"/>
            <w:tcBorders>
              <w:top w:val="single" w:sz="4" w:space="0" w:color="000000"/>
              <w:left w:val="single" w:sz="4" w:space="0" w:color="000000"/>
              <w:bottom w:val="single" w:sz="4" w:space="0" w:color="000000"/>
              <w:right w:val="single" w:sz="4" w:space="0" w:color="000000"/>
            </w:tcBorders>
          </w:tcPr>
          <w:p>
            <w:pPr>
              <w:pStyle w:val="style0"/>
              <w:snapToGrid w:val="false"/>
              <w:spacing w:before="120" w:after="50" w:lineRule="auto" w:line="360"/>
              <w:rPr>
                <w:rStyle w:val="style4117"/>
                <w:rFonts w:ascii="仿宋" w:cs="仿宋" w:eastAsia="仿宋" w:hAnsi="仿宋" w:hint="eastAsia"/>
                <w:color w:val="auto"/>
                <w:sz w:val="28"/>
                <w:highlight w:val="none"/>
              </w:rPr>
            </w:pPr>
          </w:p>
        </w:tc>
        <w:tc>
          <w:tcPr>
            <w:tcW w:w="1454" w:type="dxa"/>
            <w:tcBorders>
              <w:top w:val="single" w:sz="4" w:space="0" w:color="000000"/>
              <w:left w:val="single" w:sz="4" w:space="0" w:color="000000"/>
              <w:bottom w:val="single" w:sz="4" w:space="0" w:color="000000"/>
              <w:right w:val="single" w:sz="4" w:space="0" w:color="000000"/>
            </w:tcBorders>
          </w:tcPr>
          <w:p>
            <w:pPr>
              <w:pStyle w:val="style0"/>
              <w:snapToGrid w:val="false"/>
              <w:spacing w:before="120" w:after="50" w:lineRule="auto" w:line="360"/>
              <w:rPr>
                <w:rStyle w:val="style4117"/>
                <w:rFonts w:ascii="仿宋" w:cs="仿宋" w:eastAsia="仿宋" w:hAnsi="仿宋" w:hint="eastAsia"/>
                <w:color w:val="auto"/>
                <w:sz w:val="28"/>
                <w:highlight w:val="none"/>
              </w:rPr>
            </w:pPr>
          </w:p>
        </w:tc>
      </w:tr>
      <w:tr>
        <w:tblPrEx/>
        <w:trPr>
          <w:trHeight w:val="755" w:hRule="atLeast"/>
          <w:jc w:val="center"/>
        </w:trPr>
        <w:tc>
          <w:tcPr>
            <w:tcW w:w="1100" w:type="dxa"/>
            <w:tcBorders>
              <w:top w:val="single" w:sz="4" w:space="0" w:color="000000"/>
              <w:left w:val="single" w:sz="4" w:space="0" w:color="000000"/>
              <w:bottom w:val="single" w:sz="4" w:space="0" w:color="000000"/>
              <w:right w:val="single" w:sz="4" w:space="0" w:color="000000"/>
            </w:tcBorders>
          </w:tcPr>
          <w:p>
            <w:pPr>
              <w:pStyle w:val="style0"/>
              <w:snapToGrid w:val="false"/>
              <w:spacing w:before="120" w:after="50" w:lineRule="auto" w:line="360"/>
              <w:rPr>
                <w:rStyle w:val="style4117"/>
                <w:rFonts w:ascii="仿宋" w:cs="仿宋" w:eastAsia="仿宋" w:hAnsi="仿宋" w:hint="eastAsia"/>
                <w:color w:val="auto"/>
                <w:sz w:val="28"/>
                <w:highlight w:val="none"/>
              </w:rPr>
            </w:pPr>
          </w:p>
        </w:tc>
        <w:tc>
          <w:tcPr>
            <w:tcW w:w="1892" w:type="dxa"/>
            <w:tcBorders>
              <w:top w:val="single" w:sz="4" w:space="0" w:color="000000"/>
              <w:left w:val="single" w:sz="4" w:space="0" w:color="000000"/>
              <w:bottom w:val="single" w:sz="4" w:space="0" w:color="000000"/>
              <w:right w:val="single" w:sz="4" w:space="0" w:color="000000"/>
            </w:tcBorders>
          </w:tcPr>
          <w:p>
            <w:pPr>
              <w:pStyle w:val="style0"/>
              <w:snapToGrid w:val="false"/>
              <w:spacing w:before="120" w:after="50" w:lineRule="auto" w:line="360"/>
              <w:rPr>
                <w:rStyle w:val="style4117"/>
                <w:rFonts w:ascii="仿宋" w:cs="仿宋" w:eastAsia="仿宋" w:hAnsi="仿宋" w:hint="eastAsia"/>
                <w:color w:val="auto"/>
                <w:sz w:val="28"/>
                <w:highlight w:val="none"/>
              </w:rPr>
            </w:pPr>
          </w:p>
        </w:tc>
        <w:tc>
          <w:tcPr>
            <w:tcW w:w="1858" w:type="dxa"/>
            <w:tcBorders>
              <w:top w:val="single" w:sz="4" w:space="0" w:color="000000"/>
              <w:left w:val="single" w:sz="4" w:space="0" w:color="000000"/>
              <w:bottom w:val="single" w:sz="4" w:space="0" w:color="000000"/>
              <w:right w:val="single" w:sz="4" w:space="0" w:color="000000"/>
            </w:tcBorders>
          </w:tcPr>
          <w:p>
            <w:pPr>
              <w:pStyle w:val="style0"/>
              <w:snapToGrid w:val="false"/>
              <w:spacing w:before="120" w:after="50" w:lineRule="auto" w:line="360"/>
              <w:rPr>
                <w:rStyle w:val="style4117"/>
                <w:rFonts w:ascii="仿宋" w:cs="仿宋" w:eastAsia="仿宋" w:hAnsi="仿宋" w:hint="eastAsia"/>
                <w:color w:val="auto"/>
                <w:sz w:val="28"/>
                <w:highlight w:val="none"/>
              </w:rPr>
            </w:pPr>
          </w:p>
        </w:tc>
        <w:tc>
          <w:tcPr>
            <w:tcW w:w="1420" w:type="dxa"/>
            <w:tcBorders>
              <w:top w:val="single" w:sz="4" w:space="0" w:color="000000"/>
              <w:left w:val="single" w:sz="4" w:space="0" w:color="000000"/>
              <w:bottom w:val="single" w:sz="4" w:space="0" w:color="000000"/>
              <w:right w:val="single" w:sz="4" w:space="0" w:color="000000"/>
            </w:tcBorders>
          </w:tcPr>
          <w:p>
            <w:pPr>
              <w:pStyle w:val="style0"/>
              <w:snapToGrid w:val="false"/>
              <w:spacing w:before="120" w:after="50" w:lineRule="auto" w:line="360"/>
              <w:rPr>
                <w:rStyle w:val="style4117"/>
                <w:rFonts w:ascii="仿宋" w:cs="仿宋" w:eastAsia="仿宋" w:hAnsi="仿宋" w:hint="eastAsia"/>
                <w:color w:val="auto"/>
                <w:sz w:val="28"/>
                <w:highlight w:val="none"/>
              </w:rPr>
            </w:pPr>
          </w:p>
        </w:tc>
        <w:tc>
          <w:tcPr>
            <w:tcW w:w="1696" w:type="dxa"/>
            <w:tcBorders>
              <w:top w:val="single" w:sz="4" w:space="0" w:color="000000"/>
              <w:left w:val="single" w:sz="4" w:space="0" w:color="000000"/>
              <w:bottom w:val="single" w:sz="4" w:space="0" w:color="000000"/>
              <w:right w:val="single" w:sz="4" w:space="0" w:color="000000"/>
            </w:tcBorders>
          </w:tcPr>
          <w:p>
            <w:pPr>
              <w:pStyle w:val="style0"/>
              <w:snapToGrid w:val="false"/>
              <w:spacing w:before="120" w:after="50" w:lineRule="auto" w:line="360"/>
              <w:rPr>
                <w:rStyle w:val="style4117"/>
                <w:rFonts w:ascii="仿宋" w:cs="仿宋" w:eastAsia="仿宋" w:hAnsi="仿宋" w:hint="eastAsia"/>
                <w:color w:val="auto"/>
                <w:sz w:val="28"/>
                <w:highlight w:val="none"/>
              </w:rPr>
            </w:pPr>
          </w:p>
        </w:tc>
        <w:tc>
          <w:tcPr>
            <w:tcW w:w="1454" w:type="dxa"/>
            <w:tcBorders>
              <w:top w:val="single" w:sz="4" w:space="0" w:color="000000"/>
              <w:left w:val="single" w:sz="4" w:space="0" w:color="000000"/>
              <w:bottom w:val="single" w:sz="4" w:space="0" w:color="000000"/>
              <w:right w:val="single" w:sz="4" w:space="0" w:color="000000"/>
            </w:tcBorders>
          </w:tcPr>
          <w:p>
            <w:pPr>
              <w:pStyle w:val="style0"/>
              <w:snapToGrid w:val="false"/>
              <w:spacing w:before="120" w:after="50" w:lineRule="auto" w:line="360"/>
              <w:rPr>
                <w:rStyle w:val="style4117"/>
                <w:rFonts w:ascii="仿宋" w:cs="仿宋" w:eastAsia="仿宋" w:hAnsi="仿宋" w:hint="eastAsia"/>
                <w:color w:val="auto"/>
                <w:sz w:val="28"/>
                <w:highlight w:val="none"/>
              </w:rPr>
            </w:pPr>
          </w:p>
        </w:tc>
      </w:tr>
      <w:tr>
        <w:tblPrEx/>
        <w:trPr>
          <w:trHeight w:val="755" w:hRule="atLeast"/>
          <w:jc w:val="center"/>
        </w:trPr>
        <w:tc>
          <w:tcPr>
            <w:tcW w:w="1100" w:type="dxa"/>
            <w:tcBorders>
              <w:top w:val="single" w:sz="4" w:space="0" w:color="000000"/>
              <w:left w:val="single" w:sz="4" w:space="0" w:color="000000"/>
              <w:bottom w:val="single" w:sz="4" w:space="0" w:color="000000"/>
              <w:right w:val="single" w:sz="4" w:space="0" w:color="000000"/>
            </w:tcBorders>
          </w:tcPr>
          <w:p>
            <w:pPr>
              <w:pStyle w:val="style0"/>
              <w:snapToGrid w:val="false"/>
              <w:spacing w:before="120" w:after="50" w:lineRule="auto" w:line="360"/>
              <w:rPr>
                <w:rStyle w:val="style4117"/>
                <w:rFonts w:ascii="仿宋" w:cs="仿宋" w:eastAsia="仿宋" w:hAnsi="仿宋" w:hint="eastAsia"/>
                <w:color w:val="auto"/>
                <w:sz w:val="28"/>
                <w:highlight w:val="none"/>
              </w:rPr>
            </w:pPr>
          </w:p>
        </w:tc>
        <w:tc>
          <w:tcPr>
            <w:tcW w:w="1892" w:type="dxa"/>
            <w:tcBorders>
              <w:top w:val="single" w:sz="4" w:space="0" w:color="000000"/>
              <w:left w:val="single" w:sz="4" w:space="0" w:color="000000"/>
              <w:bottom w:val="single" w:sz="4" w:space="0" w:color="000000"/>
              <w:right w:val="single" w:sz="4" w:space="0" w:color="000000"/>
            </w:tcBorders>
          </w:tcPr>
          <w:p>
            <w:pPr>
              <w:pStyle w:val="style0"/>
              <w:snapToGrid w:val="false"/>
              <w:spacing w:before="120" w:after="50" w:lineRule="auto" w:line="360"/>
              <w:rPr>
                <w:rStyle w:val="style4117"/>
                <w:rFonts w:ascii="仿宋" w:cs="仿宋" w:eastAsia="仿宋" w:hAnsi="仿宋" w:hint="eastAsia"/>
                <w:color w:val="auto"/>
                <w:sz w:val="28"/>
                <w:highlight w:val="none"/>
              </w:rPr>
            </w:pPr>
          </w:p>
        </w:tc>
        <w:tc>
          <w:tcPr>
            <w:tcW w:w="1858" w:type="dxa"/>
            <w:tcBorders>
              <w:top w:val="single" w:sz="4" w:space="0" w:color="000000"/>
              <w:left w:val="single" w:sz="4" w:space="0" w:color="000000"/>
              <w:bottom w:val="single" w:sz="4" w:space="0" w:color="000000"/>
              <w:right w:val="single" w:sz="4" w:space="0" w:color="000000"/>
            </w:tcBorders>
          </w:tcPr>
          <w:p>
            <w:pPr>
              <w:pStyle w:val="style0"/>
              <w:snapToGrid w:val="false"/>
              <w:spacing w:before="120" w:after="50" w:lineRule="auto" w:line="360"/>
              <w:rPr>
                <w:rStyle w:val="style4117"/>
                <w:rFonts w:ascii="仿宋" w:cs="仿宋" w:eastAsia="仿宋" w:hAnsi="仿宋" w:hint="eastAsia"/>
                <w:color w:val="auto"/>
                <w:sz w:val="28"/>
                <w:highlight w:val="none"/>
              </w:rPr>
            </w:pPr>
          </w:p>
        </w:tc>
        <w:tc>
          <w:tcPr>
            <w:tcW w:w="1420" w:type="dxa"/>
            <w:tcBorders>
              <w:top w:val="single" w:sz="4" w:space="0" w:color="000000"/>
              <w:left w:val="single" w:sz="4" w:space="0" w:color="000000"/>
              <w:bottom w:val="single" w:sz="4" w:space="0" w:color="000000"/>
              <w:right w:val="single" w:sz="4" w:space="0" w:color="000000"/>
            </w:tcBorders>
          </w:tcPr>
          <w:p>
            <w:pPr>
              <w:pStyle w:val="style0"/>
              <w:snapToGrid w:val="false"/>
              <w:spacing w:before="120" w:after="50" w:lineRule="auto" w:line="360"/>
              <w:rPr>
                <w:rStyle w:val="style4117"/>
                <w:rFonts w:ascii="仿宋" w:cs="仿宋" w:eastAsia="仿宋" w:hAnsi="仿宋" w:hint="eastAsia"/>
                <w:color w:val="auto"/>
                <w:sz w:val="28"/>
                <w:highlight w:val="none"/>
              </w:rPr>
            </w:pPr>
          </w:p>
        </w:tc>
        <w:tc>
          <w:tcPr>
            <w:tcW w:w="1696" w:type="dxa"/>
            <w:tcBorders>
              <w:top w:val="single" w:sz="4" w:space="0" w:color="000000"/>
              <w:left w:val="single" w:sz="4" w:space="0" w:color="000000"/>
              <w:bottom w:val="single" w:sz="4" w:space="0" w:color="000000"/>
              <w:right w:val="single" w:sz="4" w:space="0" w:color="000000"/>
            </w:tcBorders>
          </w:tcPr>
          <w:p>
            <w:pPr>
              <w:pStyle w:val="style0"/>
              <w:snapToGrid w:val="false"/>
              <w:spacing w:before="120" w:after="50" w:lineRule="auto" w:line="360"/>
              <w:rPr>
                <w:rStyle w:val="style4117"/>
                <w:rFonts w:ascii="仿宋" w:cs="仿宋" w:eastAsia="仿宋" w:hAnsi="仿宋" w:hint="eastAsia"/>
                <w:color w:val="auto"/>
                <w:sz w:val="28"/>
                <w:highlight w:val="none"/>
              </w:rPr>
            </w:pPr>
          </w:p>
        </w:tc>
        <w:tc>
          <w:tcPr>
            <w:tcW w:w="1454" w:type="dxa"/>
            <w:tcBorders>
              <w:top w:val="single" w:sz="4" w:space="0" w:color="000000"/>
              <w:left w:val="single" w:sz="4" w:space="0" w:color="000000"/>
              <w:bottom w:val="single" w:sz="4" w:space="0" w:color="000000"/>
              <w:right w:val="single" w:sz="4" w:space="0" w:color="000000"/>
            </w:tcBorders>
          </w:tcPr>
          <w:p>
            <w:pPr>
              <w:pStyle w:val="style0"/>
              <w:snapToGrid w:val="false"/>
              <w:spacing w:before="120" w:after="50" w:lineRule="auto" w:line="360"/>
              <w:rPr>
                <w:rStyle w:val="style4117"/>
                <w:rFonts w:ascii="仿宋" w:cs="仿宋" w:eastAsia="仿宋" w:hAnsi="仿宋" w:hint="eastAsia"/>
                <w:color w:val="auto"/>
                <w:sz w:val="28"/>
                <w:highlight w:val="none"/>
              </w:rPr>
            </w:pPr>
          </w:p>
        </w:tc>
      </w:tr>
      <w:tr>
        <w:tblPrEx/>
        <w:trPr>
          <w:trHeight w:val="755" w:hRule="atLeast"/>
          <w:jc w:val="center"/>
        </w:trPr>
        <w:tc>
          <w:tcPr>
            <w:tcW w:w="1100" w:type="dxa"/>
            <w:tcBorders>
              <w:top w:val="single" w:sz="4" w:space="0" w:color="000000"/>
              <w:left w:val="single" w:sz="4" w:space="0" w:color="000000"/>
              <w:bottom w:val="single" w:sz="4" w:space="0" w:color="000000"/>
              <w:right w:val="single" w:sz="4" w:space="0" w:color="000000"/>
            </w:tcBorders>
          </w:tcPr>
          <w:p>
            <w:pPr>
              <w:pStyle w:val="style0"/>
              <w:snapToGrid w:val="false"/>
              <w:spacing w:before="120" w:after="50" w:lineRule="auto" w:line="360"/>
              <w:rPr>
                <w:rStyle w:val="style4117"/>
                <w:rFonts w:ascii="仿宋" w:cs="仿宋" w:eastAsia="仿宋" w:hAnsi="仿宋" w:hint="eastAsia"/>
                <w:color w:val="auto"/>
                <w:sz w:val="28"/>
                <w:highlight w:val="none"/>
              </w:rPr>
            </w:pPr>
          </w:p>
        </w:tc>
        <w:tc>
          <w:tcPr>
            <w:tcW w:w="1892" w:type="dxa"/>
            <w:tcBorders>
              <w:top w:val="single" w:sz="4" w:space="0" w:color="000000"/>
              <w:left w:val="single" w:sz="4" w:space="0" w:color="000000"/>
              <w:bottom w:val="single" w:sz="4" w:space="0" w:color="000000"/>
              <w:right w:val="single" w:sz="4" w:space="0" w:color="000000"/>
            </w:tcBorders>
          </w:tcPr>
          <w:p>
            <w:pPr>
              <w:pStyle w:val="style0"/>
              <w:snapToGrid w:val="false"/>
              <w:spacing w:before="120" w:after="50" w:lineRule="auto" w:line="360"/>
              <w:rPr>
                <w:rStyle w:val="style4117"/>
                <w:rFonts w:ascii="仿宋" w:cs="仿宋" w:eastAsia="仿宋" w:hAnsi="仿宋" w:hint="eastAsia"/>
                <w:color w:val="auto"/>
                <w:sz w:val="28"/>
                <w:highlight w:val="none"/>
              </w:rPr>
            </w:pPr>
          </w:p>
        </w:tc>
        <w:tc>
          <w:tcPr>
            <w:tcW w:w="1858" w:type="dxa"/>
            <w:tcBorders>
              <w:top w:val="single" w:sz="4" w:space="0" w:color="000000"/>
              <w:left w:val="single" w:sz="4" w:space="0" w:color="000000"/>
              <w:bottom w:val="single" w:sz="4" w:space="0" w:color="000000"/>
              <w:right w:val="single" w:sz="4" w:space="0" w:color="000000"/>
            </w:tcBorders>
          </w:tcPr>
          <w:p>
            <w:pPr>
              <w:pStyle w:val="style0"/>
              <w:snapToGrid w:val="false"/>
              <w:spacing w:before="120" w:after="50" w:lineRule="auto" w:line="360"/>
              <w:rPr>
                <w:rStyle w:val="style4117"/>
                <w:rFonts w:ascii="仿宋" w:cs="仿宋" w:eastAsia="仿宋" w:hAnsi="仿宋" w:hint="eastAsia"/>
                <w:color w:val="auto"/>
                <w:sz w:val="28"/>
                <w:highlight w:val="none"/>
              </w:rPr>
            </w:pPr>
          </w:p>
        </w:tc>
        <w:tc>
          <w:tcPr>
            <w:tcW w:w="1420" w:type="dxa"/>
            <w:tcBorders>
              <w:top w:val="single" w:sz="4" w:space="0" w:color="000000"/>
              <w:left w:val="single" w:sz="4" w:space="0" w:color="000000"/>
              <w:bottom w:val="single" w:sz="4" w:space="0" w:color="000000"/>
              <w:right w:val="single" w:sz="4" w:space="0" w:color="000000"/>
            </w:tcBorders>
          </w:tcPr>
          <w:p>
            <w:pPr>
              <w:pStyle w:val="style0"/>
              <w:snapToGrid w:val="false"/>
              <w:spacing w:before="120" w:after="50" w:lineRule="auto" w:line="360"/>
              <w:rPr>
                <w:rStyle w:val="style4117"/>
                <w:rFonts w:ascii="仿宋" w:cs="仿宋" w:eastAsia="仿宋" w:hAnsi="仿宋" w:hint="eastAsia"/>
                <w:color w:val="auto"/>
                <w:sz w:val="28"/>
                <w:highlight w:val="none"/>
              </w:rPr>
            </w:pPr>
          </w:p>
        </w:tc>
        <w:tc>
          <w:tcPr>
            <w:tcW w:w="1696" w:type="dxa"/>
            <w:tcBorders>
              <w:top w:val="single" w:sz="4" w:space="0" w:color="000000"/>
              <w:left w:val="single" w:sz="4" w:space="0" w:color="000000"/>
              <w:bottom w:val="single" w:sz="4" w:space="0" w:color="000000"/>
              <w:right w:val="single" w:sz="4" w:space="0" w:color="000000"/>
            </w:tcBorders>
          </w:tcPr>
          <w:p>
            <w:pPr>
              <w:pStyle w:val="style0"/>
              <w:snapToGrid w:val="false"/>
              <w:spacing w:before="120" w:after="50" w:lineRule="auto" w:line="360"/>
              <w:rPr>
                <w:rStyle w:val="style4117"/>
                <w:rFonts w:ascii="仿宋" w:cs="仿宋" w:eastAsia="仿宋" w:hAnsi="仿宋" w:hint="eastAsia"/>
                <w:color w:val="auto"/>
                <w:sz w:val="28"/>
                <w:highlight w:val="none"/>
              </w:rPr>
            </w:pPr>
          </w:p>
        </w:tc>
        <w:tc>
          <w:tcPr>
            <w:tcW w:w="1454" w:type="dxa"/>
            <w:tcBorders>
              <w:top w:val="single" w:sz="4" w:space="0" w:color="000000"/>
              <w:left w:val="single" w:sz="4" w:space="0" w:color="000000"/>
              <w:bottom w:val="single" w:sz="4" w:space="0" w:color="000000"/>
              <w:right w:val="single" w:sz="4" w:space="0" w:color="000000"/>
            </w:tcBorders>
          </w:tcPr>
          <w:p>
            <w:pPr>
              <w:pStyle w:val="style0"/>
              <w:snapToGrid w:val="false"/>
              <w:spacing w:before="120" w:after="50" w:lineRule="auto" w:line="360"/>
              <w:rPr>
                <w:rStyle w:val="style4117"/>
                <w:rFonts w:ascii="仿宋" w:cs="仿宋" w:eastAsia="仿宋" w:hAnsi="仿宋" w:hint="eastAsia"/>
                <w:color w:val="auto"/>
                <w:sz w:val="28"/>
                <w:highlight w:val="none"/>
              </w:rPr>
            </w:pPr>
          </w:p>
        </w:tc>
      </w:tr>
      <w:tr>
        <w:tblPrEx/>
        <w:trPr>
          <w:trHeight w:val="765" w:hRule="atLeast"/>
          <w:jc w:val="center"/>
        </w:trPr>
        <w:tc>
          <w:tcPr>
            <w:tcW w:w="1100" w:type="dxa"/>
            <w:tcBorders>
              <w:top w:val="single" w:sz="4" w:space="0" w:color="000000"/>
              <w:left w:val="single" w:sz="4" w:space="0" w:color="000000"/>
              <w:bottom w:val="single" w:sz="4" w:space="0" w:color="000000"/>
              <w:right w:val="single" w:sz="4" w:space="0" w:color="000000"/>
            </w:tcBorders>
            <w:vAlign w:val="center"/>
          </w:tcPr>
          <w:p>
            <w:pPr>
              <w:pStyle w:val="style0"/>
              <w:snapToGrid w:val="false"/>
              <w:spacing w:before="120" w:after="50" w:lineRule="auto" w:line="240"/>
              <w:jc w:val="center"/>
              <w:rPr>
                <w:rStyle w:val="style4117"/>
                <w:rFonts w:ascii="仿宋" w:cs="仿宋" w:eastAsia="仿宋" w:hAnsi="仿宋" w:hint="eastAsia"/>
                <w:color w:val="auto"/>
                <w:sz w:val="28"/>
                <w:highlight w:val="none"/>
              </w:rPr>
            </w:pPr>
            <w:r>
              <w:rPr>
                <w:rStyle w:val="style4117"/>
                <w:rFonts w:ascii="仿宋" w:cs="仿宋" w:eastAsia="仿宋" w:hAnsi="仿宋" w:hint="eastAsia"/>
                <w:color w:val="auto"/>
                <w:sz w:val="28"/>
                <w:highlight w:val="none"/>
              </w:rPr>
              <w:t>…</w:t>
            </w:r>
          </w:p>
        </w:tc>
        <w:tc>
          <w:tcPr>
            <w:tcW w:w="1892" w:type="dxa"/>
            <w:tcBorders>
              <w:top w:val="single" w:sz="4" w:space="0" w:color="000000"/>
              <w:left w:val="single" w:sz="4" w:space="0" w:color="000000"/>
              <w:bottom w:val="single" w:sz="4" w:space="0" w:color="000000"/>
              <w:right w:val="single" w:sz="4" w:space="0" w:color="000000"/>
            </w:tcBorders>
            <w:vAlign w:val="center"/>
          </w:tcPr>
          <w:p>
            <w:pPr>
              <w:pStyle w:val="style0"/>
              <w:snapToGrid w:val="false"/>
              <w:spacing w:before="120" w:after="50" w:lineRule="auto" w:line="360"/>
              <w:jc w:val="center"/>
              <w:rPr>
                <w:rStyle w:val="style4117"/>
                <w:rFonts w:ascii="仿宋" w:cs="仿宋" w:eastAsia="仿宋" w:hAnsi="仿宋" w:hint="eastAsia"/>
                <w:color w:val="auto"/>
                <w:sz w:val="28"/>
                <w:highlight w:val="none"/>
              </w:rPr>
            </w:pPr>
          </w:p>
        </w:tc>
        <w:tc>
          <w:tcPr>
            <w:tcW w:w="1858" w:type="dxa"/>
            <w:tcBorders>
              <w:top w:val="single" w:sz="4" w:space="0" w:color="000000"/>
              <w:left w:val="single" w:sz="4" w:space="0" w:color="000000"/>
              <w:bottom w:val="single" w:sz="4" w:space="0" w:color="000000"/>
              <w:right w:val="single" w:sz="4" w:space="0" w:color="000000"/>
            </w:tcBorders>
            <w:vAlign w:val="center"/>
          </w:tcPr>
          <w:p>
            <w:pPr>
              <w:pStyle w:val="style0"/>
              <w:snapToGrid w:val="false"/>
              <w:spacing w:before="120" w:after="50" w:lineRule="auto" w:line="360"/>
              <w:jc w:val="center"/>
              <w:rPr>
                <w:rStyle w:val="style4117"/>
                <w:rFonts w:ascii="仿宋" w:cs="仿宋" w:eastAsia="仿宋" w:hAnsi="仿宋" w:hint="eastAsia"/>
                <w:color w:val="auto"/>
                <w:sz w:val="28"/>
                <w:highlight w:val="none"/>
              </w:rPr>
            </w:pPr>
          </w:p>
        </w:tc>
        <w:tc>
          <w:tcPr>
            <w:tcW w:w="1420" w:type="dxa"/>
            <w:tcBorders>
              <w:top w:val="single" w:sz="4" w:space="0" w:color="000000"/>
              <w:left w:val="single" w:sz="4" w:space="0" w:color="000000"/>
              <w:bottom w:val="single" w:sz="4" w:space="0" w:color="000000"/>
              <w:right w:val="single" w:sz="4" w:space="0" w:color="000000"/>
            </w:tcBorders>
            <w:vAlign w:val="center"/>
          </w:tcPr>
          <w:p>
            <w:pPr>
              <w:pStyle w:val="style0"/>
              <w:snapToGrid w:val="false"/>
              <w:spacing w:before="120" w:after="50" w:lineRule="auto" w:line="360"/>
              <w:jc w:val="center"/>
              <w:rPr>
                <w:rStyle w:val="style4117"/>
                <w:rFonts w:ascii="仿宋" w:cs="仿宋" w:eastAsia="仿宋" w:hAnsi="仿宋" w:hint="eastAsia"/>
                <w:color w:val="auto"/>
                <w:sz w:val="28"/>
                <w:highlight w:val="none"/>
              </w:rPr>
            </w:pPr>
          </w:p>
        </w:tc>
        <w:tc>
          <w:tcPr>
            <w:tcW w:w="1696" w:type="dxa"/>
            <w:tcBorders>
              <w:top w:val="single" w:sz="4" w:space="0" w:color="000000"/>
              <w:left w:val="single" w:sz="4" w:space="0" w:color="000000"/>
              <w:bottom w:val="single" w:sz="4" w:space="0" w:color="000000"/>
              <w:right w:val="single" w:sz="4" w:space="0" w:color="000000"/>
            </w:tcBorders>
            <w:vAlign w:val="center"/>
          </w:tcPr>
          <w:p>
            <w:pPr>
              <w:pStyle w:val="style0"/>
              <w:snapToGrid w:val="false"/>
              <w:spacing w:before="120" w:after="50" w:lineRule="auto" w:line="360"/>
              <w:jc w:val="center"/>
              <w:rPr>
                <w:rStyle w:val="style4117"/>
                <w:rFonts w:ascii="仿宋" w:cs="仿宋" w:eastAsia="仿宋" w:hAnsi="仿宋" w:hint="eastAsia"/>
                <w:color w:val="auto"/>
                <w:sz w:val="28"/>
                <w:highlight w:val="none"/>
              </w:rPr>
            </w:pPr>
          </w:p>
        </w:tc>
        <w:tc>
          <w:tcPr>
            <w:tcW w:w="1454" w:type="dxa"/>
            <w:tcBorders>
              <w:top w:val="single" w:sz="4" w:space="0" w:color="000000"/>
              <w:left w:val="single" w:sz="4" w:space="0" w:color="000000"/>
              <w:bottom w:val="single" w:sz="4" w:space="0" w:color="000000"/>
              <w:right w:val="single" w:sz="4" w:space="0" w:color="000000"/>
            </w:tcBorders>
            <w:vAlign w:val="center"/>
          </w:tcPr>
          <w:p>
            <w:pPr>
              <w:pStyle w:val="style0"/>
              <w:snapToGrid w:val="false"/>
              <w:spacing w:before="120" w:after="50" w:lineRule="auto" w:line="360"/>
              <w:jc w:val="center"/>
              <w:rPr>
                <w:rStyle w:val="style4117"/>
                <w:rFonts w:ascii="仿宋" w:cs="仿宋" w:eastAsia="仿宋" w:hAnsi="仿宋" w:hint="eastAsia"/>
                <w:color w:val="auto"/>
                <w:sz w:val="28"/>
                <w:highlight w:val="none"/>
              </w:rPr>
            </w:pPr>
          </w:p>
        </w:tc>
      </w:tr>
    </w:tbl>
    <w:p>
      <w:pPr>
        <w:pStyle w:val="style0"/>
        <w:snapToGrid w:val="false"/>
        <w:spacing w:before="50" w:after="120" w:lineRule="auto" w:line="360"/>
        <w:ind w:left="480" w:hanging="480"/>
        <w:jc w:val="left"/>
        <w:rPr>
          <w:rStyle w:val="style4117"/>
          <w:rFonts w:ascii="仿宋" w:cs="仿宋" w:eastAsia="仿宋" w:hAnsi="仿宋" w:hint="eastAsia"/>
          <w:color w:val="auto"/>
          <w:sz w:val="24"/>
          <w:highlight w:val="none"/>
        </w:rPr>
      </w:pPr>
      <w:r>
        <w:rPr>
          <w:rStyle w:val="style4117"/>
          <w:rFonts w:ascii="仿宋" w:cs="仿宋" w:eastAsia="仿宋" w:hAnsi="仿宋" w:hint="eastAsia"/>
          <w:color w:val="auto"/>
          <w:sz w:val="24"/>
          <w:highlight w:val="none"/>
        </w:rPr>
        <w:t>注：在填写时，</w:t>
      </w:r>
      <w:r>
        <w:rPr>
          <w:rStyle w:val="style4117"/>
          <w:rFonts w:ascii="仿宋" w:cs="仿宋" w:eastAsia="仿宋" w:hAnsi="仿宋" w:hint="eastAsia"/>
          <w:color w:val="auto"/>
          <w:sz w:val="24"/>
          <w:highlight w:val="none"/>
          <w:lang w:val="zh-CN"/>
        </w:rPr>
        <w:t>若</w:t>
      </w:r>
      <w:r>
        <w:rPr>
          <w:rStyle w:val="style4117"/>
          <w:rFonts w:ascii="仿宋" w:cs="仿宋" w:eastAsia="仿宋" w:hAnsi="仿宋" w:hint="eastAsia"/>
          <w:color w:val="auto"/>
          <w:sz w:val="24"/>
          <w:highlight w:val="none"/>
        </w:rPr>
        <w:t>本表格不适合磋商响应供应商的实际情况，可根据本表格式</w:t>
      </w:r>
      <w:r>
        <w:rPr>
          <w:rStyle w:val="style4117"/>
          <w:rFonts w:ascii="仿宋" w:cs="仿宋" w:eastAsia="仿宋" w:hAnsi="仿宋" w:hint="eastAsia"/>
          <w:color w:val="auto"/>
          <w:sz w:val="24"/>
          <w:highlight w:val="none"/>
          <w:lang w:eastAsia="zh-CN"/>
        </w:rPr>
        <w:t>环境</w:t>
      </w:r>
      <w:r>
        <w:rPr>
          <w:rStyle w:val="style4117"/>
          <w:rFonts w:ascii="仿宋" w:cs="仿宋" w:eastAsia="仿宋" w:hAnsi="仿宋" w:hint="eastAsia"/>
          <w:color w:val="auto"/>
          <w:sz w:val="24"/>
          <w:highlight w:val="none"/>
        </w:rPr>
        <w:t xml:space="preserve">划表填写。 </w:t>
      </w:r>
    </w:p>
    <w:p>
      <w:pPr>
        <w:pStyle w:val="style0"/>
        <w:snapToGrid w:val="false"/>
        <w:spacing w:lineRule="auto" w:line="360"/>
        <w:jc w:val="center"/>
        <w:rPr>
          <w:rStyle w:val="style4117"/>
          <w:rFonts w:ascii="仿宋" w:cs="仿宋" w:eastAsia="仿宋" w:hAnsi="仿宋" w:hint="eastAsia"/>
          <w:color w:val="auto"/>
          <w:spacing w:val="20"/>
          <w:sz w:val="28"/>
          <w:highlight w:val="none"/>
        </w:rPr>
      </w:pPr>
      <w:r>
        <w:rPr>
          <w:rStyle w:val="style4117"/>
          <w:rFonts w:ascii="仿宋" w:cs="仿宋" w:eastAsia="仿宋" w:hAnsi="仿宋" w:hint="eastAsia"/>
          <w:color w:val="auto"/>
          <w:spacing w:val="20"/>
          <w:sz w:val="28"/>
          <w:highlight w:val="none"/>
        </w:rPr>
        <w:t xml:space="preserve">     </w:t>
      </w:r>
    </w:p>
    <w:p>
      <w:pPr>
        <w:pStyle w:val="style0"/>
        <w:snapToGrid w:val="false"/>
        <w:spacing w:lineRule="auto" w:line="360"/>
        <w:jc w:val="center"/>
        <w:rPr>
          <w:rStyle w:val="style4117"/>
          <w:rFonts w:ascii="仿宋" w:cs="仿宋" w:eastAsia="仿宋" w:hAnsi="仿宋" w:hint="eastAsia"/>
          <w:color w:val="auto"/>
          <w:sz w:val="24"/>
          <w:highlight w:val="none"/>
        </w:rPr>
      </w:pPr>
      <w:r>
        <w:rPr>
          <w:rStyle w:val="style4117"/>
          <w:rFonts w:ascii="仿宋" w:cs="仿宋" w:eastAsia="仿宋" w:hAnsi="仿宋" w:hint="eastAsia"/>
          <w:color w:val="auto"/>
          <w:spacing w:val="20"/>
          <w:sz w:val="28"/>
          <w:highlight w:val="none"/>
        </w:rPr>
        <w:t xml:space="preserve">        </w:t>
      </w:r>
      <w:r>
        <w:rPr>
          <w:rStyle w:val="style4117"/>
          <w:rFonts w:ascii="仿宋" w:cs="仿宋" w:eastAsia="仿宋" w:hAnsi="仿宋" w:hint="eastAsia"/>
          <w:color w:val="auto"/>
          <w:spacing w:val="20"/>
          <w:sz w:val="24"/>
          <w:highlight w:val="none"/>
        </w:rPr>
        <w:t xml:space="preserve"> </w:t>
      </w:r>
      <w:r>
        <w:rPr>
          <w:rStyle w:val="style4117"/>
          <w:rFonts w:ascii="仿宋" w:cs="仿宋" w:eastAsia="仿宋" w:hAnsi="仿宋" w:hint="eastAsia"/>
          <w:color w:val="auto"/>
          <w:sz w:val="24"/>
          <w:highlight w:val="none"/>
        </w:rPr>
        <w:t xml:space="preserve">  </w:t>
      </w:r>
      <w:r>
        <w:rPr>
          <w:rStyle w:val="style4117"/>
          <w:rFonts w:ascii="仿宋" w:cs="仿宋" w:eastAsia="仿宋" w:hAnsi="仿宋" w:hint="eastAsia"/>
          <w:color w:val="auto"/>
          <w:sz w:val="24"/>
          <w:highlight w:val="none"/>
          <w:lang w:val="en-US" w:eastAsia="zh-CN"/>
        </w:rPr>
        <w:t xml:space="preserve">            </w:t>
      </w:r>
      <w:r>
        <w:rPr>
          <w:rStyle w:val="style4117"/>
          <w:rFonts w:ascii="仿宋" w:cs="仿宋" w:eastAsia="仿宋" w:hAnsi="仿宋" w:hint="eastAsia"/>
          <w:color w:val="auto"/>
          <w:sz w:val="24"/>
          <w:highlight w:val="none"/>
        </w:rPr>
        <w:t>磋商响应供应商名称（公章）：</w:t>
      </w:r>
    </w:p>
    <w:p>
      <w:pPr>
        <w:pStyle w:val="style0"/>
        <w:snapToGrid w:val="false"/>
        <w:spacing w:lineRule="auto" w:line="360"/>
        <w:ind w:left="420" w:hanging="420"/>
        <w:jc w:val="center"/>
        <w:rPr>
          <w:rStyle w:val="style4117"/>
          <w:rFonts w:ascii="仿宋" w:cs="仿宋" w:eastAsia="仿宋" w:hAnsi="仿宋" w:hint="eastAsia"/>
          <w:color w:val="auto"/>
          <w:sz w:val="24"/>
          <w:highlight w:val="none"/>
        </w:rPr>
      </w:pPr>
      <w:r>
        <w:rPr>
          <w:rStyle w:val="style4117"/>
          <w:rFonts w:ascii="仿宋" w:cs="仿宋" w:eastAsia="仿宋" w:hAnsi="仿宋" w:hint="eastAsia"/>
          <w:color w:val="auto"/>
          <w:sz w:val="24"/>
          <w:highlight w:val="none"/>
        </w:rPr>
        <w:t xml:space="preserve">       </w:t>
      </w:r>
      <w:r>
        <w:rPr>
          <w:rStyle w:val="style4117"/>
          <w:rFonts w:ascii="仿宋" w:cs="仿宋" w:eastAsia="仿宋" w:hAnsi="仿宋" w:hint="eastAsia"/>
          <w:color w:val="auto"/>
          <w:sz w:val="24"/>
          <w:highlight w:val="none"/>
          <w:lang w:val="en-US" w:eastAsia="zh-CN"/>
        </w:rPr>
        <w:t xml:space="preserve">        </w:t>
      </w:r>
      <w:r>
        <w:rPr>
          <w:rStyle w:val="style4117"/>
          <w:rFonts w:ascii="仿宋" w:cs="仿宋" w:eastAsia="仿宋" w:hAnsi="仿宋" w:hint="eastAsia"/>
          <w:color w:val="auto"/>
          <w:sz w:val="24"/>
          <w:highlight w:val="none"/>
        </w:rPr>
        <w:t xml:space="preserve">全权代表(签字)：                     </w:t>
      </w:r>
    </w:p>
    <w:p>
      <w:pPr>
        <w:pStyle w:val="style0"/>
        <w:snapToGrid w:val="false"/>
        <w:spacing w:lineRule="auto" w:line="360"/>
        <w:ind w:firstLine="4800" w:firstLineChars="2000"/>
        <w:jc w:val="left"/>
        <w:rPr>
          <w:rStyle w:val="style4166"/>
          <w:rFonts w:ascii="仿宋" w:cs="仿宋" w:eastAsia="仿宋" w:hAnsi="仿宋" w:hint="eastAsia"/>
          <w:b w:val="false"/>
          <w:color w:val="auto"/>
          <w:highlight w:val="none"/>
        </w:rPr>
      </w:pPr>
      <w:r>
        <w:rPr>
          <w:rStyle w:val="style4117"/>
          <w:rFonts w:ascii="仿宋" w:cs="仿宋" w:eastAsia="仿宋" w:hAnsi="仿宋" w:hint="eastAsia"/>
          <w:color w:val="auto"/>
          <w:sz w:val="24"/>
          <w:highlight w:val="none"/>
        </w:rPr>
        <w:t>日期：</w:t>
      </w:r>
      <w:r>
        <w:rPr>
          <w:rStyle w:val="style4117"/>
          <w:rFonts w:ascii="仿宋" w:cs="仿宋" w:eastAsia="仿宋" w:hAnsi="仿宋" w:hint="eastAsia"/>
          <w:color w:val="auto"/>
          <w:sz w:val="24"/>
          <w:highlight w:val="none"/>
          <w:lang w:eastAsia="zh-CN"/>
        </w:rPr>
        <w:t>2024年</w:t>
      </w:r>
      <w:r>
        <w:rPr>
          <w:rStyle w:val="style4117"/>
          <w:rFonts w:ascii="仿宋" w:cs="仿宋" w:eastAsia="仿宋" w:hAnsi="仿宋" w:hint="eastAsia"/>
          <w:color w:val="auto"/>
          <w:sz w:val="24"/>
          <w:highlight w:val="none"/>
        </w:rPr>
        <w:t xml:space="preserve">   月   日</w:t>
      </w:r>
    </w:p>
    <w:p>
      <w:pPr>
        <w:pStyle w:val="style0"/>
        <w:snapToGrid w:val="false"/>
        <w:spacing w:lineRule="auto" w:line="360"/>
        <w:rPr>
          <w:rStyle w:val="style4166"/>
          <w:rFonts w:ascii="仿宋" w:cs="仿宋" w:eastAsia="仿宋" w:hAnsi="仿宋" w:hint="eastAsia"/>
          <w:color w:val="auto"/>
          <w:sz w:val="30"/>
          <w:highlight w:val="none"/>
        </w:rPr>
      </w:pPr>
    </w:p>
    <w:p>
      <w:pPr>
        <w:pStyle w:val="style0"/>
        <w:snapToGrid w:val="false"/>
        <w:spacing w:lineRule="auto" w:line="360"/>
        <w:rPr>
          <w:rStyle w:val="style4166"/>
          <w:rFonts w:ascii="仿宋" w:cs="仿宋" w:eastAsia="仿宋" w:hAnsi="仿宋" w:hint="eastAsia"/>
          <w:color w:val="auto"/>
          <w:sz w:val="30"/>
          <w:highlight w:val="none"/>
        </w:rPr>
      </w:pPr>
    </w:p>
    <w:p>
      <w:pPr>
        <w:pStyle w:val="style0"/>
        <w:snapToGrid w:val="false"/>
        <w:spacing w:lineRule="auto" w:line="360"/>
        <w:rPr>
          <w:rStyle w:val="style4166"/>
          <w:rFonts w:ascii="仿宋" w:cs="仿宋" w:eastAsia="仿宋" w:hAnsi="仿宋" w:hint="eastAsia"/>
          <w:color w:val="auto"/>
          <w:sz w:val="30"/>
          <w:highlight w:val="none"/>
        </w:rPr>
      </w:pPr>
    </w:p>
    <w:p>
      <w:pPr>
        <w:pStyle w:val="style0"/>
        <w:snapToGrid w:val="false"/>
        <w:spacing w:lineRule="auto" w:line="360"/>
        <w:rPr>
          <w:rStyle w:val="style4166"/>
          <w:rFonts w:ascii="仿宋" w:cs="仿宋" w:eastAsia="仿宋" w:hAnsi="仿宋" w:hint="eastAsia"/>
          <w:color w:val="auto"/>
          <w:sz w:val="30"/>
          <w:highlight w:val="none"/>
        </w:rPr>
      </w:pPr>
      <w:r>
        <w:rPr>
          <w:rStyle w:val="style4166"/>
          <w:rFonts w:ascii="仿宋" w:cs="仿宋" w:eastAsia="仿宋" w:hAnsi="仿宋" w:hint="eastAsia"/>
          <w:color w:val="auto"/>
          <w:sz w:val="30"/>
          <w:highlight w:val="none"/>
        </w:rPr>
        <w:t>附件六</w:t>
      </w:r>
    </w:p>
    <w:p>
      <w:pPr>
        <w:pStyle w:val="style0"/>
        <w:snapToGrid w:val="false"/>
        <w:spacing w:lineRule="auto" w:line="360"/>
        <w:jc w:val="left"/>
        <w:rPr>
          <w:rStyle w:val="style4166"/>
          <w:rFonts w:ascii="仿宋" w:cs="仿宋" w:eastAsia="仿宋" w:hAnsi="仿宋" w:hint="eastAsia"/>
          <w:color w:val="auto"/>
          <w:sz w:val="30"/>
          <w:highlight w:val="none"/>
        </w:rPr>
      </w:pPr>
    </w:p>
    <w:p>
      <w:pPr>
        <w:pStyle w:val="style0"/>
        <w:snapToGrid w:val="false"/>
        <w:spacing w:lineRule="auto" w:line="360"/>
        <w:ind w:left="-289" w:leftChars="-85"/>
        <w:jc w:val="center"/>
        <w:rPr>
          <w:rStyle w:val="style4117"/>
          <w:rFonts w:ascii="仿宋" w:cs="仿宋" w:eastAsia="仿宋" w:hAnsi="仿宋" w:hint="eastAsia"/>
          <w:b/>
          <w:color w:val="auto"/>
          <w:spacing w:val="20"/>
          <w:sz w:val="36"/>
          <w:highlight w:val="none"/>
        </w:rPr>
      </w:pPr>
      <w:r>
        <w:rPr>
          <w:rStyle w:val="style4117"/>
          <w:rFonts w:ascii="仿宋" w:cs="仿宋" w:eastAsia="仿宋" w:hAnsi="仿宋" w:hint="eastAsia"/>
          <w:b/>
          <w:color w:val="auto"/>
          <w:spacing w:val="20"/>
          <w:sz w:val="36"/>
          <w:highlight w:val="none"/>
        </w:rPr>
        <w:t>商务条款应对表</w:t>
      </w:r>
    </w:p>
    <w:p>
      <w:pPr>
        <w:pStyle w:val="style0"/>
        <w:snapToGrid w:val="false"/>
        <w:spacing w:after="120" w:lineRule="auto" w:line="360"/>
        <w:rPr>
          <w:rStyle w:val="style4117"/>
          <w:rFonts w:ascii="仿宋" w:cs="仿宋" w:eastAsia="仿宋" w:hAnsi="仿宋" w:hint="eastAsia"/>
          <w:color w:val="auto"/>
          <w:spacing w:val="20"/>
          <w:sz w:val="28"/>
          <w:highlight w:val="none"/>
        </w:rPr>
      </w:pPr>
    </w:p>
    <w:p>
      <w:pPr>
        <w:pStyle w:val="style0"/>
        <w:snapToGrid w:val="false"/>
        <w:spacing w:after="120"/>
        <w:rPr>
          <w:rFonts w:ascii="仿宋" w:cs="仿宋" w:eastAsia="仿宋" w:hAnsi="仿宋" w:hint="eastAsia"/>
          <w:color w:val="auto"/>
          <w:highlight w:val="none"/>
        </w:rPr>
      </w:pPr>
      <w:r>
        <w:rPr>
          <w:rStyle w:val="style4117"/>
          <w:rFonts w:ascii="仿宋" w:cs="仿宋" w:eastAsia="仿宋" w:hAnsi="仿宋" w:hint="eastAsia"/>
          <w:color w:val="auto"/>
          <w:spacing w:val="20"/>
          <w:sz w:val="28"/>
          <w:highlight w:val="none"/>
        </w:rPr>
        <w:t>招标编号：</w:t>
      </w:r>
      <w:r>
        <w:rPr>
          <w:rStyle w:val="style4117"/>
          <w:rFonts w:ascii="仿宋" w:cs="仿宋" w:eastAsia="仿宋" w:hAnsi="仿宋" w:hint="eastAsia"/>
          <w:color w:val="auto"/>
          <w:spacing w:val="20"/>
          <w:sz w:val="28"/>
          <w:highlight w:val="none"/>
          <w:u w:val="single"/>
          <w:lang w:val="en-US" w:eastAsia="zh-CN"/>
        </w:rPr>
        <w:t xml:space="preserve">               </w:t>
      </w:r>
    </w:p>
    <w:tbl>
      <w:tblPr>
        <w:tblStyle w:val="style105"/>
        <w:tblpPr w:leftFromText="180" w:rightFromText="180" w:topFromText="0" w:bottomFromText="0" w:vertAnchor="text" w:horzAnchor="page" w:tblpX="1081" w:tblpY="127"/>
        <w:tblW w:w="95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Pr>
      <w:tblGrid>
        <w:gridCol w:w="905"/>
        <w:gridCol w:w="2028"/>
        <w:gridCol w:w="2564"/>
        <w:gridCol w:w="2185"/>
        <w:gridCol w:w="806"/>
        <w:gridCol w:w="1032"/>
      </w:tblGrid>
      <w:tr>
        <w:trPr>
          <w:cantSplit/>
          <w:trHeight w:val="675" w:hRule="atLeast"/>
        </w:trPr>
        <w:tc>
          <w:tcPr>
            <w:tcW w:w="905" w:type="dxa"/>
            <w:tcBorders>
              <w:top w:val="single" w:sz="4" w:space="0" w:color="000000"/>
              <w:left w:val="single" w:sz="4" w:space="0" w:color="000000"/>
              <w:bottom w:val="single" w:sz="4" w:space="0" w:color="000000"/>
              <w:right w:val="single" w:sz="4" w:space="0" w:color="000000"/>
            </w:tcBorders>
            <w:vAlign w:val="center"/>
          </w:tcPr>
          <w:p>
            <w:pPr>
              <w:pStyle w:val="style0"/>
              <w:snapToGrid w:val="false"/>
              <w:spacing w:lineRule="auto" w:line="240"/>
              <w:jc w:val="center"/>
              <w:rPr>
                <w:rStyle w:val="style4117"/>
                <w:rFonts w:ascii="仿宋" w:cs="仿宋" w:eastAsia="仿宋" w:hAnsi="仿宋" w:hint="eastAsia"/>
                <w:color w:val="auto"/>
                <w:sz w:val="28"/>
                <w:highlight w:val="none"/>
              </w:rPr>
            </w:pPr>
            <w:r>
              <w:rPr>
                <w:rStyle w:val="style4117"/>
                <w:rFonts w:ascii="仿宋" w:cs="仿宋" w:eastAsia="仿宋" w:hAnsi="仿宋" w:hint="eastAsia"/>
                <w:color w:val="auto"/>
                <w:sz w:val="28"/>
                <w:highlight w:val="none"/>
              </w:rPr>
              <w:t>序号</w:t>
            </w:r>
          </w:p>
        </w:tc>
        <w:tc>
          <w:tcPr>
            <w:tcW w:w="2028" w:type="dxa"/>
            <w:tcBorders>
              <w:top w:val="single" w:sz="4" w:space="0" w:color="000000"/>
              <w:left w:val="single" w:sz="4" w:space="0" w:color="000000"/>
              <w:bottom w:val="single" w:sz="4" w:space="0" w:color="000000"/>
              <w:right w:val="single" w:sz="4" w:space="0" w:color="000000"/>
            </w:tcBorders>
            <w:vAlign w:val="center"/>
          </w:tcPr>
          <w:p>
            <w:pPr>
              <w:pStyle w:val="style0"/>
              <w:snapToGrid w:val="false"/>
              <w:spacing w:lineRule="auto" w:line="240"/>
              <w:jc w:val="center"/>
              <w:rPr>
                <w:rStyle w:val="style4117"/>
                <w:rFonts w:ascii="仿宋" w:cs="仿宋" w:eastAsia="仿宋" w:hAnsi="仿宋" w:hint="eastAsia"/>
                <w:color w:val="auto"/>
                <w:sz w:val="28"/>
                <w:highlight w:val="none"/>
              </w:rPr>
            </w:pPr>
            <w:r>
              <w:rPr>
                <w:rStyle w:val="style4117"/>
                <w:rFonts w:ascii="仿宋" w:cs="仿宋" w:eastAsia="仿宋" w:hAnsi="仿宋" w:hint="eastAsia"/>
                <w:color w:val="auto"/>
                <w:sz w:val="28"/>
                <w:highlight w:val="none"/>
              </w:rPr>
              <w:t>内容</w:t>
            </w:r>
          </w:p>
        </w:tc>
        <w:tc>
          <w:tcPr>
            <w:tcW w:w="2564" w:type="dxa"/>
            <w:tcBorders>
              <w:top w:val="single" w:sz="4" w:space="0" w:color="000000"/>
              <w:left w:val="single" w:sz="4" w:space="0" w:color="000000"/>
              <w:bottom w:val="single" w:sz="4" w:space="0" w:color="000000"/>
              <w:right w:val="single" w:sz="4" w:space="0" w:color="000000"/>
            </w:tcBorders>
            <w:vAlign w:val="center"/>
          </w:tcPr>
          <w:p>
            <w:pPr>
              <w:pStyle w:val="style0"/>
              <w:snapToGrid w:val="false"/>
              <w:spacing w:lineRule="auto" w:line="240"/>
              <w:jc w:val="center"/>
              <w:rPr>
                <w:rStyle w:val="style4117"/>
                <w:rFonts w:ascii="仿宋" w:cs="仿宋" w:eastAsia="仿宋" w:hAnsi="仿宋" w:hint="eastAsia"/>
                <w:color w:val="auto"/>
                <w:sz w:val="28"/>
                <w:highlight w:val="none"/>
              </w:rPr>
            </w:pPr>
            <w:r>
              <w:rPr>
                <w:rStyle w:val="style4117"/>
                <w:rFonts w:ascii="仿宋" w:cs="仿宋" w:eastAsia="仿宋" w:hAnsi="仿宋" w:hint="eastAsia"/>
                <w:color w:val="auto"/>
                <w:sz w:val="28"/>
                <w:highlight w:val="none"/>
              </w:rPr>
              <w:t>磋商要求</w:t>
            </w:r>
          </w:p>
        </w:tc>
        <w:tc>
          <w:tcPr>
            <w:tcW w:w="2185" w:type="dxa"/>
            <w:tcBorders>
              <w:top w:val="single" w:sz="4" w:space="0" w:color="000000"/>
              <w:left w:val="single" w:sz="4" w:space="0" w:color="000000"/>
              <w:bottom w:val="single" w:sz="4" w:space="0" w:color="000000"/>
              <w:right w:val="single" w:sz="4" w:space="0" w:color="auto"/>
            </w:tcBorders>
            <w:vAlign w:val="center"/>
          </w:tcPr>
          <w:p>
            <w:pPr>
              <w:pStyle w:val="style0"/>
              <w:snapToGrid w:val="false"/>
              <w:spacing w:lineRule="auto" w:line="240"/>
              <w:jc w:val="center"/>
              <w:rPr>
                <w:rStyle w:val="style4117"/>
                <w:rFonts w:ascii="仿宋" w:cs="仿宋" w:eastAsia="仿宋" w:hAnsi="仿宋" w:hint="eastAsia"/>
                <w:color w:val="auto"/>
                <w:sz w:val="28"/>
                <w:highlight w:val="none"/>
              </w:rPr>
            </w:pPr>
            <w:r>
              <w:rPr>
                <w:rStyle w:val="style4117"/>
                <w:rFonts w:ascii="仿宋" w:cs="仿宋" w:eastAsia="仿宋" w:hAnsi="仿宋" w:hint="eastAsia"/>
                <w:color w:val="auto"/>
                <w:sz w:val="28"/>
                <w:highlight w:val="none"/>
              </w:rPr>
              <w:t>磋商响应</w:t>
            </w:r>
          </w:p>
        </w:tc>
        <w:tc>
          <w:tcPr>
            <w:tcW w:w="806" w:type="dxa"/>
            <w:tcBorders>
              <w:top w:val="single" w:sz="4" w:space="0" w:color="000000"/>
              <w:left w:val="single" w:sz="4" w:space="0" w:color="auto"/>
              <w:bottom w:val="single" w:sz="4" w:space="0" w:color="000000"/>
              <w:right w:val="single" w:sz="4" w:space="0" w:color="000000"/>
            </w:tcBorders>
            <w:vAlign w:val="center"/>
          </w:tcPr>
          <w:p>
            <w:pPr>
              <w:pStyle w:val="style0"/>
              <w:snapToGrid w:val="false"/>
              <w:spacing w:lineRule="auto" w:line="240"/>
              <w:jc w:val="center"/>
              <w:rPr>
                <w:rStyle w:val="style4117"/>
                <w:rFonts w:ascii="仿宋" w:cs="仿宋" w:eastAsia="仿宋" w:hAnsi="仿宋" w:hint="eastAsia"/>
                <w:color w:val="auto"/>
                <w:sz w:val="28"/>
                <w:highlight w:val="none"/>
                <w:lang w:eastAsia="zh-CN"/>
              </w:rPr>
            </w:pPr>
            <w:r>
              <w:rPr>
                <w:rStyle w:val="style4117"/>
                <w:rFonts w:ascii="仿宋" w:cs="仿宋" w:eastAsia="仿宋" w:hAnsi="仿宋" w:hint="eastAsia"/>
                <w:color w:val="auto"/>
                <w:sz w:val="28"/>
                <w:highlight w:val="none"/>
                <w:lang w:eastAsia="zh-CN"/>
              </w:rPr>
              <w:t>偏离</w:t>
            </w:r>
          </w:p>
        </w:tc>
        <w:tc>
          <w:tcPr>
            <w:tcW w:w="1032" w:type="dxa"/>
            <w:tcBorders>
              <w:top w:val="single" w:sz="4" w:space="0" w:color="000000"/>
              <w:left w:val="single" w:sz="4" w:space="0" w:color="000000"/>
              <w:bottom w:val="single" w:sz="4" w:space="0" w:color="000000"/>
              <w:right w:val="single" w:sz="4" w:space="0" w:color="000000"/>
            </w:tcBorders>
            <w:vAlign w:val="center"/>
          </w:tcPr>
          <w:p>
            <w:pPr>
              <w:pStyle w:val="style0"/>
              <w:snapToGrid w:val="false"/>
              <w:spacing w:lineRule="auto" w:line="240"/>
              <w:jc w:val="center"/>
              <w:rPr>
                <w:rStyle w:val="style4117"/>
                <w:rFonts w:ascii="仿宋" w:cs="仿宋" w:eastAsia="仿宋" w:hAnsi="仿宋" w:hint="eastAsia"/>
                <w:color w:val="auto"/>
                <w:sz w:val="28"/>
                <w:highlight w:val="none"/>
              </w:rPr>
            </w:pPr>
            <w:r>
              <w:rPr>
                <w:rStyle w:val="style4117"/>
                <w:rFonts w:ascii="仿宋" w:cs="仿宋" w:eastAsia="仿宋" w:hAnsi="仿宋" w:hint="eastAsia"/>
                <w:color w:val="auto"/>
                <w:sz w:val="28"/>
                <w:highlight w:val="none"/>
              </w:rPr>
              <w:t>备注</w:t>
            </w:r>
          </w:p>
        </w:tc>
      </w:tr>
      <w:tr>
        <w:tblPrEx/>
        <w:trPr>
          <w:cantSplit/>
          <w:trHeight w:val="675" w:hRule="atLeast"/>
        </w:trPr>
        <w:tc>
          <w:tcPr>
            <w:tcW w:w="905" w:type="dxa"/>
            <w:tcBorders>
              <w:top w:val="single" w:sz="4" w:space="0" w:color="000000"/>
              <w:left w:val="single" w:sz="4" w:space="0" w:color="000000"/>
              <w:bottom w:val="single" w:sz="4" w:space="0" w:color="000000"/>
              <w:right w:val="single" w:sz="4" w:space="0" w:color="000000"/>
            </w:tcBorders>
            <w:vAlign w:val="center"/>
          </w:tcPr>
          <w:p>
            <w:pPr>
              <w:pStyle w:val="style0"/>
              <w:snapToGrid w:val="false"/>
              <w:spacing w:lineRule="auto" w:line="240"/>
              <w:jc w:val="center"/>
              <w:rPr>
                <w:rStyle w:val="style4117"/>
                <w:rFonts w:ascii="仿宋" w:cs="仿宋" w:eastAsia="仿宋" w:hAnsi="仿宋" w:hint="eastAsia"/>
                <w:color w:val="auto"/>
                <w:sz w:val="28"/>
                <w:highlight w:val="none"/>
                <w:lang w:val="en-US" w:eastAsia="zh-CN"/>
              </w:rPr>
            </w:pPr>
            <w:r>
              <w:rPr>
                <w:rStyle w:val="style4117"/>
                <w:rFonts w:ascii="仿宋" w:cs="仿宋" w:eastAsia="仿宋" w:hAnsi="仿宋" w:hint="eastAsia"/>
                <w:color w:val="auto"/>
                <w:sz w:val="28"/>
                <w:highlight w:val="none"/>
                <w:lang w:val="en-US" w:eastAsia="zh-CN"/>
              </w:rPr>
              <w:t>1</w:t>
            </w:r>
          </w:p>
        </w:tc>
        <w:tc>
          <w:tcPr>
            <w:tcW w:w="2028" w:type="dxa"/>
            <w:tcBorders>
              <w:top w:val="single" w:sz="4" w:space="0" w:color="000000"/>
              <w:left w:val="single" w:sz="4" w:space="0" w:color="000000"/>
              <w:bottom w:val="single" w:sz="4" w:space="0" w:color="000000"/>
              <w:right w:val="single" w:sz="4" w:space="0" w:color="000000"/>
            </w:tcBorders>
            <w:vAlign w:val="center"/>
          </w:tcPr>
          <w:p>
            <w:pPr>
              <w:pStyle w:val="style0"/>
              <w:snapToGrid w:val="false"/>
              <w:spacing w:lineRule="auto" w:line="240"/>
              <w:jc w:val="center"/>
              <w:rPr>
                <w:rStyle w:val="style4117"/>
                <w:rFonts w:ascii="仿宋" w:cs="仿宋" w:eastAsia="仿宋" w:hAnsi="仿宋" w:hint="eastAsia"/>
                <w:color w:val="auto"/>
                <w:sz w:val="28"/>
                <w:highlight w:val="none"/>
              </w:rPr>
            </w:pPr>
            <w:r>
              <w:rPr>
                <w:rStyle w:val="style4117"/>
                <w:rFonts w:ascii="仿宋" w:cs="仿宋" w:eastAsia="仿宋" w:hAnsi="仿宋" w:hint="eastAsia"/>
                <w:color w:val="auto"/>
                <w:sz w:val="28"/>
                <w:highlight w:val="none"/>
              </w:rPr>
              <w:t>一、总体要求</w:t>
            </w:r>
          </w:p>
        </w:tc>
        <w:tc>
          <w:tcPr>
            <w:tcW w:w="2564" w:type="dxa"/>
            <w:tcBorders>
              <w:top w:val="single" w:sz="4" w:space="0" w:color="000000"/>
              <w:left w:val="single" w:sz="4" w:space="0" w:color="000000"/>
              <w:bottom w:val="single" w:sz="4" w:space="0" w:color="000000"/>
              <w:right w:val="single" w:sz="4" w:space="0" w:color="000000"/>
            </w:tcBorders>
            <w:vAlign w:val="center"/>
          </w:tcPr>
          <w:p>
            <w:pPr>
              <w:pStyle w:val="style0"/>
              <w:snapToGrid w:val="false"/>
              <w:spacing w:lineRule="auto" w:line="240"/>
              <w:jc w:val="center"/>
              <w:rPr>
                <w:rStyle w:val="style4117"/>
                <w:rFonts w:ascii="仿宋" w:cs="仿宋" w:eastAsia="仿宋" w:hAnsi="仿宋" w:hint="eastAsia"/>
                <w:color w:val="auto"/>
                <w:sz w:val="28"/>
                <w:highlight w:val="none"/>
              </w:rPr>
            </w:pPr>
          </w:p>
        </w:tc>
        <w:tc>
          <w:tcPr>
            <w:tcW w:w="2185" w:type="dxa"/>
            <w:tcBorders>
              <w:top w:val="single" w:sz="4" w:space="0" w:color="000000"/>
              <w:left w:val="single" w:sz="4" w:space="0" w:color="000000"/>
              <w:bottom w:val="single" w:sz="4" w:space="0" w:color="000000"/>
              <w:right w:val="single" w:sz="4" w:space="0" w:color="auto"/>
            </w:tcBorders>
            <w:vAlign w:val="center"/>
          </w:tcPr>
          <w:p>
            <w:pPr>
              <w:pStyle w:val="style0"/>
              <w:snapToGrid w:val="false"/>
              <w:spacing w:lineRule="auto" w:line="240"/>
              <w:jc w:val="center"/>
              <w:rPr>
                <w:rStyle w:val="style4117"/>
                <w:rFonts w:ascii="仿宋" w:cs="仿宋" w:eastAsia="仿宋" w:hAnsi="仿宋" w:hint="eastAsia"/>
                <w:color w:val="auto"/>
                <w:sz w:val="28"/>
                <w:highlight w:val="none"/>
              </w:rPr>
            </w:pPr>
          </w:p>
        </w:tc>
        <w:tc>
          <w:tcPr>
            <w:tcW w:w="806" w:type="dxa"/>
            <w:tcBorders>
              <w:top w:val="single" w:sz="4" w:space="0" w:color="000000"/>
              <w:left w:val="single" w:sz="4" w:space="0" w:color="auto"/>
              <w:bottom w:val="single" w:sz="4" w:space="0" w:color="000000"/>
              <w:right w:val="single" w:sz="4" w:space="0" w:color="000000"/>
            </w:tcBorders>
            <w:vAlign w:val="center"/>
          </w:tcPr>
          <w:p>
            <w:pPr>
              <w:pStyle w:val="style0"/>
              <w:snapToGrid w:val="false"/>
              <w:spacing w:lineRule="auto" w:line="240"/>
              <w:jc w:val="center"/>
              <w:rPr>
                <w:rStyle w:val="style4117"/>
                <w:rFonts w:ascii="仿宋" w:cs="仿宋" w:eastAsia="仿宋" w:hAnsi="仿宋" w:hint="eastAsia"/>
                <w:color w:val="auto"/>
                <w:sz w:val="28"/>
                <w:highlight w:val="none"/>
              </w:rPr>
            </w:pPr>
          </w:p>
        </w:tc>
        <w:tc>
          <w:tcPr>
            <w:tcW w:w="1032" w:type="dxa"/>
            <w:tcBorders>
              <w:top w:val="single" w:sz="4" w:space="0" w:color="000000"/>
              <w:left w:val="single" w:sz="4" w:space="0" w:color="000000"/>
              <w:bottom w:val="single" w:sz="4" w:space="0" w:color="000000"/>
              <w:right w:val="single" w:sz="4" w:space="0" w:color="000000"/>
            </w:tcBorders>
            <w:vAlign w:val="center"/>
          </w:tcPr>
          <w:p>
            <w:pPr>
              <w:pStyle w:val="style0"/>
              <w:snapToGrid w:val="false"/>
              <w:spacing w:lineRule="auto" w:line="240"/>
              <w:jc w:val="center"/>
              <w:rPr>
                <w:rStyle w:val="style4117"/>
                <w:rFonts w:ascii="仿宋" w:cs="仿宋" w:eastAsia="仿宋" w:hAnsi="仿宋" w:hint="eastAsia"/>
                <w:color w:val="auto"/>
                <w:sz w:val="28"/>
                <w:highlight w:val="none"/>
              </w:rPr>
            </w:pPr>
          </w:p>
        </w:tc>
      </w:tr>
      <w:tr>
        <w:tblPrEx/>
        <w:trPr>
          <w:cantSplit/>
          <w:trHeight w:val="675" w:hRule="atLeast"/>
        </w:trPr>
        <w:tc>
          <w:tcPr>
            <w:tcW w:w="905" w:type="dxa"/>
            <w:tcBorders>
              <w:top w:val="single" w:sz="4" w:space="0" w:color="000000"/>
              <w:left w:val="single" w:sz="4" w:space="0" w:color="000000"/>
              <w:bottom w:val="single" w:sz="4" w:space="0" w:color="000000"/>
              <w:right w:val="single" w:sz="4" w:space="0" w:color="000000"/>
            </w:tcBorders>
            <w:vAlign w:val="center"/>
          </w:tcPr>
          <w:p>
            <w:pPr>
              <w:pStyle w:val="style0"/>
              <w:snapToGrid w:val="false"/>
              <w:spacing w:lineRule="auto" w:line="240"/>
              <w:jc w:val="center"/>
              <w:rPr>
                <w:rStyle w:val="style4117"/>
                <w:rFonts w:ascii="仿宋" w:cs="仿宋" w:eastAsia="仿宋" w:hAnsi="仿宋" w:hint="eastAsia"/>
                <w:color w:val="auto"/>
                <w:sz w:val="28"/>
                <w:highlight w:val="none"/>
                <w:lang w:val="en-US" w:eastAsia="zh-CN"/>
              </w:rPr>
            </w:pPr>
            <w:r>
              <w:rPr>
                <w:rStyle w:val="style4117"/>
                <w:rFonts w:ascii="仿宋" w:cs="仿宋" w:eastAsia="仿宋" w:hAnsi="仿宋" w:hint="eastAsia"/>
                <w:color w:val="auto"/>
                <w:sz w:val="28"/>
                <w:highlight w:val="none"/>
                <w:lang w:val="en-US" w:eastAsia="zh-CN"/>
              </w:rPr>
              <w:t>2</w:t>
            </w:r>
          </w:p>
        </w:tc>
        <w:tc>
          <w:tcPr>
            <w:tcW w:w="2028" w:type="dxa"/>
            <w:tcBorders>
              <w:top w:val="single" w:sz="4" w:space="0" w:color="000000"/>
              <w:left w:val="single" w:sz="4" w:space="0" w:color="000000"/>
              <w:bottom w:val="single" w:sz="4" w:space="0" w:color="000000"/>
              <w:right w:val="single" w:sz="4" w:space="0" w:color="000000"/>
            </w:tcBorders>
            <w:vAlign w:val="center"/>
          </w:tcPr>
          <w:p>
            <w:pPr>
              <w:pStyle w:val="style0"/>
              <w:snapToGrid w:val="false"/>
              <w:spacing w:lineRule="auto" w:line="240"/>
              <w:jc w:val="center"/>
              <w:rPr>
                <w:rStyle w:val="style4117"/>
                <w:rFonts w:ascii="仿宋" w:cs="仿宋" w:eastAsia="仿宋" w:hAnsi="仿宋" w:hint="eastAsia"/>
                <w:color w:val="auto"/>
                <w:sz w:val="28"/>
                <w:highlight w:val="none"/>
              </w:rPr>
            </w:pPr>
            <w:r>
              <w:rPr>
                <w:rStyle w:val="style4117"/>
                <w:rFonts w:ascii="仿宋" w:cs="仿宋" w:eastAsia="仿宋" w:hAnsi="仿宋" w:hint="eastAsia"/>
                <w:color w:val="auto"/>
                <w:sz w:val="28"/>
                <w:highlight w:val="none"/>
              </w:rPr>
              <w:t>二、付款方式</w:t>
            </w:r>
          </w:p>
        </w:tc>
        <w:tc>
          <w:tcPr>
            <w:tcW w:w="2564" w:type="dxa"/>
            <w:tcBorders>
              <w:top w:val="single" w:sz="4" w:space="0" w:color="000000"/>
              <w:left w:val="single" w:sz="4" w:space="0" w:color="000000"/>
              <w:bottom w:val="single" w:sz="4" w:space="0" w:color="000000"/>
              <w:right w:val="single" w:sz="4" w:space="0" w:color="000000"/>
            </w:tcBorders>
            <w:vAlign w:val="center"/>
          </w:tcPr>
          <w:p>
            <w:pPr>
              <w:pStyle w:val="style0"/>
              <w:snapToGrid w:val="false"/>
              <w:spacing w:lineRule="auto" w:line="240"/>
              <w:jc w:val="center"/>
              <w:rPr>
                <w:rStyle w:val="style4117"/>
                <w:rFonts w:ascii="仿宋" w:cs="仿宋" w:eastAsia="仿宋" w:hAnsi="仿宋" w:hint="eastAsia"/>
                <w:color w:val="auto"/>
                <w:sz w:val="28"/>
                <w:highlight w:val="none"/>
              </w:rPr>
            </w:pPr>
          </w:p>
        </w:tc>
        <w:tc>
          <w:tcPr>
            <w:tcW w:w="2185" w:type="dxa"/>
            <w:tcBorders>
              <w:top w:val="single" w:sz="4" w:space="0" w:color="000000"/>
              <w:left w:val="single" w:sz="4" w:space="0" w:color="000000"/>
              <w:bottom w:val="single" w:sz="4" w:space="0" w:color="000000"/>
              <w:right w:val="single" w:sz="4" w:space="0" w:color="auto"/>
            </w:tcBorders>
            <w:vAlign w:val="center"/>
          </w:tcPr>
          <w:p>
            <w:pPr>
              <w:pStyle w:val="style0"/>
              <w:snapToGrid w:val="false"/>
              <w:spacing w:lineRule="auto" w:line="240"/>
              <w:jc w:val="center"/>
              <w:rPr>
                <w:rStyle w:val="style4117"/>
                <w:rFonts w:ascii="仿宋" w:cs="仿宋" w:eastAsia="仿宋" w:hAnsi="仿宋" w:hint="eastAsia"/>
                <w:color w:val="auto"/>
                <w:sz w:val="28"/>
                <w:highlight w:val="none"/>
              </w:rPr>
            </w:pPr>
          </w:p>
        </w:tc>
        <w:tc>
          <w:tcPr>
            <w:tcW w:w="806" w:type="dxa"/>
            <w:tcBorders>
              <w:top w:val="single" w:sz="4" w:space="0" w:color="000000"/>
              <w:left w:val="single" w:sz="4" w:space="0" w:color="auto"/>
              <w:bottom w:val="single" w:sz="4" w:space="0" w:color="000000"/>
              <w:right w:val="single" w:sz="4" w:space="0" w:color="000000"/>
            </w:tcBorders>
            <w:vAlign w:val="center"/>
          </w:tcPr>
          <w:p>
            <w:pPr>
              <w:pStyle w:val="style0"/>
              <w:snapToGrid w:val="false"/>
              <w:spacing w:lineRule="auto" w:line="240"/>
              <w:jc w:val="center"/>
              <w:rPr>
                <w:rStyle w:val="style4117"/>
                <w:rFonts w:ascii="仿宋" w:cs="仿宋" w:eastAsia="仿宋" w:hAnsi="仿宋" w:hint="eastAsia"/>
                <w:color w:val="auto"/>
                <w:sz w:val="28"/>
                <w:highlight w:val="none"/>
              </w:rPr>
            </w:pPr>
          </w:p>
        </w:tc>
        <w:tc>
          <w:tcPr>
            <w:tcW w:w="1032" w:type="dxa"/>
            <w:tcBorders>
              <w:top w:val="single" w:sz="4" w:space="0" w:color="000000"/>
              <w:left w:val="single" w:sz="4" w:space="0" w:color="000000"/>
              <w:bottom w:val="single" w:sz="4" w:space="0" w:color="000000"/>
              <w:right w:val="single" w:sz="4" w:space="0" w:color="000000"/>
            </w:tcBorders>
            <w:vAlign w:val="center"/>
          </w:tcPr>
          <w:p>
            <w:pPr>
              <w:pStyle w:val="style0"/>
              <w:snapToGrid w:val="false"/>
              <w:spacing w:lineRule="auto" w:line="240"/>
              <w:jc w:val="center"/>
              <w:rPr>
                <w:rStyle w:val="style4117"/>
                <w:rFonts w:ascii="仿宋" w:cs="仿宋" w:eastAsia="仿宋" w:hAnsi="仿宋" w:hint="eastAsia"/>
                <w:color w:val="auto"/>
                <w:sz w:val="28"/>
                <w:highlight w:val="none"/>
              </w:rPr>
            </w:pPr>
          </w:p>
        </w:tc>
      </w:tr>
      <w:tr>
        <w:tblPrEx/>
        <w:trPr>
          <w:cantSplit/>
          <w:trHeight w:val="675" w:hRule="atLeast"/>
        </w:trPr>
        <w:tc>
          <w:tcPr>
            <w:tcW w:w="905" w:type="dxa"/>
            <w:tcBorders>
              <w:top w:val="single" w:sz="4" w:space="0" w:color="000000"/>
              <w:left w:val="single" w:sz="4" w:space="0" w:color="000000"/>
              <w:bottom w:val="single" w:sz="4" w:space="0" w:color="000000"/>
              <w:right w:val="single" w:sz="4" w:space="0" w:color="000000"/>
            </w:tcBorders>
            <w:vAlign w:val="center"/>
          </w:tcPr>
          <w:p>
            <w:pPr>
              <w:pStyle w:val="style0"/>
              <w:snapToGrid w:val="false"/>
              <w:spacing w:lineRule="auto" w:line="240"/>
              <w:jc w:val="center"/>
              <w:rPr>
                <w:rStyle w:val="style4117"/>
                <w:rFonts w:ascii="仿宋" w:cs="仿宋" w:eastAsia="仿宋" w:hAnsi="仿宋" w:hint="eastAsia"/>
                <w:color w:val="auto"/>
                <w:sz w:val="28"/>
                <w:highlight w:val="none"/>
                <w:lang w:val="en-US" w:eastAsia="zh-CN"/>
              </w:rPr>
            </w:pPr>
            <w:r>
              <w:rPr>
                <w:rStyle w:val="style4117"/>
                <w:rFonts w:ascii="仿宋" w:cs="仿宋" w:eastAsia="仿宋" w:hAnsi="仿宋" w:hint="eastAsia"/>
                <w:color w:val="auto"/>
                <w:sz w:val="28"/>
                <w:highlight w:val="none"/>
                <w:lang w:val="en-US" w:eastAsia="zh-CN"/>
              </w:rPr>
              <w:t>3</w:t>
            </w:r>
          </w:p>
        </w:tc>
        <w:tc>
          <w:tcPr>
            <w:tcW w:w="2028" w:type="dxa"/>
            <w:tcBorders>
              <w:top w:val="single" w:sz="4" w:space="0" w:color="000000"/>
              <w:left w:val="single" w:sz="4" w:space="0" w:color="000000"/>
              <w:bottom w:val="single" w:sz="4" w:space="0" w:color="000000"/>
              <w:right w:val="single" w:sz="4" w:space="0" w:color="000000"/>
            </w:tcBorders>
            <w:vAlign w:val="center"/>
          </w:tcPr>
          <w:p>
            <w:pPr>
              <w:pStyle w:val="style0"/>
              <w:snapToGrid w:val="false"/>
              <w:spacing w:lineRule="auto" w:line="240"/>
              <w:jc w:val="center"/>
              <w:rPr>
                <w:rStyle w:val="style4117"/>
                <w:rFonts w:ascii="仿宋" w:cs="仿宋" w:eastAsia="仿宋" w:hAnsi="仿宋" w:hint="eastAsia"/>
                <w:color w:val="auto"/>
                <w:sz w:val="28"/>
                <w:highlight w:val="none"/>
                <w:lang w:val="zh-CN"/>
              </w:rPr>
            </w:pPr>
            <w:r>
              <w:rPr>
                <w:rStyle w:val="style4117"/>
                <w:rFonts w:ascii="仿宋" w:cs="仿宋" w:eastAsia="仿宋" w:hAnsi="仿宋" w:hint="eastAsia"/>
                <w:color w:val="auto"/>
                <w:sz w:val="28"/>
                <w:highlight w:val="none"/>
                <w:lang w:val="zh-CN" w:eastAsia="zh-CN"/>
              </w:rPr>
              <w:t>三</w:t>
            </w:r>
            <w:r>
              <w:rPr>
                <w:rStyle w:val="style4117"/>
                <w:rFonts w:ascii="仿宋" w:cs="仿宋" w:eastAsia="仿宋" w:hAnsi="仿宋" w:hint="eastAsia"/>
                <w:color w:val="auto"/>
                <w:sz w:val="28"/>
                <w:highlight w:val="none"/>
                <w:lang w:val="zh-CN"/>
              </w:rPr>
              <w:t>、服务期限</w:t>
            </w:r>
          </w:p>
        </w:tc>
        <w:tc>
          <w:tcPr>
            <w:tcW w:w="2564" w:type="dxa"/>
            <w:tcBorders>
              <w:top w:val="single" w:sz="4" w:space="0" w:color="000000"/>
              <w:left w:val="single" w:sz="4" w:space="0" w:color="000000"/>
              <w:bottom w:val="single" w:sz="4" w:space="0" w:color="000000"/>
              <w:right w:val="single" w:sz="4" w:space="0" w:color="000000"/>
            </w:tcBorders>
            <w:vAlign w:val="center"/>
          </w:tcPr>
          <w:p>
            <w:pPr>
              <w:pStyle w:val="style0"/>
              <w:snapToGrid w:val="false"/>
              <w:spacing w:lineRule="auto" w:line="240"/>
              <w:jc w:val="center"/>
              <w:rPr>
                <w:rStyle w:val="style4117"/>
                <w:rFonts w:ascii="仿宋" w:cs="仿宋" w:eastAsia="仿宋" w:hAnsi="仿宋" w:hint="eastAsia"/>
                <w:color w:val="auto"/>
                <w:sz w:val="28"/>
                <w:highlight w:val="none"/>
              </w:rPr>
            </w:pPr>
          </w:p>
        </w:tc>
        <w:tc>
          <w:tcPr>
            <w:tcW w:w="2185" w:type="dxa"/>
            <w:tcBorders>
              <w:top w:val="single" w:sz="4" w:space="0" w:color="000000"/>
              <w:left w:val="single" w:sz="4" w:space="0" w:color="000000"/>
              <w:bottom w:val="single" w:sz="4" w:space="0" w:color="000000"/>
              <w:right w:val="single" w:sz="4" w:space="0" w:color="auto"/>
            </w:tcBorders>
            <w:vAlign w:val="center"/>
          </w:tcPr>
          <w:p>
            <w:pPr>
              <w:pStyle w:val="style0"/>
              <w:snapToGrid w:val="false"/>
              <w:spacing w:lineRule="auto" w:line="240"/>
              <w:jc w:val="center"/>
              <w:rPr>
                <w:rStyle w:val="style4117"/>
                <w:rFonts w:ascii="仿宋" w:cs="仿宋" w:eastAsia="仿宋" w:hAnsi="仿宋" w:hint="eastAsia"/>
                <w:color w:val="auto"/>
                <w:sz w:val="28"/>
                <w:highlight w:val="none"/>
              </w:rPr>
            </w:pPr>
          </w:p>
        </w:tc>
        <w:tc>
          <w:tcPr>
            <w:tcW w:w="806" w:type="dxa"/>
            <w:tcBorders>
              <w:top w:val="single" w:sz="4" w:space="0" w:color="000000"/>
              <w:left w:val="single" w:sz="4" w:space="0" w:color="auto"/>
              <w:bottom w:val="single" w:sz="4" w:space="0" w:color="000000"/>
              <w:right w:val="single" w:sz="4" w:space="0" w:color="000000"/>
            </w:tcBorders>
            <w:vAlign w:val="center"/>
          </w:tcPr>
          <w:p>
            <w:pPr>
              <w:pStyle w:val="style0"/>
              <w:snapToGrid w:val="false"/>
              <w:spacing w:lineRule="auto" w:line="240"/>
              <w:jc w:val="center"/>
              <w:rPr>
                <w:rStyle w:val="style4117"/>
                <w:rFonts w:ascii="仿宋" w:cs="仿宋" w:eastAsia="仿宋" w:hAnsi="仿宋" w:hint="eastAsia"/>
                <w:color w:val="auto"/>
                <w:sz w:val="28"/>
                <w:highlight w:val="none"/>
              </w:rPr>
            </w:pPr>
          </w:p>
        </w:tc>
        <w:tc>
          <w:tcPr>
            <w:tcW w:w="1032" w:type="dxa"/>
            <w:tcBorders>
              <w:top w:val="single" w:sz="4" w:space="0" w:color="000000"/>
              <w:left w:val="single" w:sz="4" w:space="0" w:color="000000"/>
              <w:bottom w:val="single" w:sz="4" w:space="0" w:color="000000"/>
              <w:right w:val="single" w:sz="4" w:space="0" w:color="000000"/>
            </w:tcBorders>
            <w:vAlign w:val="center"/>
          </w:tcPr>
          <w:p>
            <w:pPr>
              <w:pStyle w:val="style0"/>
              <w:snapToGrid w:val="false"/>
              <w:spacing w:lineRule="auto" w:line="240"/>
              <w:jc w:val="center"/>
              <w:rPr>
                <w:rStyle w:val="style4117"/>
                <w:rFonts w:ascii="仿宋" w:cs="仿宋" w:eastAsia="仿宋" w:hAnsi="仿宋" w:hint="eastAsia"/>
                <w:color w:val="auto"/>
                <w:sz w:val="28"/>
                <w:highlight w:val="none"/>
              </w:rPr>
            </w:pPr>
          </w:p>
        </w:tc>
      </w:tr>
      <w:tr>
        <w:tblPrEx/>
        <w:trPr>
          <w:cantSplit/>
          <w:trHeight w:val="675" w:hRule="atLeast"/>
        </w:trPr>
        <w:tc>
          <w:tcPr>
            <w:tcW w:w="905" w:type="dxa"/>
            <w:tcBorders>
              <w:top w:val="single" w:sz="4" w:space="0" w:color="000000"/>
              <w:left w:val="single" w:sz="4" w:space="0" w:color="000000"/>
              <w:bottom w:val="single" w:sz="4" w:space="0" w:color="000000"/>
              <w:right w:val="single" w:sz="4" w:space="0" w:color="000000"/>
            </w:tcBorders>
            <w:vAlign w:val="center"/>
          </w:tcPr>
          <w:p>
            <w:pPr>
              <w:pStyle w:val="style0"/>
              <w:snapToGrid w:val="false"/>
              <w:spacing w:lineRule="auto" w:line="240"/>
              <w:jc w:val="center"/>
              <w:rPr>
                <w:rStyle w:val="style4117"/>
                <w:rFonts w:ascii="仿宋" w:cs="仿宋" w:eastAsia="仿宋" w:hAnsi="仿宋" w:hint="eastAsia"/>
                <w:color w:val="auto"/>
                <w:sz w:val="28"/>
                <w:highlight w:val="none"/>
                <w:lang w:val="en-US" w:eastAsia="zh-CN"/>
              </w:rPr>
            </w:pPr>
            <w:r>
              <w:rPr>
                <w:rStyle w:val="style4117"/>
                <w:rFonts w:ascii="仿宋" w:cs="仿宋" w:eastAsia="仿宋" w:hAnsi="仿宋" w:hint="eastAsia"/>
                <w:color w:val="auto"/>
                <w:sz w:val="28"/>
                <w:highlight w:val="none"/>
                <w:lang w:val="en-US" w:eastAsia="zh-CN"/>
              </w:rPr>
              <w:t>4</w:t>
            </w:r>
          </w:p>
        </w:tc>
        <w:tc>
          <w:tcPr>
            <w:tcW w:w="2028" w:type="dxa"/>
            <w:tcBorders>
              <w:top w:val="single" w:sz="4" w:space="0" w:color="000000"/>
              <w:left w:val="single" w:sz="4" w:space="0" w:color="000000"/>
              <w:bottom w:val="single" w:sz="4" w:space="0" w:color="000000"/>
              <w:right w:val="single" w:sz="4" w:space="0" w:color="000000"/>
            </w:tcBorders>
            <w:vAlign w:val="center"/>
          </w:tcPr>
          <w:p>
            <w:pPr>
              <w:pStyle w:val="style0"/>
              <w:numPr>
                <w:ilvl w:val="0"/>
                <w:numId w:val="6"/>
              </w:numPr>
              <w:snapToGrid w:val="false"/>
              <w:spacing w:lineRule="auto" w:line="240"/>
              <w:jc w:val="center"/>
              <w:rPr>
                <w:rStyle w:val="style4117"/>
                <w:rFonts w:ascii="仿宋" w:cs="仿宋" w:eastAsia="仿宋" w:hAnsi="仿宋" w:hint="eastAsia"/>
                <w:color w:val="auto"/>
                <w:sz w:val="28"/>
                <w:highlight w:val="none"/>
                <w:lang w:val="en-US" w:eastAsia="zh-CN"/>
              </w:rPr>
            </w:pPr>
            <w:r>
              <w:rPr>
                <w:rStyle w:val="style4117"/>
                <w:rFonts w:ascii="仿宋" w:cs="仿宋" w:eastAsia="仿宋" w:hAnsi="仿宋" w:hint="eastAsia"/>
                <w:color w:val="auto"/>
                <w:sz w:val="28"/>
                <w:highlight w:val="none"/>
                <w:lang w:val="en-US" w:eastAsia="zh-CN"/>
              </w:rPr>
              <w:t>服务要求</w:t>
            </w:r>
          </w:p>
          <w:p>
            <w:pPr>
              <w:pStyle w:val="style0"/>
              <w:numPr>
                <w:ilvl w:val="0"/>
                <w:numId w:val="0"/>
              </w:numPr>
              <w:snapToGrid w:val="false"/>
              <w:spacing w:lineRule="auto" w:line="240"/>
              <w:jc w:val="center"/>
              <w:rPr>
                <w:rStyle w:val="style4117"/>
                <w:rFonts w:ascii="仿宋" w:cs="仿宋" w:eastAsia="仿宋" w:hAnsi="仿宋" w:hint="eastAsia"/>
                <w:color w:val="auto"/>
                <w:sz w:val="28"/>
                <w:highlight w:val="none"/>
                <w:lang w:val="zh-CN"/>
              </w:rPr>
            </w:pPr>
            <w:r>
              <w:rPr>
                <w:rStyle w:val="style4117"/>
                <w:rFonts w:ascii="仿宋" w:cs="仿宋" w:eastAsia="仿宋" w:hAnsi="仿宋" w:hint="eastAsia"/>
                <w:color w:val="auto"/>
                <w:sz w:val="28"/>
                <w:highlight w:val="none"/>
                <w:lang w:val="en-US" w:eastAsia="zh-CN"/>
              </w:rPr>
              <w:t>说明</w:t>
            </w:r>
          </w:p>
        </w:tc>
        <w:tc>
          <w:tcPr>
            <w:tcW w:w="2564" w:type="dxa"/>
            <w:tcBorders>
              <w:top w:val="single" w:sz="4" w:space="0" w:color="000000"/>
              <w:left w:val="single" w:sz="4" w:space="0" w:color="000000"/>
              <w:bottom w:val="single" w:sz="4" w:space="0" w:color="000000"/>
              <w:right w:val="single" w:sz="4" w:space="0" w:color="000000"/>
            </w:tcBorders>
            <w:vAlign w:val="center"/>
          </w:tcPr>
          <w:p>
            <w:pPr>
              <w:pStyle w:val="style0"/>
              <w:snapToGrid w:val="false"/>
              <w:spacing w:lineRule="auto" w:line="240"/>
              <w:jc w:val="center"/>
              <w:rPr>
                <w:rStyle w:val="style4117"/>
                <w:rFonts w:ascii="仿宋" w:cs="仿宋" w:eastAsia="仿宋" w:hAnsi="仿宋" w:hint="eastAsia"/>
                <w:color w:val="auto"/>
                <w:sz w:val="28"/>
                <w:highlight w:val="none"/>
              </w:rPr>
            </w:pPr>
          </w:p>
        </w:tc>
        <w:tc>
          <w:tcPr>
            <w:tcW w:w="2185" w:type="dxa"/>
            <w:tcBorders>
              <w:top w:val="single" w:sz="4" w:space="0" w:color="000000"/>
              <w:left w:val="single" w:sz="4" w:space="0" w:color="000000"/>
              <w:bottom w:val="single" w:sz="4" w:space="0" w:color="000000"/>
              <w:right w:val="single" w:sz="4" w:space="0" w:color="auto"/>
            </w:tcBorders>
            <w:vAlign w:val="center"/>
          </w:tcPr>
          <w:p>
            <w:pPr>
              <w:pStyle w:val="style0"/>
              <w:snapToGrid w:val="false"/>
              <w:spacing w:lineRule="auto" w:line="240"/>
              <w:jc w:val="center"/>
              <w:rPr>
                <w:rStyle w:val="style4117"/>
                <w:rFonts w:ascii="仿宋" w:cs="仿宋" w:eastAsia="仿宋" w:hAnsi="仿宋" w:hint="eastAsia"/>
                <w:color w:val="auto"/>
                <w:sz w:val="28"/>
                <w:highlight w:val="none"/>
              </w:rPr>
            </w:pPr>
          </w:p>
        </w:tc>
        <w:tc>
          <w:tcPr>
            <w:tcW w:w="806" w:type="dxa"/>
            <w:tcBorders>
              <w:top w:val="single" w:sz="4" w:space="0" w:color="000000"/>
              <w:left w:val="single" w:sz="4" w:space="0" w:color="auto"/>
              <w:bottom w:val="single" w:sz="4" w:space="0" w:color="000000"/>
              <w:right w:val="single" w:sz="4" w:space="0" w:color="000000"/>
            </w:tcBorders>
            <w:vAlign w:val="center"/>
          </w:tcPr>
          <w:p>
            <w:pPr>
              <w:pStyle w:val="style0"/>
              <w:snapToGrid w:val="false"/>
              <w:spacing w:lineRule="auto" w:line="240"/>
              <w:jc w:val="center"/>
              <w:rPr>
                <w:rStyle w:val="style4117"/>
                <w:rFonts w:ascii="仿宋" w:cs="仿宋" w:eastAsia="仿宋" w:hAnsi="仿宋" w:hint="eastAsia"/>
                <w:color w:val="auto"/>
                <w:sz w:val="28"/>
                <w:highlight w:val="none"/>
              </w:rPr>
            </w:pPr>
          </w:p>
        </w:tc>
        <w:tc>
          <w:tcPr>
            <w:tcW w:w="1032" w:type="dxa"/>
            <w:tcBorders>
              <w:top w:val="single" w:sz="4" w:space="0" w:color="000000"/>
              <w:left w:val="single" w:sz="4" w:space="0" w:color="000000"/>
              <w:bottom w:val="single" w:sz="4" w:space="0" w:color="000000"/>
              <w:right w:val="single" w:sz="4" w:space="0" w:color="000000"/>
            </w:tcBorders>
            <w:vAlign w:val="center"/>
          </w:tcPr>
          <w:p>
            <w:pPr>
              <w:pStyle w:val="style0"/>
              <w:snapToGrid w:val="false"/>
              <w:spacing w:lineRule="auto" w:line="240"/>
              <w:jc w:val="center"/>
              <w:rPr>
                <w:rStyle w:val="style4117"/>
                <w:rFonts w:ascii="仿宋" w:cs="仿宋" w:eastAsia="仿宋" w:hAnsi="仿宋" w:hint="eastAsia"/>
                <w:color w:val="auto"/>
                <w:sz w:val="28"/>
                <w:highlight w:val="none"/>
              </w:rPr>
            </w:pPr>
          </w:p>
        </w:tc>
      </w:tr>
      <w:tr>
        <w:tblPrEx/>
        <w:trPr>
          <w:cantSplit/>
          <w:trHeight w:val="675" w:hRule="atLeast"/>
        </w:trPr>
        <w:tc>
          <w:tcPr>
            <w:tcW w:w="905" w:type="dxa"/>
            <w:tcBorders>
              <w:top w:val="single" w:sz="4" w:space="0" w:color="000000"/>
              <w:left w:val="single" w:sz="4" w:space="0" w:color="000000"/>
              <w:bottom w:val="single" w:sz="4" w:space="0" w:color="000000"/>
              <w:right w:val="single" w:sz="4" w:space="0" w:color="000000"/>
            </w:tcBorders>
            <w:vAlign w:val="center"/>
          </w:tcPr>
          <w:p>
            <w:pPr>
              <w:pStyle w:val="style0"/>
              <w:snapToGrid w:val="false"/>
              <w:spacing w:lineRule="auto" w:line="240"/>
              <w:jc w:val="center"/>
              <w:rPr>
                <w:rStyle w:val="style4117"/>
                <w:rFonts w:ascii="仿宋" w:cs="仿宋" w:eastAsia="仿宋" w:hAnsi="仿宋" w:hint="eastAsia"/>
                <w:color w:val="auto"/>
                <w:sz w:val="28"/>
                <w:highlight w:val="none"/>
                <w:lang w:val="en-US" w:eastAsia="zh-CN"/>
              </w:rPr>
            </w:pPr>
            <w:r>
              <w:rPr>
                <w:rStyle w:val="style4117"/>
                <w:rFonts w:ascii="仿宋" w:cs="仿宋" w:eastAsia="仿宋" w:hAnsi="仿宋" w:hint="eastAsia"/>
                <w:color w:val="auto"/>
                <w:sz w:val="28"/>
                <w:highlight w:val="none"/>
                <w:lang w:val="en-US" w:eastAsia="zh-CN"/>
              </w:rPr>
              <w:t>5</w:t>
            </w:r>
          </w:p>
        </w:tc>
        <w:tc>
          <w:tcPr>
            <w:tcW w:w="2028" w:type="dxa"/>
            <w:tcBorders>
              <w:top w:val="single" w:sz="4" w:space="0" w:color="000000"/>
              <w:left w:val="single" w:sz="4" w:space="0" w:color="000000"/>
              <w:bottom w:val="single" w:sz="4" w:space="0" w:color="000000"/>
              <w:right w:val="single" w:sz="4" w:space="0" w:color="000000"/>
            </w:tcBorders>
            <w:vAlign w:val="center"/>
          </w:tcPr>
          <w:p>
            <w:pPr>
              <w:pStyle w:val="style0"/>
              <w:snapToGrid w:val="false"/>
              <w:spacing w:lineRule="auto" w:line="240"/>
              <w:jc w:val="center"/>
              <w:rPr>
                <w:rStyle w:val="style4117"/>
                <w:rFonts w:ascii="仿宋" w:cs="仿宋" w:eastAsia="仿宋" w:hAnsi="仿宋" w:hint="eastAsia"/>
                <w:color w:val="auto"/>
                <w:sz w:val="28"/>
                <w:highlight w:val="none"/>
                <w:lang w:val="zh-CN"/>
              </w:rPr>
            </w:pPr>
            <w:r>
              <w:rPr>
                <w:rStyle w:val="style4117"/>
                <w:rFonts w:ascii="仿宋" w:cs="仿宋" w:eastAsia="仿宋" w:hAnsi="仿宋" w:hint="eastAsia"/>
                <w:color w:val="auto"/>
                <w:sz w:val="28"/>
                <w:highlight w:val="none"/>
                <w:lang w:val="zh-CN"/>
              </w:rPr>
              <w:t>五、验收</w:t>
            </w:r>
          </w:p>
        </w:tc>
        <w:tc>
          <w:tcPr>
            <w:tcW w:w="2564" w:type="dxa"/>
            <w:tcBorders>
              <w:top w:val="single" w:sz="4" w:space="0" w:color="000000"/>
              <w:left w:val="single" w:sz="4" w:space="0" w:color="000000"/>
              <w:bottom w:val="single" w:sz="4" w:space="0" w:color="000000"/>
              <w:right w:val="single" w:sz="4" w:space="0" w:color="000000"/>
            </w:tcBorders>
            <w:vAlign w:val="center"/>
          </w:tcPr>
          <w:p>
            <w:pPr>
              <w:pStyle w:val="style0"/>
              <w:snapToGrid w:val="false"/>
              <w:spacing w:lineRule="auto" w:line="240"/>
              <w:jc w:val="center"/>
              <w:rPr>
                <w:rStyle w:val="style4117"/>
                <w:rFonts w:ascii="仿宋" w:cs="仿宋" w:eastAsia="仿宋" w:hAnsi="仿宋" w:hint="eastAsia"/>
                <w:color w:val="auto"/>
                <w:sz w:val="28"/>
                <w:highlight w:val="none"/>
              </w:rPr>
            </w:pPr>
          </w:p>
        </w:tc>
        <w:tc>
          <w:tcPr>
            <w:tcW w:w="2185" w:type="dxa"/>
            <w:tcBorders>
              <w:top w:val="single" w:sz="4" w:space="0" w:color="000000"/>
              <w:left w:val="single" w:sz="4" w:space="0" w:color="000000"/>
              <w:bottom w:val="single" w:sz="4" w:space="0" w:color="000000"/>
              <w:right w:val="single" w:sz="4" w:space="0" w:color="auto"/>
            </w:tcBorders>
            <w:vAlign w:val="center"/>
          </w:tcPr>
          <w:p>
            <w:pPr>
              <w:pStyle w:val="style0"/>
              <w:snapToGrid w:val="false"/>
              <w:spacing w:lineRule="auto" w:line="240"/>
              <w:jc w:val="center"/>
              <w:rPr>
                <w:rStyle w:val="style4117"/>
                <w:rFonts w:ascii="仿宋" w:cs="仿宋" w:eastAsia="仿宋" w:hAnsi="仿宋" w:hint="eastAsia"/>
                <w:color w:val="auto"/>
                <w:sz w:val="28"/>
                <w:highlight w:val="none"/>
              </w:rPr>
            </w:pPr>
          </w:p>
        </w:tc>
        <w:tc>
          <w:tcPr>
            <w:tcW w:w="806" w:type="dxa"/>
            <w:tcBorders>
              <w:top w:val="single" w:sz="4" w:space="0" w:color="000000"/>
              <w:left w:val="single" w:sz="4" w:space="0" w:color="auto"/>
              <w:bottom w:val="single" w:sz="4" w:space="0" w:color="000000"/>
              <w:right w:val="single" w:sz="4" w:space="0" w:color="000000"/>
            </w:tcBorders>
            <w:vAlign w:val="center"/>
          </w:tcPr>
          <w:p>
            <w:pPr>
              <w:pStyle w:val="style0"/>
              <w:snapToGrid w:val="false"/>
              <w:spacing w:lineRule="auto" w:line="240"/>
              <w:jc w:val="center"/>
              <w:rPr>
                <w:rStyle w:val="style4117"/>
                <w:rFonts w:ascii="仿宋" w:cs="仿宋" w:eastAsia="仿宋" w:hAnsi="仿宋" w:hint="eastAsia"/>
                <w:color w:val="auto"/>
                <w:sz w:val="28"/>
                <w:highlight w:val="none"/>
              </w:rPr>
            </w:pPr>
          </w:p>
        </w:tc>
        <w:tc>
          <w:tcPr>
            <w:tcW w:w="1032" w:type="dxa"/>
            <w:tcBorders>
              <w:top w:val="single" w:sz="4" w:space="0" w:color="000000"/>
              <w:left w:val="single" w:sz="4" w:space="0" w:color="000000"/>
              <w:bottom w:val="single" w:sz="4" w:space="0" w:color="000000"/>
              <w:right w:val="single" w:sz="4" w:space="0" w:color="000000"/>
            </w:tcBorders>
            <w:vAlign w:val="center"/>
          </w:tcPr>
          <w:p>
            <w:pPr>
              <w:pStyle w:val="style0"/>
              <w:snapToGrid w:val="false"/>
              <w:spacing w:lineRule="auto" w:line="240"/>
              <w:jc w:val="center"/>
              <w:rPr>
                <w:rStyle w:val="style4117"/>
                <w:rFonts w:ascii="仿宋" w:cs="仿宋" w:eastAsia="仿宋" w:hAnsi="仿宋" w:hint="eastAsia"/>
                <w:color w:val="auto"/>
                <w:sz w:val="28"/>
                <w:highlight w:val="none"/>
              </w:rPr>
            </w:pPr>
          </w:p>
        </w:tc>
      </w:tr>
    </w:tbl>
    <w:p>
      <w:pPr>
        <w:pStyle w:val="style0"/>
        <w:snapToGrid w:val="false"/>
        <w:rPr>
          <w:rStyle w:val="style4117"/>
          <w:rFonts w:ascii="仿宋" w:cs="仿宋" w:eastAsia="仿宋" w:hAnsi="仿宋" w:hint="eastAsia"/>
          <w:color w:val="auto"/>
          <w:spacing w:val="20"/>
          <w:sz w:val="21"/>
          <w:szCs w:val="21"/>
          <w:highlight w:val="none"/>
        </w:rPr>
      </w:pPr>
    </w:p>
    <w:p>
      <w:pPr>
        <w:pStyle w:val="style0"/>
        <w:snapToGrid w:val="false"/>
        <w:ind w:left="517" w:leftChars="152"/>
        <w:rPr>
          <w:rStyle w:val="style4117"/>
          <w:rFonts w:ascii="仿宋" w:cs="仿宋" w:eastAsia="仿宋" w:hAnsi="仿宋" w:hint="eastAsia"/>
          <w:color w:val="auto"/>
          <w:spacing w:val="20"/>
          <w:sz w:val="21"/>
          <w:szCs w:val="21"/>
          <w:highlight w:val="none"/>
        </w:rPr>
      </w:pPr>
      <w:r>
        <w:rPr>
          <w:rStyle w:val="style4117"/>
          <w:rFonts w:ascii="仿宋" w:cs="仿宋" w:eastAsia="仿宋" w:hAnsi="仿宋" w:hint="eastAsia"/>
          <w:color w:val="auto"/>
          <w:spacing w:val="20"/>
          <w:sz w:val="21"/>
          <w:szCs w:val="21"/>
          <w:highlight w:val="none"/>
        </w:rPr>
        <w:t>注：1</w:t>
      </w:r>
      <w:r>
        <w:rPr>
          <w:rStyle w:val="style4117"/>
          <w:rFonts w:ascii="仿宋" w:cs="仿宋" w:eastAsia="仿宋" w:hAnsi="仿宋" w:hint="eastAsia"/>
          <w:color w:val="auto"/>
          <w:spacing w:val="20"/>
          <w:sz w:val="21"/>
          <w:szCs w:val="21"/>
          <w:highlight w:val="none"/>
          <w:lang w:val="en-US" w:eastAsia="zh-CN"/>
        </w:rPr>
        <w:t>.</w:t>
      </w:r>
      <w:r>
        <w:rPr>
          <w:rStyle w:val="style4117"/>
          <w:rFonts w:ascii="仿宋" w:cs="仿宋" w:eastAsia="仿宋" w:hAnsi="仿宋" w:hint="eastAsia"/>
          <w:color w:val="auto"/>
          <w:spacing w:val="20"/>
          <w:sz w:val="21"/>
          <w:szCs w:val="21"/>
          <w:highlight w:val="none"/>
        </w:rPr>
        <w:t>对照第六章商务条款的内容逐项比较填写。</w:t>
      </w:r>
    </w:p>
    <w:p>
      <w:pPr>
        <w:pStyle w:val="style0"/>
        <w:snapToGrid w:val="false"/>
        <w:ind w:left="517" w:leftChars="152" w:firstLine="500" w:firstLineChars="200"/>
        <w:rPr>
          <w:rStyle w:val="style4117"/>
          <w:rFonts w:ascii="仿宋" w:cs="仿宋" w:eastAsia="仿宋" w:hAnsi="仿宋" w:hint="eastAsia"/>
          <w:color w:val="auto"/>
          <w:spacing w:val="20"/>
          <w:sz w:val="21"/>
          <w:szCs w:val="21"/>
          <w:highlight w:val="none"/>
        </w:rPr>
      </w:pPr>
      <w:r>
        <w:rPr>
          <w:rStyle w:val="style4117"/>
          <w:rFonts w:ascii="仿宋" w:cs="仿宋" w:eastAsia="仿宋" w:hAnsi="仿宋" w:hint="eastAsia"/>
          <w:color w:val="auto"/>
          <w:spacing w:val="20"/>
          <w:sz w:val="21"/>
          <w:szCs w:val="21"/>
          <w:highlight w:val="none"/>
        </w:rPr>
        <w:t>2</w:t>
      </w:r>
      <w:r>
        <w:rPr>
          <w:rStyle w:val="style4117"/>
          <w:rFonts w:ascii="仿宋" w:cs="仿宋" w:eastAsia="仿宋" w:hAnsi="仿宋" w:hint="eastAsia"/>
          <w:color w:val="auto"/>
          <w:spacing w:val="20"/>
          <w:sz w:val="21"/>
          <w:szCs w:val="21"/>
          <w:highlight w:val="none"/>
          <w:lang w:val="en-US" w:eastAsia="zh-CN"/>
        </w:rPr>
        <w:t>.</w:t>
      </w:r>
      <w:r>
        <w:rPr>
          <w:rStyle w:val="style4117"/>
          <w:rFonts w:ascii="仿宋" w:cs="仿宋" w:eastAsia="仿宋" w:hAnsi="仿宋" w:hint="eastAsia"/>
          <w:color w:val="auto"/>
          <w:spacing w:val="20"/>
          <w:sz w:val="21"/>
          <w:szCs w:val="21"/>
          <w:highlight w:val="none"/>
        </w:rPr>
        <w:t>行数不够可</w:t>
      </w:r>
      <w:r>
        <w:rPr>
          <w:rStyle w:val="style4117"/>
          <w:rFonts w:ascii="仿宋" w:cs="仿宋" w:eastAsia="仿宋" w:hAnsi="仿宋" w:hint="eastAsia"/>
          <w:color w:val="auto"/>
          <w:spacing w:val="20"/>
          <w:sz w:val="21"/>
          <w:szCs w:val="21"/>
          <w:highlight w:val="none"/>
          <w:lang w:val="en-US" w:eastAsia="zh-CN"/>
        </w:rPr>
        <w:t>自行</w:t>
      </w:r>
      <w:r>
        <w:rPr>
          <w:rStyle w:val="style4117"/>
          <w:rFonts w:ascii="仿宋" w:cs="仿宋" w:eastAsia="仿宋" w:hAnsi="仿宋" w:hint="eastAsia"/>
          <w:color w:val="auto"/>
          <w:spacing w:val="20"/>
          <w:sz w:val="21"/>
          <w:szCs w:val="21"/>
          <w:highlight w:val="none"/>
        </w:rPr>
        <w:t>增加。</w:t>
      </w:r>
    </w:p>
    <w:p>
      <w:pPr>
        <w:pStyle w:val="style0"/>
        <w:snapToGrid w:val="false"/>
        <w:ind w:left="517" w:leftChars="152" w:firstLine="500" w:firstLineChars="200"/>
        <w:rPr>
          <w:rStyle w:val="style4117"/>
          <w:rFonts w:ascii="仿宋" w:cs="仿宋" w:eastAsia="仿宋" w:hAnsi="仿宋" w:hint="eastAsia"/>
          <w:color w:val="auto"/>
          <w:spacing w:val="20"/>
          <w:sz w:val="21"/>
          <w:szCs w:val="21"/>
          <w:highlight w:val="none"/>
        </w:rPr>
      </w:pPr>
      <w:r>
        <w:rPr>
          <w:rStyle w:val="style4117"/>
          <w:rFonts w:ascii="仿宋" w:cs="仿宋" w:eastAsia="仿宋" w:hAnsi="仿宋" w:hint="eastAsia"/>
          <w:color w:val="auto"/>
          <w:spacing w:val="20"/>
          <w:sz w:val="21"/>
          <w:szCs w:val="21"/>
          <w:highlight w:val="none"/>
        </w:rPr>
        <w:t>3</w:t>
      </w:r>
      <w:r>
        <w:rPr>
          <w:rStyle w:val="style4117"/>
          <w:rFonts w:ascii="仿宋" w:cs="仿宋" w:eastAsia="仿宋" w:hAnsi="仿宋" w:hint="eastAsia"/>
          <w:color w:val="auto"/>
          <w:spacing w:val="20"/>
          <w:sz w:val="21"/>
          <w:szCs w:val="21"/>
          <w:highlight w:val="none"/>
          <w:lang w:val="en-US" w:eastAsia="zh-CN"/>
        </w:rPr>
        <w:t>.</w:t>
      </w:r>
      <w:r>
        <w:rPr>
          <w:rStyle w:val="style4117"/>
          <w:rFonts w:ascii="仿宋" w:cs="仿宋" w:eastAsia="仿宋" w:hAnsi="仿宋" w:hint="eastAsia"/>
          <w:color w:val="auto"/>
          <w:spacing w:val="20"/>
          <w:sz w:val="21"/>
          <w:szCs w:val="21"/>
          <w:highlight w:val="none"/>
        </w:rPr>
        <w:t>此表不填，采购单位有权视为完全响应</w:t>
      </w:r>
      <w:r>
        <w:rPr>
          <w:rStyle w:val="style4117"/>
          <w:rFonts w:ascii="仿宋" w:cs="仿宋" w:eastAsia="仿宋" w:hAnsi="仿宋" w:hint="eastAsia"/>
          <w:color w:val="auto"/>
          <w:spacing w:val="20"/>
          <w:sz w:val="21"/>
          <w:szCs w:val="21"/>
          <w:highlight w:val="none"/>
          <w:lang w:eastAsia="zh-CN"/>
        </w:rPr>
        <w:t>竞争性磋商文件</w:t>
      </w:r>
      <w:r>
        <w:rPr>
          <w:rStyle w:val="style4117"/>
          <w:rFonts w:ascii="仿宋" w:cs="仿宋" w:eastAsia="仿宋" w:hAnsi="仿宋" w:hint="eastAsia"/>
          <w:color w:val="auto"/>
          <w:spacing w:val="20"/>
          <w:sz w:val="21"/>
          <w:szCs w:val="21"/>
          <w:highlight w:val="none"/>
        </w:rPr>
        <w:t>的要求。</w:t>
      </w:r>
    </w:p>
    <w:p>
      <w:pPr>
        <w:pStyle w:val="style0"/>
        <w:snapToGrid w:val="false"/>
        <w:spacing w:lineRule="auto" w:line="360"/>
        <w:rPr>
          <w:rStyle w:val="style4117"/>
          <w:rFonts w:ascii="仿宋" w:cs="仿宋" w:eastAsia="仿宋" w:hAnsi="仿宋" w:hint="eastAsia"/>
          <w:color w:val="auto"/>
          <w:spacing w:val="20"/>
          <w:sz w:val="28"/>
          <w:highlight w:val="none"/>
        </w:rPr>
      </w:pPr>
    </w:p>
    <w:p>
      <w:pPr>
        <w:pStyle w:val="style4099"/>
        <w:rPr>
          <w:rFonts w:ascii="仿宋" w:cs="仿宋" w:eastAsia="仿宋" w:hAnsi="仿宋" w:hint="eastAsia"/>
          <w:color w:val="auto"/>
          <w:highlight w:val="none"/>
        </w:rPr>
      </w:pPr>
    </w:p>
    <w:p>
      <w:pPr>
        <w:pStyle w:val="style0"/>
        <w:snapToGrid w:val="false"/>
        <w:spacing w:lineRule="auto" w:line="360"/>
        <w:jc w:val="center"/>
        <w:rPr>
          <w:rStyle w:val="style4117"/>
          <w:rFonts w:ascii="仿宋" w:cs="仿宋" w:eastAsia="仿宋" w:hAnsi="仿宋" w:hint="eastAsia"/>
          <w:color w:val="auto"/>
          <w:sz w:val="24"/>
          <w:highlight w:val="none"/>
        </w:rPr>
      </w:pPr>
      <w:r>
        <w:rPr>
          <w:rStyle w:val="style4117"/>
          <w:rFonts w:ascii="仿宋" w:cs="仿宋" w:eastAsia="仿宋" w:hAnsi="仿宋" w:hint="eastAsia"/>
          <w:color w:val="auto"/>
          <w:spacing w:val="20"/>
          <w:sz w:val="28"/>
          <w:highlight w:val="none"/>
        </w:rPr>
        <w:t xml:space="preserve">            </w:t>
      </w:r>
      <w:r>
        <w:rPr>
          <w:rStyle w:val="style4117"/>
          <w:rFonts w:ascii="仿宋" w:cs="仿宋" w:eastAsia="仿宋" w:hAnsi="仿宋" w:hint="eastAsia"/>
          <w:color w:val="auto"/>
          <w:spacing w:val="20"/>
          <w:sz w:val="28"/>
          <w:highlight w:val="none"/>
          <w:lang w:val="en-US" w:eastAsia="zh-CN"/>
        </w:rPr>
        <w:t xml:space="preserve">      </w:t>
      </w:r>
      <w:r>
        <w:rPr>
          <w:rStyle w:val="style4117"/>
          <w:rFonts w:ascii="仿宋" w:cs="仿宋" w:eastAsia="仿宋" w:hAnsi="仿宋" w:hint="eastAsia"/>
          <w:color w:val="auto"/>
          <w:sz w:val="24"/>
          <w:highlight w:val="none"/>
        </w:rPr>
        <w:t>磋商响应供应商名称（公章）：</w:t>
      </w:r>
    </w:p>
    <w:p>
      <w:pPr>
        <w:pStyle w:val="style0"/>
        <w:snapToGrid w:val="false"/>
        <w:spacing w:lineRule="auto" w:line="360"/>
        <w:ind w:left="420" w:hanging="420"/>
        <w:jc w:val="center"/>
        <w:rPr>
          <w:rStyle w:val="style4117"/>
          <w:rFonts w:ascii="仿宋" w:cs="仿宋" w:eastAsia="仿宋" w:hAnsi="仿宋" w:hint="eastAsia"/>
          <w:color w:val="auto"/>
          <w:sz w:val="24"/>
          <w:highlight w:val="none"/>
        </w:rPr>
      </w:pPr>
      <w:r>
        <w:rPr>
          <w:rStyle w:val="style4117"/>
          <w:rFonts w:ascii="仿宋" w:cs="仿宋" w:eastAsia="仿宋" w:hAnsi="仿宋" w:hint="eastAsia"/>
          <w:color w:val="auto"/>
          <w:sz w:val="24"/>
          <w:highlight w:val="none"/>
        </w:rPr>
        <w:t xml:space="preserve">       </w:t>
      </w:r>
      <w:r>
        <w:rPr>
          <w:rStyle w:val="style4117"/>
          <w:rFonts w:ascii="仿宋" w:cs="仿宋" w:eastAsia="仿宋" w:hAnsi="仿宋" w:hint="eastAsia"/>
          <w:color w:val="auto"/>
          <w:sz w:val="24"/>
          <w:highlight w:val="none"/>
          <w:lang w:val="en-US" w:eastAsia="zh-CN"/>
        </w:rPr>
        <w:t xml:space="preserve">        </w:t>
      </w:r>
      <w:r>
        <w:rPr>
          <w:rStyle w:val="style4117"/>
          <w:rFonts w:ascii="仿宋" w:cs="仿宋" w:eastAsia="仿宋" w:hAnsi="仿宋" w:hint="eastAsia"/>
          <w:color w:val="auto"/>
          <w:sz w:val="24"/>
          <w:highlight w:val="none"/>
        </w:rPr>
        <w:t xml:space="preserve">全权代表(签字)：                     </w:t>
      </w:r>
    </w:p>
    <w:p>
      <w:pPr>
        <w:pStyle w:val="style0"/>
        <w:snapToGrid w:val="false"/>
        <w:spacing w:lineRule="auto" w:line="360"/>
        <w:ind w:firstLine="4800" w:firstLineChars="2000"/>
        <w:jc w:val="left"/>
        <w:rPr>
          <w:rStyle w:val="style4166"/>
          <w:rFonts w:ascii="仿宋" w:cs="仿宋" w:eastAsia="仿宋" w:hAnsi="仿宋" w:hint="eastAsia"/>
          <w:b w:val="false"/>
          <w:color w:val="auto"/>
          <w:highlight w:val="none"/>
        </w:rPr>
      </w:pPr>
      <w:r>
        <w:rPr>
          <w:rStyle w:val="style4117"/>
          <w:rFonts w:ascii="仿宋" w:cs="仿宋" w:eastAsia="仿宋" w:hAnsi="仿宋" w:hint="eastAsia"/>
          <w:color w:val="auto"/>
          <w:sz w:val="24"/>
          <w:highlight w:val="none"/>
        </w:rPr>
        <w:t>日期：</w:t>
      </w:r>
      <w:r>
        <w:rPr>
          <w:rStyle w:val="style4117"/>
          <w:rFonts w:ascii="仿宋" w:cs="仿宋" w:eastAsia="仿宋" w:hAnsi="仿宋" w:hint="eastAsia"/>
          <w:color w:val="auto"/>
          <w:sz w:val="24"/>
          <w:highlight w:val="none"/>
          <w:lang w:eastAsia="zh-CN"/>
        </w:rPr>
        <w:t>2024年</w:t>
      </w:r>
      <w:r>
        <w:rPr>
          <w:rStyle w:val="style4117"/>
          <w:rFonts w:ascii="仿宋" w:cs="仿宋" w:eastAsia="仿宋" w:hAnsi="仿宋" w:hint="eastAsia"/>
          <w:color w:val="auto"/>
          <w:sz w:val="24"/>
          <w:highlight w:val="none"/>
        </w:rPr>
        <w:t xml:space="preserve">   月   日</w:t>
      </w:r>
    </w:p>
    <w:p>
      <w:pPr>
        <w:pStyle w:val="style0"/>
        <w:snapToGrid w:val="false"/>
        <w:spacing w:lineRule="auto" w:line="360"/>
        <w:ind w:firstLine="4720" w:firstLineChars="2000"/>
        <w:jc w:val="left"/>
        <w:rPr>
          <w:rStyle w:val="style4166"/>
          <w:rFonts w:ascii="仿宋" w:cs="仿宋" w:eastAsia="仿宋" w:hAnsi="仿宋" w:hint="eastAsia"/>
          <w:b w:val="false"/>
          <w:color w:val="auto"/>
          <w:highlight w:val="none"/>
        </w:rPr>
      </w:pPr>
    </w:p>
    <w:p>
      <w:pPr>
        <w:pStyle w:val="style0"/>
        <w:snapToGrid w:val="false"/>
        <w:spacing w:lineRule="auto" w:line="360"/>
        <w:jc w:val="center"/>
        <w:rPr>
          <w:rStyle w:val="style4117"/>
          <w:rFonts w:ascii="仿宋" w:cs="仿宋" w:eastAsia="仿宋" w:hAnsi="仿宋" w:hint="eastAsia"/>
          <w:color w:val="auto"/>
          <w:sz w:val="28"/>
          <w:highlight w:val="none"/>
          <w:u w:val="single" w:color="000000"/>
        </w:rPr>
      </w:pPr>
    </w:p>
    <w:p>
      <w:pPr>
        <w:pStyle w:val="style0"/>
        <w:snapToGrid w:val="false"/>
        <w:rPr>
          <w:rStyle w:val="style4117"/>
          <w:rFonts w:ascii="仿宋" w:cs="仿宋" w:eastAsia="仿宋" w:hAnsi="仿宋" w:hint="eastAsia"/>
          <w:color w:val="auto"/>
          <w:highlight w:val="none"/>
        </w:rPr>
      </w:pPr>
    </w:p>
    <w:p>
      <w:pPr>
        <w:pStyle w:val="style0"/>
        <w:snapToGrid w:val="false"/>
        <w:spacing w:lineRule="auto" w:line="360"/>
        <w:rPr>
          <w:rStyle w:val="style4166"/>
          <w:rFonts w:ascii="仿宋" w:cs="仿宋" w:eastAsia="仿宋" w:hAnsi="仿宋" w:hint="eastAsia"/>
          <w:color w:val="auto"/>
          <w:sz w:val="30"/>
          <w:highlight w:val="none"/>
        </w:rPr>
      </w:pPr>
      <w:r>
        <w:rPr>
          <w:rStyle w:val="style4166"/>
          <w:rFonts w:ascii="仿宋" w:cs="仿宋" w:eastAsia="仿宋" w:hAnsi="仿宋" w:hint="eastAsia"/>
          <w:color w:val="auto"/>
          <w:sz w:val="30"/>
          <w:highlight w:val="none"/>
        </w:rPr>
        <w:br w:type="page"/>
      </w:r>
    </w:p>
    <w:p>
      <w:pPr>
        <w:pStyle w:val="style0"/>
        <w:snapToGrid w:val="false"/>
        <w:spacing w:lineRule="auto" w:line="360"/>
        <w:rPr>
          <w:rStyle w:val="style4166"/>
          <w:rFonts w:ascii="仿宋" w:cs="仿宋" w:eastAsia="仿宋" w:hAnsi="仿宋" w:hint="eastAsia"/>
          <w:color w:val="auto"/>
          <w:sz w:val="30"/>
          <w:highlight w:val="none"/>
        </w:rPr>
      </w:pPr>
      <w:r>
        <w:rPr>
          <w:rStyle w:val="style4166"/>
          <w:rFonts w:ascii="仿宋" w:cs="仿宋" w:eastAsia="仿宋" w:hAnsi="仿宋" w:hint="eastAsia"/>
          <w:color w:val="auto"/>
          <w:sz w:val="30"/>
          <w:highlight w:val="none"/>
        </w:rPr>
        <w:t>附件七：</w:t>
      </w:r>
    </w:p>
    <w:p>
      <w:pPr>
        <w:pStyle w:val="style0"/>
        <w:snapToGrid w:val="false"/>
        <w:spacing w:lineRule="auto" w:line="360"/>
        <w:ind w:right="480"/>
        <w:rPr>
          <w:rStyle w:val="style4117"/>
          <w:rFonts w:ascii="仿宋" w:cs="仿宋" w:eastAsia="仿宋" w:hAnsi="仿宋" w:hint="eastAsia"/>
          <w:b/>
          <w:color w:val="auto"/>
          <w:sz w:val="30"/>
          <w:highlight w:val="none"/>
        </w:rPr>
      </w:pPr>
    </w:p>
    <w:p>
      <w:pPr>
        <w:pStyle w:val="style0"/>
        <w:snapToGrid w:val="false"/>
        <w:spacing w:lineRule="auto" w:line="360"/>
        <w:ind w:left="-289" w:leftChars="-85"/>
        <w:jc w:val="center"/>
        <w:rPr>
          <w:rStyle w:val="style4117"/>
          <w:rFonts w:ascii="仿宋" w:cs="仿宋" w:eastAsia="仿宋" w:hAnsi="仿宋" w:hint="eastAsia"/>
          <w:color w:val="auto"/>
          <w:spacing w:val="20"/>
          <w:sz w:val="28"/>
          <w:highlight w:val="none"/>
        </w:rPr>
      </w:pPr>
      <w:r>
        <w:rPr>
          <w:rStyle w:val="style4117"/>
          <w:rFonts w:ascii="仿宋" w:cs="仿宋" w:eastAsia="仿宋" w:hAnsi="仿宋" w:hint="eastAsia"/>
          <w:b/>
          <w:color w:val="auto"/>
          <w:spacing w:val="20"/>
          <w:sz w:val="36"/>
          <w:highlight w:val="none"/>
        </w:rPr>
        <w:t>服务计划表</w:t>
      </w:r>
    </w:p>
    <w:p>
      <w:pPr>
        <w:pStyle w:val="style0"/>
        <w:snapToGrid w:val="false"/>
        <w:spacing w:lineRule="auto" w:line="360"/>
        <w:ind w:left="-289" w:leftChars="-85" w:firstLine="320" w:firstLineChars="100"/>
        <w:rPr>
          <w:rStyle w:val="style4117"/>
          <w:rFonts w:ascii="仿宋" w:cs="仿宋" w:eastAsia="仿宋" w:hAnsi="仿宋" w:hint="eastAsia"/>
          <w:color w:val="auto"/>
          <w:spacing w:val="20"/>
          <w:sz w:val="28"/>
          <w:highlight w:val="none"/>
        </w:rPr>
      </w:pPr>
    </w:p>
    <w:p>
      <w:pPr>
        <w:pStyle w:val="style0"/>
        <w:snapToGrid w:val="false"/>
        <w:spacing w:lineRule="auto" w:line="360"/>
        <w:ind w:left="-289" w:leftChars="-85" w:firstLine="320" w:firstLineChars="100"/>
        <w:rPr>
          <w:rStyle w:val="style4117"/>
          <w:rFonts w:ascii="仿宋" w:cs="仿宋" w:eastAsia="仿宋" w:hAnsi="仿宋" w:hint="eastAsia"/>
          <w:color w:val="auto"/>
          <w:sz w:val="28"/>
          <w:highlight w:val="none"/>
        </w:rPr>
      </w:pPr>
      <w:r>
        <w:rPr>
          <w:rStyle w:val="style4117"/>
          <w:rFonts w:ascii="仿宋" w:cs="仿宋" w:eastAsia="仿宋" w:hAnsi="仿宋" w:hint="eastAsia"/>
          <w:color w:val="auto"/>
          <w:spacing w:val="20"/>
          <w:sz w:val="28"/>
          <w:highlight w:val="none"/>
        </w:rPr>
        <w:t>招标编号：</w:t>
      </w:r>
    </w:p>
    <w:tbl>
      <w:tblPr>
        <w:tblStyle w:val="style105"/>
        <w:tblW w:w="9174" w:type="dxa"/>
        <w:jc w:val="center"/>
        <w:tblLayout w:type="fixed"/>
        <w:tblCellMar>
          <w:top w:w="0" w:type="dxa"/>
          <w:left w:w="0" w:type="dxa"/>
          <w:bottom w:w="0" w:type="dxa"/>
          <w:right w:w="0" w:type="dxa"/>
        </w:tblCellMar>
      </w:tblPr>
      <w:tblGrid>
        <w:gridCol w:w="740"/>
        <w:gridCol w:w="2686"/>
        <w:gridCol w:w="1933"/>
        <w:gridCol w:w="2750"/>
        <w:gridCol w:w="1065"/>
      </w:tblGrid>
      <w:tr>
        <w:trPr>
          <w:cantSplit/>
          <w:trHeight w:val="655" w:hRule="atLeast"/>
          <w:jc w:val="center"/>
        </w:trPr>
        <w:tc>
          <w:tcPr>
            <w:tcW w:w="740" w:type="dxa"/>
            <w:tcBorders>
              <w:top w:val="single" w:sz="8" w:space="0" w:color="auto"/>
              <w:left w:val="single" w:sz="8" w:space="0" w:color="auto"/>
              <w:bottom w:val="single" w:sz="8" w:space="0" w:color="auto"/>
              <w:right w:val="single" w:sz="8" w:space="0" w:color="auto"/>
            </w:tcBorders>
            <w:tcMar/>
            <w:vAlign w:val="center"/>
          </w:tcPr>
          <w:p>
            <w:pPr>
              <w:pStyle w:val="style0"/>
              <w:widowControl/>
              <w:snapToGrid w:val="false"/>
              <w:jc w:val="center"/>
              <w:rPr>
                <w:rFonts w:ascii="仿宋" w:cs="仿宋" w:eastAsia="仿宋" w:hAnsi="仿宋" w:hint="eastAsia"/>
                <w:b/>
                <w:bCs/>
                <w:color w:val="auto"/>
                <w:sz w:val="24"/>
                <w:szCs w:val="24"/>
                <w:highlight w:val="none"/>
              </w:rPr>
            </w:pPr>
            <w:r>
              <w:rPr>
                <w:rFonts w:ascii="仿宋" w:cs="仿宋" w:eastAsia="仿宋" w:hAnsi="仿宋" w:hint="eastAsia"/>
                <w:b/>
                <w:bCs/>
                <w:color w:val="auto"/>
                <w:sz w:val="24"/>
                <w:szCs w:val="24"/>
                <w:highlight w:val="none"/>
              </w:rPr>
              <w:t>序号</w:t>
            </w:r>
          </w:p>
        </w:tc>
        <w:tc>
          <w:tcPr>
            <w:tcW w:w="2686" w:type="dxa"/>
            <w:tcBorders>
              <w:top w:val="single" w:sz="8" w:space="0" w:color="auto"/>
              <w:left w:val="nil"/>
              <w:bottom w:val="single" w:sz="8" w:space="0" w:color="auto"/>
              <w:right w:val="single" w:sz="4" w:space="0" w:color="auto"/>
            </w:tcBorders>
            <w:tcMar/>
            <w:vAlign w:val="center"/>
          </w:tcPr>
          <w:p>
            <w:pPr>
              <w:pStyle w:val="style0"/>
              <w:widowControl/>
              <w:snapToGrid w:val="false"/>
              <w:jc w:val="center"/>
              <w:rPr>
                <w:rFonts w:ascii="仿宋" w:cs="仿宋" w:eastAsia="仿宋" w:hAnsi="仿宋" w:hint="eastAsia"/>
                <w:b/>
                <w:bCs/>
                <w:color w:val="auto"/>
                <w:sz w:val="24"/>
                <w:szCs w:val="24"/>
                <w:highlight w:val="none"/>
              </w:rPr>
            </w:pPr>
            <w:r>
              <w:rPr>
                <w:rFonts w:ascii="仿宋" w:cs="仿宋" w:eastAsia="仿宋" w:hAnsi="仿宋" w:hint="eastAsia"/>
                <w:b/>
                <w:bCs/>
                <w:color w:val="auto"/>
                <w:sz w:val="24"/>
                <w:szCs w:val="24"/>
                <w:highlight w:val="none"/>
              </w:rPr>
              <w:t>服务内容</w:t>
            </w:r>
          </w:p>
        </w:tc>
        <w:tc>
          <w:tcPr>
            <w:tcW w:w="1933" w:type="dxa"/>
            <w:tcBorders>
              <w:top w:val="single" w:sz="8" w:space="0" w:color="auto"/>
              <w:left w:val="single" w:sz="4" w:space="0" w:color="auto"/>
              <w:bottom w:val="single" w:sz="8" w:space="0" w:color="auto"/>
              <w:right w:val="single" w:sz="4" w:space="0" w:color="auto"/>
            </w:tcBorders>
            <w:tcMar/>
            <w:vAlign w:val="center"/>
          </w:tcPr>
          <w:p>
            <w:pPr>
              <w:pStyle w:val="style0"/>
              <w:widowControl/>
              <w:snapToGrid w:val="false"/>
              <w:jc w:val="center"/>
              <w:rPr>
                <w:rFonts w:ascii="仿宋" w:cs="仿宋" w:eastAsia="仿宋" w:hAnsi="仿宋" w:hint="eastAsia"/>
                <w:b/>
                <w:bCs/>
                <w:color w:val="auto"/>
                <w:sz w:val="24"/>
                <w:szCs w:val="24"/>
                <w:highlight w:val="none"/>
              </w:rPr>
            </w:pPr>
            <w:r>
              <w:rPr>
                <w:rFonts w:ascii="仿宋" w:cs="仿宋" w:eastAsia="仿宋" w:hAnsi="仿宋" w:hint="eastAsia"/>
                <w:b/>
                <w:bCs/>
                <w:color w:val="auto"/>
                <w:sz w:val="24"/>
                <w:szCs w:val="24"/>
                <w:highlight w:val="none"/>
              </w:rPr>
              <w:t>承诺</w:t>
            </w:r>
          </w:p>
        </w:tc>
        <w:tc>
          <w:tcPr>
            <w:tcW w:w="2750" w:type="dxa"/>
            <w:tcBorders>
              <w:top w:val="single" w:sz="8" w:space="0" w:color="auto"/>
              <w:left w:val="single" w:sz="4" w:space="0" w:color="auto"/>
              <w:bottom w:val="single" w:sz="8" w:space="0" w:color="auto"/>
              <w:right w:val="single" w:sz="8" w:space="0" w:color="auto"/>
            </w:tcBorders>
            <w:tcMar/>
            <w:vAlign w:val="center"/>
          </w:tcPr>
          <w:p>
            <w:pPr>
              <w:pStyle w:val="style0"/>
              <w:widowControl/>
              <w:snapToGrid w:val="false"/>
              <w:jc w:val="center"/>
              <w:rPr>
                <w:rFonts w:ascii="仿宋" w:cs="仿宋" w:eastAsia="仿宋" w:hAnsi="仿宋" w:hint="eastAsia"/>
                <w:b/>
                <w:bCs/>
                <w:color w:val="auto"/>
                <w:sz w:val="24"/>
                <w:szCs w:val="24"/>
                <w:highlight w:val="none"/>
              </w:rPr>
            </w:pPr>
            <w:r>
              <w:rPr>
                <w:rFonts w:ascii="仿宋" w:cs="仿宋" w:eastAsia="仿宋" w:hAnsi="仿宋" w:hint="eastAsia"/>
                <w:b/>
                <w:bCs/>
                <w:color w:val="auto"/>
                <w:sz w:val="24"/>
                <w:szCs w:val="24"/>
                <w:highlight w:val="none"/>
              </w:rPr>
              <w:t>质量保障措施</w:t>
            </w:r>
          </w:p>
        </w:tc>
        <w:tc>
          <w:tcPr>
            <w:tcW w:w="106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pPr>
              <w:pStyle w:val="style0"/>
              <w:widowControl/>
              <w:snapToGrid w:val="false"/>
              <w:jc w:val="center"/>
              <w:rPr>
                <w:rFonts w:ascii="仿宋" w:cs="仿宋" w:eastAsia="仿宋" w:hAnsi="仿宋" w:hint="eastAsia"/>
                <w:b/>
                <w:bCs/>
                <w:color w:val="auto"/>
                <w:sz w:val="24"/>
                <w:szCs w:val="24"/>
                <w:highlight w:val="none"/>
              </w:rPr>
            </w:pPr>
            <w:r>
              <w:rPr>
                <w:rFonts w:ascii="仿宋" w:cs="仿宋" w:eastAsia="仿宋" w:hAnsi="仿宋" w:hint="eastAsia"/>
                <w:b/>
                <w:bCs/>
                <w:color w:val="auto"/>
                <w:sz w:val="24"/>
                <w:szCs w:val="24"/>
                <w:highlight w:val="none"/>
              </w:rPr>
              <w:t>备注</w:t>
            </w:r>
          </w:p>
        </w:tc>
      </w:tr>
      <w:tr>
        <w:tblPrEx/>
        <w:trPr>
          <w:cantSplit/>
          <w:trHeight w:val="567" w:hRule="atLeast"/>
          <w:jc w:val="center"/>
        </w:trPr>
        <w:tc>
          <w:tcPr>
            <w:tcW w:w="740" w:type="dxa"/>
            <w:tcBorders>
              <w:top w:val="nil"/>
              <w:left w:val="single" w:sz="8" w:space="0" w:color="auto"/>
              <w:bottom w:val="single" w:sz="8" w:space="0" w:color="auto"/>
              <w:right w:val="single" w:sz="8" w:space="0" w:color="auto"/>
            </w:tcBorders>
            <w:tcMar/>
            <w:vAlign w:val="center"/>
          </w:tcPr>
          <w:p>
            <w:pPr>
              <w:pStyle w:val="style0"/>
              <w:widowControl/>
              <w:snapToGrid w:val="false"/>
              <w:jc w:val="center"/>
              <w:rPr>
                <w:rFonts w:ascii="仿宋" w:cs="仿宋" w:eastAsia="仿宋" w:hAnsi="仿宋" w:hint="eastAsia"/>
                <w:color w:val="auto"/>
                <w:sz w:val="24"/>
                <w:szCs w:val="24"/>
                <w:highlight w:val="none"/>
              </w:rPr>
            </w:pPr>
            <w:r>
              <w:rPr>
                <w:rFonts w:ascii="仿宋" w:cs="仿宋" w:eastAsia="仿宋" w:hAnsi="仿宋" w:hint="eastAsia"/>
                <w:color w:val="auto"/>
                <w:sz w:val="24"/>
                <w:szCs w:val="24"/>
                <w:highlight w:val="none"/>
              </w:rPr>
              <w:t>1</w:t>
            </w:r>
          </w:p>
        </w:tc>
        <w:tc>
          <w:tcPr>
            <w:tcW w:w="2686" w:type="dxa"/>
            <w:tcBorders>
              <w:top w:val="nil"/>
              <w:left w:val="nil"/>
              <w:bottom w:val="single" w:sz="8" w:space="0" w:color="auto"/>
              <w:right w:val="single" w:sz="4" w:space="0" w:color="auto"/>
            </w:tcBorders>
            <w:tcMar/>
            <w:vAlign w:val="center"/>
          </w:tcPr>
          <w:p>
            <w:pPr>
              <w:pStyle w:val="style0"/>
              <w:widowControl/>
              <w:snapToGrid w:val="false"/>
              <w:ind w:left="248" w:leftChars="73"/>
              <w:textAlignment w:val="baseline"/>
              <w:rPr>
                <w:rFonts w:ascii="仿宋" w:cs="仿宋" w:eastAsia="仿宋" w:hAnsi="仿宋" w:hint="eastAsia"/>
                <w:color w:val="auto"/>
                <w:sz w:val="24"/>
                <w:szCs w:val="24"/>
                <w:highlight w:val="none"/>
              </w:rPr>
            </w:pPr>
          </w:p>
        </w:tc>
        <w:tc>
          <w:tcPr>
            <w:tcW w:w="1933" w:type="dxa"/>
            <w:tcBorders>
              <w:top w:val="nil"/>
              <w:left w:val="single" w:sz="4" w:space="0" w:color="auto"/>
              <w:bottom w:val="single" w:sz="8" w:space="0" w:color="auto"/>
              <w:right w:val="single" w:sz="4" w:space="0" w:color="auto"/>
            </w:tcBorders>
            <w:tcMar/>
            <w:vAlign w:val="center"/>
          </w:tcPr>
          <w:p>
            <w:pPr>
              <w:pStyle w:val="style0"/>
              <w:widowControl/>
              <w:snapToGrid w:val="false"/>
              <w:ind w:left="-109" w:leftChars="-85" w:hanging="180" w:hangingChars="75"/>
              <w:jc w:val="center"/>
              <w:rPr>
                <w:rFonts w:ascii="仿宋" w:cs="仿宋" w:eastAsia="仿宋" w:hAnsi="仿宋" w:hint="eastAsia"/>
                <w:color w:val="auto"/>
                <w:sz w:val="24"/>
                <w:szCs w:val="24"/>
                <w:highlight w:val="none"/>
              </w:rPr>
            </w:pPr>
          </w:p>
        </w:tc>
        <w:tc>
          <w:tcPr>
            <w:tcW w:w="2750" w:type="dxa"/>
            <w:tcBorders>
              <w:top w:val="nil"/>
              <w:left w:val="single" w:sz="4" w:space="0" w:color="auto"/>
              <w:bottom w:val="single" w:sz="8" w:space="0" w:color="auto"/>
              <w:right w:val="single" w:sz="8" w:space="0" w:color="auto"/>
            </w:tcBorders>
            <w:tcMar/>
            <w:vAlign w:val="center"/>
          </w:tcPr>
          <w:p>
            <w:pPr>
              <w:pStyle w:val="style0"/>
              <w:widowControl/>
              <w:snapToGrid w:val="false"/>
              <w:ind w:left="-109" w:leftChars="-85" w:hanging="180" w:hangingChars="75"/>
              <w:jc w:val="center"/>
              <w:rPr>
                <w:rFonts w:ascii="仿宋" w:cs="仿宋" w:eastAsia="仿宋" w:hAnsi="仿宋" w:hint="eastAsia"/>
                <w:color w:val="auto"/>
                <w:sz w:val="24"/>
                <w:szCs w:val="24"/>
                <w:highlight w:val="none"/>
              </w:rPr>
            </w:pPr>
          </w:p>
        </w:tc>
        <w:tc>
          <w:tcPr>
            <w:tcW w:w="1065" w:type="dxa"/>
            <w:tcBorders>
              <w:top w:val="nil"/>
              <w:left w:val="nil"/>
              <w:bottom w:val="single" w:sz="8" w:space="0" w:color="auto"/>
              <w:right w:val="single" w:sz="8" w:space="0" w:color="auto"/>
            </w:tcBorders>
            <w:tcMar>
              <w:top w:w="0" w:type="dxa"/>
              <w:left w:w="108" w:type="dxa"/>
              <w:bottom w:w="0" w:type="dxa"/>
              <w:right w:w="108" w:type="dxa"/>
            </w:tcMar>
            <w:vAlign w:val="center"/>
          </w:tcPr>
          <w:p>
            <w:pPr>
              <w:pStyle w:val="style0"/>
              <w:widowControl/>
              <w:snapToGrid w:val="false"/>
              <w:jc w:val="center"/>
              <w:rPr>
                <w:rFonts w:ascii="仿宋" w:cs="仿宋" w:eastAsia="仿宋" w:hAnsi="仿宋" w:hint="eastAsia"/>
                <w:color w:val="auto"/>
                <w:sz w:val="24"/>
                <w:szCs w:val="24"/>
                <w:highlight w:val="none"/>
              </w:rPr>
            </w:pPr>
          </w:p>
        </w:tc>
      </w:tr>
      <w:tr>
        <w:tblPrEx/>
        <w:trPr>
          <w:cantSplit/>
          <w:trHeight w:val="567" w:hRule="atLeast"/>
          <w:jc w:val="center"/>
        </w:trPr>
        <w:tc>
          <w:tcPr>
            <w:tcW w:w="740" w:type="dxa"/>
            <w:tcBorders>
              <w:top w:val="nil"/>
              <w:left w:val="single" w:sz="8" w:space="0" w:color="auto"/>
              <w:bottom w:val="single" w:sz="8" w:space="0" w:color="auto"/>
              <w:right w:val="single" w:sz="8" w:space="0" w:color="auto"/>
            </w:tcBorders>
            <w:tcMar/>
            <w:vAlign w:val="center"/>
          </w:tcPr>
          <w:p>
            <w:pPr>
              <w:pStyle w:val="style0"/>
              <w:widowControl/>
              <w:snapToGrid w:val="false"/>
              <w:jc w:val="center"/>
              <w:rPr>
                <w:rFonts w:ascii="仿宋" w:cs="仿宋" w:eastAsia="仿宋" w:hAnsi="仿宋" w:hint="eastAsia"/>
                <w:color w:val="auto"/>
                <w:sz w:val="24"/>
                <w:szCs w:val="24"/>
                <w:highlight w:val="none"/>
              </w:rPr>
            </w:pPr>
            <w:r>
              <w:rPr>
                <w:rFonts w:ascii="仿宋" w:cs="仿宋" w:eastAsia="仿宋" w:hAnsi="仿宋" w:hint="eastAsia"/>
                <w:color w:val="auto"/>
                <w:sz w:val="24"/>
                <w:szCs w:val="24"/>
                <w:highlight w:val="none"/>
              </w:rPr>
              <w:t>2</w:t>
            </w:r>
          </w:p>
        </w:tc>
        <w:tc>
          <w:tcPr>
            <w:tcW w:w="2686" w:type="dxa"/>
            <w:tcBorders>
              <w:top w:val="nil"/>
              <w:left w:val="nil"/>
              <w:bottom w:val="single" w:sz="8" w:space="0" w:color="auto"/>
              <w:right w:val="single" w:sz="4" w:space="0" w:color="auto"/>
            </w:tcBorders>
            <w:tcMar/>
            <w:vAlign w:val="center"/>
          </w:tcPr>
          <w:p>
            <w:pPr>
              <w:pStyle w:val="style0"/>
              <w:widowControl/>
              <w:snapToGrid w:val="false"/>
              <w:ind w:left="248" w:leftChars="73"/>
              <w:rPr>
                <w:rFonts w:ascii="仿宋" w:cs="仿宋" w:eastAsia="仿宋" w:hAnsi="仿宋" w:hint="eastAsia"/>
                <w:color w:val="auto"/>
                <w:sz w:val="24"/>
                <w:szCs w:val="24"/>
                <w:highlight w:val="none"/>
              </w:rPr>
            </w:pPr>
          </w:p>
        </w:tc>
        <w:tc>
          <w:tcPr>
            <w:tcW w:w="1933" w:type="dxa"/>
            <w:tcBorders>
              <w:top w:val="nil"/>
              <w:left w:val="single" w:sz="4" w:space="0" w:color="auto"/>
              <w:bottom w:val="single" w:sz="8" w:space="0" w:color="auto"/>
              <w:right w:val="single" w:sz="4" w:space="0" w:color="auto"/>
            </w:tcBorders>
            <w:tcMar/>
            <w:vAlign w:val="center"/>
          </w:tcPr>
          <w:p>
            <w:pPr>
              <w:pStyle w:val="style0"/>
              <w:widowControl/>
              <w:snapToGrid w:val="false"/>
              <w:ind w:left="-109" w:leftChars="-85" w:hanging="180" w:hangingChars="75"/>
              <w:jc w:val="left"/>
              <w:rPr>
                <w:rFonts w:ascii="仿宋" w:cs="仿宋" w:eastAsia="仿宋" w:hAnsi="仿宋" w:hint="eastAsia"/>
                <w:color w:val="auto"/>
                <w:sz w:val="24"/>
                <w:szCs w:val="24"/>
                <w:highlight w:val="none"/>
              </w:rPr>
            </w:pPr>
          </w:p>
          <w:p>
            <w:pPr>
              <w:pStyle w:val="style0"/>
              <w:widowControl/>
              <w:snapToGrid w:val="false"/>
              <w:ind w:left="-109" w:leftChars="-85" w:hanging="180" w:hangingChars="75"/>
              <w:jc w:val="center"/>
              <w:rPr>
                <w:rFonts w:ascii="仿宋" w:cs="仿宋" w:eastAsia="仿宋" w:hAnsi="仿宋" w:hint="eastAsia"/>
                <w:color w:val="auto"/>
                <w:sz w:val="24"/>
                <w:szCs w:val="24"/>
                <w:highlight w:val="none"/>
              </w:rPr>
            </w:pPr>
          </w:p>
        </w:tc>
        <w:tc>
          <w:tcPr>
            <w:tcW w:w="2750" w:type="dxa"/>
            <w:tcBorders>
              <w:top w:val="nil"/>
              <w:left w:val="single" w:sz="4" w:space="0" w:color="auto"/>
              <w:bottom w:val="single" w:sz="8" w:space="0" w:color="auto"/>
              <w:right w:val="single" w:sz="8" w:space="0" w:color="auto"/>
            </w:tcBorders>
            <w:tcMar/>
            <w:vAlign w:val="center"/>
          </w:tcPr>
          <w:p>
            <w:pPr>
              <w:pStyle w:val="style0"/>
              <w:widowControl/>
              <w:snapToGrid w:val="false"/>
              <w:ind w:left="-109" w:leftChars="-85" w:hanging="180" w:hangingChars="75"/>
              <w:jc w:val="center"/>
              <w:rPr>
                <w:rFonts w:ascii="仿宋" w:cs="仿宋" w:eastAsia="仿宋" w:hAnsi="仿宋" w:hint="eastAsia"/>
                <w:color w:val="auto"/>
                <w:sz w:val="24"/>
                <w:szCs w:val="24"/>
                <w:highlight w:val="none"/>
              </w:rPr>
            </w:pPr>
          </w:p>
        </w:tc>
        <w:tc>
          <w:tcPr>
            <w:tcW w:w="1065" w:type="dxa"/>
            <w:tcBorders>
              <w:top w:val="nil"/>
              <w:left w:val="nil"/>
              <w:bottom w:val="single" w:sz="8" w:space="0" w:color="auto"/>
              <w:right w:val="single" w:sz="8" w:space="0" w:color="auto"/>
            </w:tcBorders>
            <w:tcMar>
              <w:top w:w="0" w:type="dxa"/>
              <w:left w:w="108" w:type="dxa"/>
              <w:bottom w:w="0" w:type="dxa"/>
              <w:right w:w="108" w:type="dxa"/>
            </w:tcMar>
            <w:vAlign w:val="center"/>
          </w:tcPr>
          <w:p>
            <w:pPr>
              <w:pStyle w:val="style0"/>
              <w:widowControl/>
              <w:snapToGrid w:val="false"/>
              <w:jc w:val="center"/>
              <w:rPr>
                <w:rFonts w:ascii="仿宋" w:cs="仿宋" w:eastAsia="仿宋" w:hAnsi="仿宋" w:hint="eastAsia"/>
                <w:color w:val="auto"/>
                <w:sz w:val="24"/>
                <w:szCs w:val="24"/>
                <w:highlight w:val="none"/>
              </w:rPr>
            </w:pPr>
          </w:p>
        </w:tc>
      </w:tr>
      <w:tr>
        <w:tblPrEx/>
        <w:trPr>
          <w:cantSplit/>
          <w:trHeight w:val="567" w:hRule="atLeast"/>
          <w:jc w:val="center"/>
        </w:trPr>
        <w:tc>
          <w:tcPr>
            <w:tcW w:w="740" w:type="dxa"/>
            <w:tcBorders>
              <w:top w:val="nil"/>
              <w:left w:val="single" w:sz="8" w:space="0" w:color="auto"/>
              <w:bottom w:val="single" w:sz="8" w:space="0" w:color="auto"/>
              <w:right w:val="single" w:sz="8" w:space="0" w:color="auto"/>
            </w:tcBorders>
            <w:tcMar/>
            <w:vAlign w:val="center"/>
          </w:tcPr>
          <w:p>
            <w:pPr>
              <w:pStyle w:val="style0"/>
              <w:widowControl/>
              <w:snapToGrid w:val="false"/>
              <w:jc w:val="center"/>
              <w:rPr>
                <w:rFonts w:ascii="仿宋" w:cs="仿宋" w:eastAsia="仿宋" w:hAnsi="仿宋" w:hint="eastAsia"/>
                <w:color w:val="auto"/>
                <w:sz w:val="24"/>
                <w:szCs w:val="24"/>
                <w:highlight w:val="none"/>
              </w:rPr>
            </w:pPr>
            <w:r>
              <w:rPr>
                <w:rFonts w:ascii="仿宋" w:cs="仿宋" w:eastAsia="仿宋" w:hAnsi="仿宋" w:hint="eastAsia"/>
                <w:color w:val="auto"/>
                <w:sz w:val="24"/>
                <w:szCs w:val="24"/>
                <w:highlight w:val="none"/>
              </w:rPr>
              <w:t>3</w:t>
            </w:r>
          </w:p>
        </w:tc>
        <w:tc>
          <w:tcPr>
            <w:tcW w:w="2686" w:type="dxa"/>
            <w:tcBorders>
              <w:top w:val="nil"/>
              <w:left w:val="nil"/>
              <w:bottom w:val="single" w:sz="8" w:space="0" w:color="auto"/>
              <w:right w:val="single" w:sz="4" w:space="0" w:color="auto"/>
            </w:tcBorders>
            <w:tcMar/>
            <w:vAlign w:val="center"/>
          </w:tcPr>
          <w:p>
            <w:pPr>
              <w:pStyle w:val="style0"/>
              <w:widowControl/>
              <w:snapToGrid w:val="false"/>
              <w:ind w:left="248" w:leftChars="73"/>
              <w:rPr>
                <w:rFonts w:ascii="仿宋" w:cs="仿宋" w:eastAsia="仿宋" w:hAnsi="仿宋" w:hint="eastAsia"/>
                <w:color w:val="auto"/>
                <w:sz w:val="24"/>
                <w:szCs w:val="24"/>
                <w:highlight w:val="none"/>
              </w:rPr>
            </w:pPr>
          </w:p>
        </w:tc>
        <w:tc>
          <w:tcPr>
            <w:tcW w:w="1933" w:type="dxa"/>
            <w:tcBorders>
              <w:top w:val="nil"/>
              <w:left w:val="single" w:sz="4" w:space="0" w:color="auto"/>
              <w:bottom w:val="single" w:sz="8" w:space="0" w:color="auto"/>
              <w:right w:val="single" w:sz="4" w:space="0" w:color="auto"/>
            </w:tcBorders>
            <w:tcMar/>
            <w:vAlign w:val="center"/>
          </w:tcPr>
          <w:p>
            <w:pPr>
              <w:pStyle w:val="style0"/>
              <w:widowControl/>
              <w:snapToGrid w:val="false"/>
              <w:ind w:left="-109" w:leftChars="-85" w:hanging="180" w:hangingChars="75"/>
              <w:jc w:val="center"/>
              <w:rPr>
                <w:rFonts w:ascii="仿宋" w:cs="仿宋" w:eastAsia="仿宋" w:hAnsi="仿宋" w:hint="eastAsia"/>
                <w:color w:val="auto"/>
                <w:sz w:val="24"/>
                <w:szCs w:val="24"/>
                <w:highlight w:val="none"/>
              </w:rPr>
            </w:pPr>
          </w:p>
        </w:tc>
        <w:tc>
          <w:tcPr>
            <w:tcW w:w="2750" w:type="dxa"/>
            <w:tcBorders>
              <w:top w:val="nil"/>
              <w:left w:val="single" w:sz="4" w:space="0" w:color="auto"/>
              <w:bottom w:val="single" w:sz="8" w:space="0" w:color="auto"/>
              <w:right w:val="single" w:sz="8" w:space="0" w:color="auto"/>
            </w:tcBorders>
            <w:tcMar/>
            <w:vAlign w:val="center"/>
          </w:tcPr>
          <w:p>
            <w:pPr>
              <w:pStyle w:val="style0"/>
              <w:widowControl/>
              <w:snapToGrid w:val="false"/>
              <w:ind w:left="-109" w:leftChars="-85" w:hanging="180" w:hangingChars="75"/>
              <w:jc w:val="center"/>
              <w:rPr>
                <w:rFonts w:ascii="仿宋" w:cs="仿宋" w:eastAsia="仿宋" w:hAnsi="仿宋" w:hint="eastAsia"/>
                <w:color w:val="auto"/>
                <w:sz w:val="24"/>
                <w:szCs w:val="24"/>
                <w:highlight w:val="none"/>
              </w:rPr>
            </w:pPr>
          </w:p>
        </w:tc>
        <w:tc>
          <w:tcPr>
            <w:tcW w:w="1065" w:type="dxa"/>
            <w:tcBorders>
              <w:top w:val="nil"/>
              <w:left w:val="nil"/>
              <w:bottom w:val="single" w:sz="8" w:space="0" w:color="auto"/>
              <w:right w:val="single" w:sz="8" w:space="0" w:color="auto"/>
            </w:tcBorders>
            <w:tcMar>
              <w:top w:w="0" w:type="dxa"/>
              <w:left w:w="108" w:type="dxa"/>
              <w:bottom w:w="0" w:type="dxa"/>
              <w:right w:w="108" w:type="dxa"/>
            </w:tcMar>
            <w:vAlign w:val="center"/>
          </w:tcPr>
          <w:p>
            <w:pPr>
              <w:pStyle w:val="style0"/>
              <w:widowControl/>
              <w:snapToGrid w:val="false"/>
              <w:jc w:val="center"/>
              <w:rPr>
                <w:rFonts w:ascii="仿宋" w:cs="仿宋" w:eastAsia="仿宋" w:hAnsi="仿宋" w:hint="eastAsia"/>
                <w:color w:val="auto"/>
                <w:sz w:val="24"/>
                <w:szCs w:val="24"/>
                <w:highlight w:val="none"/>
              </w:rPr>
            </w:pPr>
          </w:p>
        </w:tc>
      </w:tr>
      <w:tr>
        <w:tblPrEx/>
        <w:trPr>
          <w:cantSplit/>
          <w:trHeight w:val="567" w:hRule="atLeast"/>
          <w:jc w:val="center"/>
        </w:trPr>
        <w:tc>
          <w:tcPr>
            <w:tcW w:w="740" w:type="dxa"/>
            <w:tcBorders>
              <w:top w:val="nil"/>
              <w:left w:val="single" w:sz="8" w:space="0" w:color="auto"/>
              <w:bottom w:val="single" w:sz="8" w:space="0" w:color="auto"/>
              <w:right w:val="single" w:sz="8" w:space="0" w:color="auto"/>
            </w:tcBorders>
            <w:tcMar/>
            <w:vAlign w:val="center"/>
          </w:tcPr>
          <w:p>
            <w:pPr>
              <w:pStyle w:val="style0"/>
              <w:widowControl/>
              <w:snapToGrid w:val="false"/>
              <w:jc w:val="center"/>
              <w:rPr>
                <w:rFonts w:ascii="仿宋" w:cs="仿宋" w:eastAsia="仿宋" w:hAnsi="仿宋" w:hint="eastAsia"/>
                <w:color w:val="auto"/>
                <w:sz w:val="24"/>
                <w:szCs w:val="24"/>
                <w:highlight w:val="none"/>
                <w:lang w:val="en-US" w:eastAsia="zh-CN"/>
              </w:rPr>
            </w:pPr>
            <w:r>
              <w:rPr>
                <w:rFonts w:ascii="仿宋" w:cs="仿宋" w:eastAsia="仿宋" w:hAnsi="仿宋" w:hint="eastAsia"/>
                <w:color w:val="auto"/>
                <w:sz w:val="24"/>
                <w:szCs w:val="24"/>
                <w:highlight w:val="none"/>
                <w:lang w:val="en-US" w:eastAsia="zh-CN"/>
              </w:rPr>
              <w:t>4</w:t>
            </w:r>
          </w:p>
        </w:tc>
        <w:tc>
          <w:tcPr>
            <w:tcW w:w="2686" w:type="dxa"/>
            <w:tcBorders>
              <w:top w:val="nil"/>
              <w:left w:val="nil"/>
              <w:bottom w:val="single" w:sz="8" w:space="0" w:color="auto"/>
              <w:right w:val="single" w:sz="4" w:space="0" w:color="auto"/>
            </w:tcBorders>
            <w:tcMar/>
            <w:vAlign w:val="center"/>
          </w:tcPr>
          <w:p>
            <w:pPr>
              <w:pStyle w:val="style0"/>
              <w:widowControl/>
              <w:snapToGrid w:val="false"/>
              <w:ind w:left="248" w:leftChars="73"/>
              <w:rPr>
                <w:rFonts w:ascii="仿宋" w:cs="仿宋" w:eastAsia="仿宋" w:hAnsi="仿宋" w:hint="eastAsia"/>
                <w:color w:val="auto"/>
                <w:sz w:val="24"/>
                <w:szCs w:val="24"/>
                <w:highlight w:val="none"/>
              </w:rPr>
            </w:pPr>
          </w:p>
        </w:tc>
        <w:tc>
          <w:tcPr>
            <w:tcW w:w="1933" w:type="dxa"/>
            <w:tcBorders>
              <w:top w:val="nil"/>
              <w:left w:val="single" w:sz="4" w:space="0" w:color="auto"/>
              <w:bottom w:val="single" w:sz="8" w:space="0" w:color="auto"/>
              <w:right w:val="single" w:sz="4" w:space="0" w:color="auto"/>
            </w:tcBorders>
            <w:tcMar/>
            <w:vAlign w:val="center"/>
          </w:tcPr>
          <w:p>
            <w:pPr>
              <w:pStyle w:val="style0"/>
              <w:widowControl/>
              <w:snapToGrid w:val="false"/>
              <w:ind w:left="-109" w:leftChars="-85" w:hanging="180" w:hangingChars="75"/>
              <w:jc w:val="center"/>
              <w:rPr>
                <w:rFonts w:ascii="仿宋" w:cs="仿宋" w:eastAsia="仿宋" w:hAnsi="仿宋" w:hint="eastAsia"/>
                <w:color w:val="auto"/>
                <w:sz w:val="24"/>
                <w:szCs w:val="24"/>
                <w:highlight w:val="none"/>
              </w:rPr>
            </w:pPr>
          </w:p>
        </w:tc>
        <w:tc>
          <w:tcPr>
            <w:tcW w:w="2750" w:type="dxa"/>
            <w:tcBorders>
              <w:top w:val="nil"/>
              <w:left w:val="single" w:sz="4" w:space="0" w:color="auto"/>
              <w:bottom w:val="single" w:sz="8" w:space="0" w:color="auto"/>
              <w:right w:val="single" w:sz="8" w:space="0" w:color="auto"/>
            </w:tcBorders>
            <w:tcMar/>
            <w:vAlign w:val="center"/>
          </w:tcPr>
          <w:p>
            <w:pPr>
              <w:pStyle w:val="style0"/>
              <w:widowControl/>
              <w:snapToGrid w:val="false"/>
              <w:ind w:left="-109" w:leftChars="-85" w:hanging="180" w:hangingChars="75"/>
              <w:jc w:val="center"/>
              <w:rPr>
                <w:rFonts w:ascii="仿宋" w:cs="仿宋" w:eastAsia="仿宋" w:hAnsi="仿宋" w:hint="eastAsia"/>
                <w:color w:val="auto"/>
                <w:sz w:val="24"/>
                <w:szCs w:val="24"/>
                <w:highlight w:val="none"/>
              </w:rPr>
            </w:pPr>
          </w:p>
        </w:tc>
        <w:tc>
          <w:tcPr>
            <w:tcW w:w="1065" w:type="dxa"/>
            <w:tcBorders>
              <w:top w:val="nil"/>
              <w:left w:val="nil"/>
              <w:bottom w:val="single" w:sz="8" w:space="0" w:color="auto"/>
              <w:right w:val="single" w:sz="8" w:space="0" w:color="auto"/>
            </w:tcBorders>
            <w:tcMar>
              <w:top w:w="0" w:type="dxa"/>
              <w:left w:w="108" w:type="dxa"/>
              <w:bottom w:w="0" w:type="dxa"/>
              <w:right w:w="108" w:type="dxa"/>
            </w:tcMar>
            <w:vAlign w:val="center"/>
          </w:tcPr>
          <w:p>
            <w:pPr>
              <w:pStyle w:val="style0"/>
              <w:widowControl/>
              <w:snapToGrid w:val="false"/>
              <w:jc w:val="center"/>
              <w:rPr>
                <w:rFonts w:ascii="仿宋" w:cs="仿宋" w:eastAsia="仿宋" w:hAnsi="仿宋" w:hint="eastAsia"/>
                <w:color w:val="auto"/>
                <w:sz w:val="24"/>
                <w:szCs w:val="24"/>
                <w:highlight w:val="none"/>
              </w:rPr>
            </w:pPr>
          </w:p>
        </w:tc>
      </w:tr>
      <w:tr>
        <w:tblPrEx/>
        <w:trPr>
          <w:cantSplit/>
          <w:trHeight w:val="567" w:hRule="atLeast"/>
          <w:jc w:val="center"/>
        </w:trPr>
        <w:tc>
          <w:tcPr>
            <w:tcW w:w="740" w:type="dxa"/>
            <w:tcBorders>
              <w:top w:val="nil"/>
              <w:left w:val="single" w:sz="8" w:space="0" w:color="auto"/>
              <w:bottom w:val="single" w:sz="8" w:space="0" w:color="auto"/>
              <w:right w:val="single" w:sz="8" w:space="0" w:color="auto"/>
            </w:tcBorders>
            <w:tcMar/>
            <w:vAlign w:val="center"/>
          </w:tcPr>
          <w:p>
            <w:pPr>
              <w:pStyle w:val="style0"/>
              <w:widowControl/>
              <w:snapToGrid w:val="false"/>
              <w:jc w:val="center"/>
              <w:rPr>
                <w:rFonts w:ascii="仿宋" w:cs="仿宋" w:eastAsia="仿宋" w:hAnsi="仿宋" w:hint="eastAsia"/>
                <w:color w:val="auto"/>
                <w:sz w:val="24"/>
                <w:szCs w:val="24"/>
                <w:highlight w:val="none"/>
                <w:lang w:val="en-US" w:eastAsia="zh-CN"/>
              </w:rPr>
            </w:pPr>
            <w:r>
              <w:rPr>
                <w:rFonts w:ascii="仿宋" w:cs="仿宋" w:eastAsia="仿宋" w:hAnsi="仿宋" w:hint="eastAsia"/>
                <w:color w:val="auto"/>
                <w:sz w:val="24"/>
                <w:szCs w:val="24"/>
                <w:highlight w:val="none"/>
                <w:lang w:val="en-US" w:eastAsia="zh-CN"/>
              </w:rPr>
              <w:t>5</w:t>
            </w:r>
          </w:p>
        </w:tc>
        <w:tc>
          <w:tcPr>
            <w:tcW w:w="2686" w:type="dxa"/>
            <w:tcBorders>
              <w:top w:val="nil"/>
              <w:left w:val="nil"/>
              <w:bottom w:val="single" w:sz="8" w:space="0" w:color="auto"/>
              <w:right w:val="single" w:sz="4" w:space="0" w:color="auto"/>
            </w:tcBorders>
            <w:tcMar/>
            <w:vAlign w:val="center"/>
          </w:tcPr>
          <w:p>
            <w:pPr>
              <w:pStyle w:val="style0"/>
              <w:widowControl/>
              <w:snapToGrid w:val="false"/>
              <w:ind w:left="248" w:leftChars="73"/>
              <w:rPr>
                <w:rFonts w:ascii="仿宋" w:cs="仿宋" w:eastAsia="仿宋" w:hAnsi="仿宋" w:hint="eastAsia"/>
                <w:color w:val="auto"/>
                <w:sz w:val="24"/>
                <w:szCs w:val="24"/>
                <w:highlight w:val="none"/>
              </w:rPr>
            </w:pPr>
          </w:p>
        </w:tc>
        <w:tc>
          <w:tcPr>
            <w:tcW w:w="1933" w:type="dxa"/>
            <w:tcBorders>
              <w:top w:val="nil"/>
              <w:left w:val="single" w:sz="4" w:space="0" w:color="auto"/>
              <w:bottom w:val="single" w:sz="8" w:space="0" w:color="auto"/>
              <w:right w:val="single" w:sz="4" w:space="0" w:color="auto"/>
            </w:tcBorders>
            <w:tcMar/>
            <w:vAlign w:val="center"/>
          </w:tcPr>
          <w:p>
            <w:pPr>
              <w:pStyle w:val="style0"/>
              <w:widowControl/>
              <w:snapToGrid w:val="false"/>
              <w:ind w:left="-109" w:leftChars="-85" w:hanging="180" w:hangingChars="75"/>
              <w:jc w:val="center"/>
              <w:rPr>
                <w:rFonts w:ascii="仿宋" w:cs="仿宋" w:eastAsia="仿宋" w:hAnsi="仿宋" w:hint="eastAsia"/>
                <w:color w:val="auto"/>
                <w:sz w:val="24"/>
                <w:szCs w:val="24"/>
                <w:highlight w:val="none"/>
              </w:rPr>
            </w:pPr>
          </w:p>
        </w:tc>
        <w:tc>
          <w:tcPr>
            <w:tcW w:w="2750" w:type="dxa"/>
            <w:tcBorders>
              <w:top w:val="nil"/>
              <w:left w:val="single" w:sz="4" w:space="0" w:color="auto"/>
              <w:bottom w:val="single" w:sz="8" w:space="0" w:color="auto"/>
              <w:right w:val="single" w:sz="8" w:space="0" w:color="auto"/>
            </w:tcBorders>
            <w:tcMar/>
            <w:vAlign w:val="center"/>
          </w:tcPr>
          <w:p>
            <w:pPr>
              <w:pStyle w:val="style0"/>
              <w:widowControl/>
              <w:snapToGrid w:val="false"/>
              <w:ind w:left="-109" w:leftChars="-85" w:hanging="180" w:hangingChars="75"/>
              <w:jc w:val="center"/>
              <w:rPr>
                <w:rFonts w:ascii="仿宋" w:cs="仿宋" w:eastAsia="仿宋" w:hAnsi="仿宋" w:hint="eastAsia"/>
                <w:color w:val="auto"/>
                <w:sz w:val="24"/>
                <w:szCs w:val="24"/>
                <w:highlight w:val="none"/>
              </w:rPr>
            </w:pPr>
          </w:p>
        </w:tc>
        <w:tc>
          <w:tcPr>
            <w:tcW w:w="1065" w:type="dxa"/>
            <w:tcBorders>
              <w:top w:val="nil"/>
              <w:left w:val="nil"/>
              <w:bottom w:val="single" w:sz="8" w:space="0" w:color="auto"/>
              <w:right w:val="single" w:sz="8" w:space="0" w:color="auto"/>
            </w:tcBorders>
            <w:tcMar>
              <w:top w:w="0" w:type="dxa"/>
              <w:left w:w="108" w:type="dxa"/>
              <w:bottom w:w="0" w:type="dxa"/>
              <w:right w:w="108" w:type="dxa"/>
            </w:tcMar>
            <w:vAlign w:val="center"/>
          </w:tcPr>
          <w:p>
            <w:pPr>
              <w:pStyle w:val="style0"/>
              <w:widowControl/>
              <w:snapToGrid w:val="false"/>
              <w:jc w:val="center"/>
              <w:rPr>
                <w:rFonts w:ascii="仿宋" w:cs="仿宋" w:eastAsia="仿宋" w:hAnsi="仿宋" w:hint="eastAsia"/>
                <w:color w:val="auto"/>
                <w:sz w:val="24"/>
                <w:szCs w:val="24"/>
                <w:highlight w:val="none"/>
              </w:rPr>
            </w:pPr>
          </w:p>
        </w:tc>
      </w:tr>
      <w:tr>
        <w:tblPrEx/>
        <w:trPr>
          <w:cantSplit/>
          <w:trHeight w:val="567" w:hRule="atLeast"/>
          <w:jc w:val="center"/>
        </w:trPr>
        <w:tc>
          <w:tcPr>
            <w:tcW w:w="740" w:type="dxa"/>
            <w:tcBorders>
              <w:top w:val="nil"/>
              <w:left w:val="single" w:sz="8" w:space="0" w:color="auto"/>
              <w:bottom w:val="single" w:sz="8" w:space="0" w:color="auto"/>
              <w:right w:val="single" w:sz="8" w:space="0" w:color="auto"/>
            </w:tcBorders>
            <w:tcMar/>
            <w:vAlign w:val="center"/>
          </w:tcPr>
          <w:p>
            <w:pPr>
              <w:pStyle w:val="style0"/>
              <w:widowControl/>
              <w:snapToGrid w:val="false"/>
              <w:jc w:val="center"/>
              <w:rPr>
                <w:rFonts w:ascii="仿宋" w:cs="仿宋" w:eastAsia="仿宋" w:hAnsi="仿宋" w:hint="eastAsia"/>
                <w:color w:val="auto"/>
                <w:sz w:val="24"/>
                <w:szCs w:val="24"/>
                <w:highlight w:val="none"/>
                <w:lang w:val="en-US" w:eastAsia="zh-CN"/>
              </w:rPr>
            </w:pPr>
            <w:r>
              <w:rPr>
                <w:rFonts w:ascii="仿宋" w:cs="仿宋" w:eastAsia="仿宋" w:hAnsi="仿宋" w:hint="eastAsia"/>
                <w:color w:val="auto"/>
                <w:sz w:val="24"/>
                <w:szCs w:val="24"/>
                <w:highlight w:val="none"/>
                <w:lang w:val="en-US" w:eastAsia="zh-CN"/>
              </w:rPr>
              <w:t>6</w:t>
            </w:r>
          </w:p>
        </w:tc>
        <w:tc>
          <w:tcPr>
            <w:tcW w:w="2686" w:type="dxa"/>
            <w:tcBorders>
              <w:top w:val="nil"/>
              <w:left w:val="nil"/>
              <w:bottom w:val="single" w:sz="8" w:space="0" w:color="auto"/>
              <w:right w:val="single" w:sz="4" w:space="0" w:color="auto"/>
            </w:tcBorders>
            <w:tcMar/>
            <w:vAlign w:val="center"/>
          </w:tcPr>
          <w:p>
            <w:pPr>
              <w:pStyle w:val="style0"/>
              <w:widowControl/>
              <w:snapToGrid w:val="false"/>
              <w:ind w:left="248" w:leftChars="73"/>
              <w:rPr>
                <w:rFonts w:ascii="仿宋" w:cs="仿宋" w:eastAsia="仿宋" w:hAnsi="仿宋" w:hint="eastAsia"/>
                <w:color w:val="auto"/>
                <w:sz w:val="24"/>
                <w:szCs w:val="24"/>
                <w:highlight w:val="none"/>
              </w:rPr>
            </w:pPr>
          </w:p>
        </w:tc>
        <w:tc>
          <w:tcPr>
            <w:tcW w:w="1933" w:type="dxa"/>
            <w:tcBorders>
              <w:top w:val="nil"/>
              <w:left w:val="single" w:sz="4" w:space="0" w:color="auto"/>
              <w:bottom w:val="single" w:sz="8" w:space="0" w:color="auto"/>
              <w:right w:val="single" w:sz="4" w:space="0" w:color="auto"/>
            </w:tcBorders>
            <w:tcMar/>
            <w:vAlign w:val="center"/>
          </w:tcPr>
          <w:p>
            <w:pPr>
              <w:pStyle w:val="style0"/>
              <w:widowControl/>
              <w:snapToGrid w:val="false"/>
              <w:ind w:left="-109" w:leftChars="-85" w:hanging="180" w:hangingChars="75"/>
              <w:jc w:val="center"/>
              <w:rPr>
                <w:rFonts w:ascii="仿宋" w:cs="仿宋" w:eastAsia="仿宋" w:hAnsi="仿宋" w:hint="eastAsia"/>
                <w:color w:val="auto"/>
                <w:sz w:val="24"/>
                <w:szCs w:val="24"/>
                <w:highlight w:val="none"/>
              </w:rPr>
            </w:pPr>
          </w:p>
        </w:tc>
        <w:tc>
          <w:tcPr>
            <w:tcW w:w="2750" w:type="dxa"/>
            <w:tcBorders>
              <w:top w:val="nil"/>
              <w:left w:val="single" w:sz="4" w:space="0" w:color="auto"/>
              <w:bottom w:val="single" w:sz="8" w:space="0" w:color="auto"/>
              <w:right w:val="single" w:sz="8" w:space="0" w:color="auto"/>
            </w:tcBorders>
            <w:tcMar/>
            <w:vAlign w:val="center"/>
          </w:tcPr>
          <w:p>
            <w:pPr>
              <w:pStyle w:val="style0"/>
              <w:widowControl/>
              <w:snapToGrid w:val="false"/>
              <w:ind w:left="-109" w:leftChars="-85" w:hanging="180" w:hangingChars="75"/>
              <w:jc w:val="center"/>
              <w:rPr>
                <w:rFonts w:ascii="仿宋" w:cs="仿宋" w:eastAsia="仿宋" w:hAnsi="仿宋" w:hint="eastAsia"/>
                <w:color w:val="auto"/>
                <w:sz w:val="24"/>
                <w:szCs w:val="24"/>
                <w:highlight w:val="none"/>
              </w:rPr>
            </w:pPr>
          </w:p>
        </w:tc>
        <w:tc>
          <w:tcPr>
            <w:tcW w:w="1065" w:type="dxa"/>
            <w:tcBorders>
              <w:top w:val="nil"/>
              <w:left w:val="nil"/>
              <w:bottom w:val="single" w:sz="8" w:space="0" w:color="auto"/>
              <w:right w:val="single" w:sz="8" w:space="0" w:color="auto"/>
            </w:tcBorders>
            <w:tcMar>
              <w:top w:w="0" w:type="dxa"/>
              <w:left w:w="108" w:type="dxa"/>
              <w:bottom w:w="0" w:type="dxa"/>
              <w:right w:w="108" w:type="dxa"/>
            </w:tcMar>
            <w:vAlign w:val="center"/>
          </w:tcPr>
          <w:p>
            <w:pPr>
              <w:pStyle w:val="style0"/>
              <w:widowControl/>
              <w:snapToGrid w:val="false"/>
              <w:jc w:val="center"/>
              <w:rPr>
                <w:rFonts w:ascii="仿宋" w:cs="仿宋" w:eastAsia="仿宋" w:hAnsi="仿宋" w:hint="eastAsia"/>
                <w:color w:val="auto"/>
                <w:sz w:val="24"/>
                <w:szCs w:val="24"/>
                <w:highlight w:val="none"/>
              </w:rPr>
            </w:pPr>
          </w:p>
        </w:tc>
      </w:tr>
      <w:tr>
        <w:tblPrEx/>
        <w:trPr>
          <w:cantSplit/>
          <w:trHeight w:val="567" w:hRule="atLeast"/>
          <w:jc w:val="center"/>
        </w:trPr>
        <w:tc>
          <w:tcPr>
            <w:tcW w:w="740" w:type="dxa"/>
            <w:tcBorders>
              <w:top w:val="nil"/>
              <w:left w:val="single" w:sz="8" w:space="0" w:color="auto"/>
              <w:bottom w:val="single" w:sz="8" w:space="0" w:color="auto"/>
              <w:right w:val="single" w:sz="8" w:space="0" w:color="auto"/>
            </w:tcBorders>
            <w:tcMar/>
            <w:vAlign w:val="center"/>
          </w:tcPr>
          <w:p>
            <w:pPr>
              <w:pStyle w:val="style0"/>
              <w:widowControl/>
              <w:snapToGrid w:val="false"/>
              <w:jc w:val="center"/>
              <w:rPr>
                <w:rFonts w:ascii="仿宋" w:cs="仿宋" w:eastAsia="仿宋" w:hAnsi="仿宋" w:hint="eastAsia"/>
                <w:color w:val="auto"/>
                <w:sz w:val="24"/>
                <w:szCs w:val="24"/>
                <w:highlight w:val="none"/>
              </w:rPr>
            </w:pPr>
            <w:r>
              <w:rPr>
                <w:rFonts w:ascii="仿宋" w:cs="仿宋" w:eastAsia="仿宋" w:hAnsi="仿宋" w:hint="eastAsia"/>
                <w:color w:val="auto"/>
                <w:sz w:val="24"/>
                <w:szCs w:val="24"/>
                <w:highlight w:val="none"/>
              </w:rPr>
              <w:t>...</w:t>
            </w:r>
          </w:p>
        </w:tc>
        <w:tc>
          <w:tcPr>
            <w:tcW w:w="2686" w:type="dxa"/>
            <w:tcBorders>
              <w:top w:val="nil"/>
              <w:left w:val="nil"/>
              <w:bottom w:val="single" w:sz="8" w:space="0" w:color="auto"/>
              <w:right w:val="single" w:sz="4" w:space="0" w:color="auto"/>
            </w:tcBorders>
            <w:tcMar/>
            <w:vAlign w:val="center"/>
          </w:tcPr>
          <w:p>
            <w:pPr>
              <w:pStyle w:val="style0"/>
              <w:widowControl/>
              <w:snapToGrid w:val="false"/>
              <w:ind w:left="248" w:leftChars="73"/>
              <w:rPr>
                <w:rFonts w:ascii="仿宋" w:cs="仿宋" w:eastAsia="仿宋" w:hAnsi="仿宋" w:hint="eastAsia"/>
                <w:color w:val="auto"/>
                <w:sz w:val="24"/>
                <w:szCs w:val="24"/>
                <w:highlight w:val="none"/>
              </w:rPr>
            </w:pPr>
          </w:p>
        </w:tc>
        <w:tc>
          <w:tcPr>
            <w:tcW w:w="1933" w:type="dxa"/>
            <w:tcBorders>
              <w:top w:val="nil"/>
              <w:left w:val="single" w:sz="4" w:space="0" w:color="auto"/>
              <w:bottom w:val="single" w:sz="8" w:space="0" w:color="auto"/>
              <w:right w:val="single" w:sz="4" w:space="0" w:color="auto"/>
            </w:tcBorders>
            <w:tcMar/>
            <w:vAlign w:val="center"/>
          </w:tcPr>
          <w:p>
            <w:pPr>
              <w:pStyle w:val="style0"/>
              <w:widowControl/>
              <w:snapToGrid w:val="false"/>
              <w:ind w:left="-109" w:leftChars="-85" w:hanging="180" w:hangingChars="75"/>
              <w:jc w:val="center"/>
              <w:rPr>
                <w:rFonts w:ascii="仿宋" w:cs="仿宋" w:eastAsia="仿宋" w:hAnsi="仿宋" w:hint="eastAsia"/>
                <w:color w:val="auto"/>
                <w:sz w:val="24"/>
                <w:szCs w:val="24"/>
                <w:highlight w:val="none"/>
              </w:rPr>
            </w:pPr>
          </w:p>
        </w:tc>
        <w:tc>
          <w:tcPr>
            <w:tcW w:w="2750" w:type="dxa"/>
            <w:tcBorders>
              <w:top w:val="nil"/>
              <w:left w:val="single" w:sz="4" w:space="0" w:color="auto"/>
              <w:bottom w:val="single" w:sz="8" w:space="0" w:color="auto"/>
              <w:right w:val="single" w:sz="8" w:space="0" w:color="auto"/>
            </w:tcBorders>
            <w:tcMar/>
            <w:vAlign w:val="center"/>
          </w:tcPr>
          <w:p>
            <w:pPr>
              <w:pStyle w:val="style0"/>
              <w:widowControl/>
              <w:snapToGrid w:val="false"/>
              <w:ind w:left="-109" w:leftChars="-85" w:hanging="180" w:hangingChars="75"/>
              <w:jc w:val="center"/>
              <w:rPr>
                <w:rFonts w:ascii="仿宋" w:cs="仿宋" w:eastAsia="仿宋" w:hAnsi="仿宋" w:hint="eastAsia"/>
                <w:color w:val="auto"/>
                <w:sz w:val="24"/>
                <w:szCs w:val="24"/>
                <w:highlight w:val="none"/>
              </w:rPr>
            </w:pPr>
          </w:p>
        </w:tc>
        <w:tc>
          <w:tcPr>
            <w:tcW w:w="1065" w:type="dxa"/>
            <w:tcBorders>
              <w:top w:val="nil"/>
              <w:left w:val="nil"/>
              <w:bottom w:val="single" w:sz="8" w:space="0" w:color="auto"/>
              <w:right w:val="single" w:sz="8" w:space="0" w:color="auto"/>
            </w:tcBorders>
            <w:tcMar>
              <w:top w:w="0" w:type="dxa"/>
              <w:left w:w="108" w:type="dxa"/>
              <w:bottom w:w="0" w:type="dxa"/>
              <w:right w:w="108" w:type="dxa"/>
            </w:tcMar>
            <w:vAlign w:val="center"/>
          </w:tcPr>
          <w:p>
            <w:pPr>
              <w:pStyle w:val="style0"/>
              <w:widowControl/>
              <w:snapToGrid w:val="false"/>
              <w:jc w:val="center"/>
              <w:rPr>
                <w:rFonts w:ascii="仿宋" w:cs="仿宋" w:eastAsia="仿宋" w:hAnsi="仿宋" w:hint="eastAsia"/>
                <w:color w:val="auto"/>
                <w:sz w:val="24"/>
                <w:szCs w:val="24"/>
                <w:highlight w:val="none"/>
              </w:rPr>
            </w:pPr>
          </w:p>
        </w:tc>
      </w:tr>
    </w:tbl>
    <w:p>
      <w:pPr>
        <w:pStyle w:val="style0"/>
        <w:snapToGrid w:val="false"/>
        <w:spacing w:lineRule="auto" w:line="360"/>
        <w:rPr>
          <w:rStyle w:val="style4117"/>
          <w:rFonts w:ascii="仿宋" w:cs="仿宋" w:eastAsia="仿宋" w:hAnsi="仿宋" w:hint="eastAsia"/>
          <w:b/>
          <w:color w:val="auto"/>
          <w:spacing w:val="20"/>
          <w:sz w:val="36"/>
          <w:highlight w:val="none"/>
        </w:rPr>
      </w:pPr>
    </w:p>
    <w:p>
      <w:pPr>
        <w:pStyle w:val="style0"/>
        <w:snapToGrid w:val="false"/>
        <w:spacing w:lineRule="auto" w:line="360"/>
        <w:ind w:right="120" w:firstLine="320" w:firstLineChars="100"/>
        <w:rPr>
          <w:rStyle w:val="style4117"/>
          <w:rFonts w:ascii="仿宋" w:cs="仿宋" w:eastAsia="仿宋" w:hAnsi="仿宋" w:hint="eastAsia"/>
          <w:color w:val="auto"/>
          <w:sz w:val="24"/>
          <w:highlight w:val="none"/>
        </w:rPr>
      </w:pPr>
      <w:r>
        <w:rPr>
          <w:rStyle w:val="style4117"/>
          <w:rFonts w:ascii="仿宋" w:cs="仿宋" w:eastAsia="仿宋" w:hAnsi="仿宋" w:hint="eastAsia"/>
          <w:color w:val="auto"/>
          <w:spacing w:val="20"/>
          <w:sz w:val="28"/>
          <w:highlight w:val="none"/>
        </w:rPr>
        <w:t>注：行数不够可</w:t>
      </w:r>
      <w:r>
        <w:rPr>
          <w:rStyle w:val="style4117"/>
          <w:rFonts w:ascii="仿宋" w:cs="仿宋" w:eastAsia="仿宋" w:hAnsi="仿宋" w:hint="eastAsia"/>
          <w:color w:val="auto"/>
          <w:spacing w:val="20"/>
          <w:sz w:val="28"/>
          <w:highlight w:val="none"/>
          <w:lang w:val="en-US" w:eastAsia="zh-CN"/>
        </w:rPr>
        <w:t>自行</w:t>
      </w:r>
      <w:r>
        <w:rPr>
          <w:rStyle w:val="style4117"/>
          <w:rFonts w:ascii="仿宋" w:cs="仿宋" w:eastAsia="仿宋" w:hAnsi="仿宋" w:hint="eastAsia"/>
          <w:color w:val="auto"/>
          <w:spacing w:val="20"/>
          <w:sz w:val="28"/>
          <w:highlight w:val="none"/>
        </w:rPr>
        <w:t>增加。</w:t>
      </w:r>
    </w:p>
    <w:p>
      <w:pPr>
        <w:pStyle w:val="style0"/>
        <w:snapToGrid w:val="false"/>
        <w:spacing w:lineRule="auto" w:line="360"/>
        <w:rPr>
          <w:rStyle w:val="style4117"/>
          <w:rFonts w:ascii="仿宋" w:cs="仿宋" w:eastAsia="仿宋" w:hAnsi="仿宋" w:hint="eastAsia"/>
          <w:color w:val="auto"/>
          <w:sz w:val="24"/>
          <w:highlight w:val="none"/>
        </w:rPr>
      </w:pPr>
    </w:p>
    <w:p>
      <w:pPr>
        <w:pStyle w:val="style0"/>
        <w:snapToGrid w:val="false"/>
        <w:spacing w:lineRule="auto" w:line="360"/>
        <w:jc w:val="center"/>
        <w:rPr>
          <w:rStyle w:val="style4117"/>
          <w:rFonts w:ascii="仿宋" w:cs="仿宋" w:eastAsia="仿宋" w:hAnsi="仿宋" w:hint="eastAsia"/>
          <w:color w:val="auto"/>
          <w:sz w:val="24"/>
          <w:highlight w:val="none"/>
        </w:rPr>
      </w:pPr>
      <w:r>
        <w:rPr>
          <w:rStyle w:val="style4117"/>
          <w:rFonts w:ascii="仿宋" w:cs="仿宋" w:eastAsia="仿宋" w:hAnsi="仿宋" w:hint="eastAsia"/>
          <w:color w:val="auto"/>
          <w:sz w:val="28"/>
          <w:highlight w:val="none"/>
        </w:rPr>
        <w:t xml:space="preserve">             </w:t>
      </w:r>
      <w:r>
        <w:rPr>
          <w:rStyle w:val="style4117"/>
          <w:rFonts w:ascii="仿宋" w:cs="仿宋" w:eastAsia="仿宋" w:hAnsi="仿宋" w:hint="eastAsia"/>
          <w:color w:val="auto"/>
          <w:sz w:val="28"/>
          <w:highlight w:val="none"/>
          <w:lang w:val="en-US" w:eastAsia="zh-CN"/>
        </w:rPr>
        <w:t xml:space="preserve">          </w:t>
      </w:r>
      <w:r>
        <w:rPr>
          <w:rStyle w:val="style4117"/>
          <w:rFonts w:ascii="仿宋" w:cs="仿宋" w:eastAsia="仿宋" w:hAnsi="仿宋" w:hint="eastAsia"/>
          <w:color w:val="auto"/>
          <w:sz w:val="24"/>
          <w:highlight w:val="none"/>
        </w:rPr>
        <w:t>磋商响应供应商名称（公章）：</w:t>
      </w:r>
    </w:p>
    <w:p>
      <w:pPr>
        <w:pStyle w:val="style0"/>
        <w:snapToGrid w:val="false"/>
        <w:spacing w:lineRule="auto" w:line="360"/>
        <w:ind w:left="420" w:hanging="420"/>
        <w:jc w:val="center"/>
        <w:rPr>
          <w:rStyle w:val="style4117"/>
          <w:rFonts w:ascii="仿宋" w:cs="仿宋" w:eastAsia="仿宋" w:hAnsi="仿宋" w:hint="eastAsia"/>
          <w:color w:val="auto"/>
          <w:sz w:val="24"/>
          <w:highlight w:val="none"/>
        </w:rPr>
      </w:pPr>
      <w:r>
        <w:rPr>
          <w:rStyle w:val="style4117"/>
          <w:rFonts w:ascii="仿宋" w:cs="仿宋" w:eastAsia="仿宋" w:hAnsi="仿宋" w:hint="eastAsia"/>
          <w:color w:val="auto"/>
          <w:sz w:val="24"/>
          <w:highlight w:val="none"/>
        </w:rPr>
        <w:t xml:space="preserve">       </w:t>
      </w:r>
      <w:r>
        <w:rPr>
          <w:rStyle w:val="style4117"/>
          <w:rFonts w:ascii="仿宋" w:cs="仿宋" w:eastAsia="仿宋" w:hAnsi="仿宋" w:hint="eastAsia"/>
          <w:color w:val="auto"/>
          <w:sz w:val="24"/>
          <w:highlight w:val="none"/>
          <w:lang w:val="en-US" w:eastAsia="zh-CN"/>
        </w:rPr>
        <w:t xml:space="preserve">        </w:t>
      </w:r>
      <w:r>
        <w:rPr>
          <w:rStyle w:val="style4117"/>
          <w:rFonts w:ascii="仿宋" w:cs="仿宋" w:eastAsia="仿宋" w:hAnsi="仿宋" w:hint="eastAsia"/>
          <w:color w:val="auto"/>
          <w:sz w:val="24"/>
          <w:highlight w:val="none"/>
        </w:rPr>
        <w:t xml:space="preserve">全权代表(签字)：                     </w:t>
      </w:r>
    </w:p>
    <w:p>
      <w:pPr>
        <w:pStyle w:val="style0"/>
        <w:snapToGrid w:val="false"/>
        <w:spacing w:lineRule="auto" w:line="360"/>
        <w:ind w:firstLine="4800" w:firstLineChars="2000"/>
        <w:jc w:val="left"/>
        <w:rPr>
          <w:rStyle w:val="style4166"/>
          <w:rFonts w:ascii="仿宋" w:cs="仿宋" w:eastAsia="仿宋" w:hAnsi="仿宋" w:hint="eastAsia"/>
          <w:b w:val="false"/>
          <w:color w:val="auto"/>
          <w:highlight w:val="none"/>
        </w:rPr>
      </w:pPr>
      <w:r>
        <w:rPr>
          <w:rStyle w:val="style4117"/>
          <w:rFonts w:ascii="仿宋" w:cs="仿宋" w:eastAsia="仿宋" w:hAnsi="仿宋" w:hint="eastAsia"/>
          <w:color w:val="auto"/>
          <w:sz w:val="24"/>
          <w:highlight w:val="none"/>
        </w:rPr>
        <w:t>日期：</w:t>
      </w:r>
      <w:r>
        <w:rPr>
          <w:rStyle w:val="style4117"/>
          <w:rFonts w:ascii="仿宋" w:cs="仿宋" w:eastAsia="仿宋" w:hAnsi="仿宋" w:hint="eastAsia"/>
          <w:color w:val="auto"/>
          <w:sz w:val="24"/>
          <w:highlight w:val="none"/>
          <w:lang w:eastAsia="zh-CN"/>
        </w:rPr>
        <w:t>2024年</w:t>
      </w:r>
      <w:r>
        <w:rPr>
          <w:rStyle w:val="style4117"/>
          <w:rFonts w:ascii="仿宋" w:cs="仿宋" w:eastAsia="仿宋" w:hAnsi="仿宋" w:hint="eastAsia"/>
          <w:color w:val="auto"/>
          <w:sz w:val="24"/>
          <w:highlight w:val="none"/>
        </w:rPr>
        <w:t xml:space="preserve">   月   日</w:t>
      </w:r>
    </w:p>
    <w:p>
      <w:pPr>
        <w:pStyle w:val="style0"/>
        <w:snapToGrid w:val="false"/>
        <w:spacing w:lineRule="auto" w:line="360"/>
        <w:ind w:firstLine="4560" w:firstLineChars="1900"/>
        <w:rPr>
          <w:rStyle w:val="style4117"/>
          <w:rFonts w:ascii="仿宋" w:cs="仿宋" w:eastAsia="仿宋" w:hAnsi="仿宋" w:hint="eastAsia"/>
          <w:color w:val="auto"/>
          <w:sz w:val="24"/>
          <w:highlight w:val="none"/>
        </w:rPr>
      </w:pPr>
    </w:p>
    <w:p>
      <w:pPr>
        <w:pStyle w:val="style0"/>
        <w:snapToGrid w:val="false"/>
        <w:spacing w:lineRule="auto" w:line="360"/>
        <w:jc w:val="left"/>
        <w:rPr>
          <w:rStyle w:val="style4166"/>
          <w:rFonts w:ascii="仿宋" w:cs="仿宋" w:eastAsia="仿宋" w:hAnsi="仿宋" w:hint="eastAsia"/>
          <w:color w:val="auto"/>
          <w:sz w:val="30"/>
          <w:highlight w:val="none"/>
        </w:rPr>
      </w:pPr>
    </w:p>
    <w:p>
      <w:pPr>
        <w:pStyle w:val="style0"/>
        <w:snapToGrid w:val="false"/>
        <w:spacing w:lineRule="auto" w:line="360"/>
        <w:rPr>
          <w:rStyle w:val="style4166"/>
          <w:rFonts w:ascii="仿宋" w:cs="仿宋" w:eastAsia="仿宋" w:hAnsi="仿宋" w:hint="eastAsia"/>
          <w:color w:val="auto"/>
          <w:sz w:val="30"/>
          <w:highlight w:val="none"/>
        </w:rPr>
      </w:pPr>
      <w:r>
        <w:rPr>
          <w:rStyle w:val="style4166"/>
          <w:rFonts w:ascii="仿宋" w:cs="仿宋" w:eastAsia="仿宋" w:hAnsi="仿宋" w:hint="eastAsia"/>
          <w:color w:val="auto"/>
          <w:sz w:val="30"/>
          <w:highlight w:val="none"/>
        </w:rPr>
        <w:br w:type="page"/>
      </w:r>
    </w:p>
    <w:p>
      <w:pPr>
        <w:pStyle w:val="style0"/>
        <w:snapToGrid w:val="false"/>
        <w:spacing w:lineRule="auto" w:line="360"/>
        <w:rPr>
          <w:rStyle w:val="style4166"/>
          <w:rFonts w:ascii="仿宋" w:cs="仿宋" w:eastAsia="仿宋" w:hAnsi="仿宋" w:hint="eastAsia"/>
          <w:color w:val="auto"/>
          <w:sz w:val="30"/>
          <w:highlight w:val="none"/>
        </w:rPr>
      </w:pPr>
      <w:r>
        <w:rPr>
          <w:rStyle w:val="style4166"/>
          <w:rFonts w:ascii="仿宋" w:cs="仿宋" w:eastAsia="仿宋" w:hAnsi="仿宋" w:hint="eastAsia"/>
          <w:color w:val="auto"/>
          <w:sz w:val="30"/>
          <w:highlight w:val="none"/>
        </w:rPr>
        <w:t>附件八：</w:t>
      </w:r>
    </w:p>
    <w:p>
      <w:pPr>
        <w:pStyle w:val="style0"/>
        <w:snapToGrid w:val="false"/>
        <w:spacing w:lineRule="auto" w:line="360"/>
        <w:ind w:firstLine="3238" w:firstLineChars="896"/>
        <w:rPr>
          <w:rStyle w:val="style4117"/>
          <w:rFonts w:ascii="仿宋" w:cs="仿宋" w:eastAsia="仿宋" w:hAnsi="仿宋" w:hint="eastAsia"/>
          <w:b/>
          <w:color w:val="auto"/>
          <w:sz w:val="36"/>
          <w:highlight w:val="none"/>
        </w:rPr>
      </w:pPr>
      <w:r>
        <w:rPr>
          <w:rStyle w:val="style4117"/>
          <w:rFonts w:ascii="仿宋" w:cs="仿宋" w:eastAsia="仿宋" w:hAnsi="仿宋" w:hint="eastAsia"/>
          <w:b/>
          <w:color w:val="auto"/>
          <w:sz w:val="36"/>
          <w:highlight w:val="none"/>
        </w:rPr>
        <w:t>法定代表人授权书</w:t>
      </w:r>
    </w:p>
    <w:p>
      <w:pPr>
        <w:pStyle w:val="style0"/>
        <w:snapToGrid w:val="false"/>
        <w:spacing w:lineRule="auto" w:line="360"/>
        <w:rPr>
          <w:rStyle w:val="style4117"/>
          <w:rFonts w:ascii="仿宋" w:cs="仿宋" w:eastAsia="仿宋" w:hAnsi="仿宋" w:hint="eastAsia"/>
          <w:b/>
          <w:color w:val="auto"/>
          <w:sz w:val="21"/>
          <w:highlight w:val="none"/>
          <w:u w:val="single" w:color="000000"/>
        </w:rPr>
      </w:pPr>
    </w:p>
    <w:p>
      <w:pPr>
        <w:pStyle w:val="style0"/>
        <w:snapToGrid w:val="false"/>
        <w:rPr>
          <w:rStyle w:val="style4117"/>
          <w:rFonts w:ascii="仿宋" w:cs="仿宋" w:eastAsia="仿宋" w:hAnsi="仿宋" w:hint="eastAsia"/>
          <w:color w:val="auto"/>
          <w:sz w:val="24"/>
          <w:szCs w:val="24"/>
          <w:highlight w:val="none"/>
          <w:u w:val="single" w:color="000000"/>
        </w:rPr>
      </w:pPr>
      <w:r>
        <w:rPr>
          <w:rStyle w:val="style4117"/>
          <w:rFonts w:ascii="仿宋" w:cs="仿宋" w:eastAsia="仿宋" w:hAnsi="仿宋" w:hint="eastAsia"/>
          <w:color w:val="auto"/>
          <w:sz w:val="24"/>
          <w:szCs w:val="24"/>
          <w:highlight w:val="none"/>
          <w:u w:val="single" w:color="000000"/>
          <w:lang w:eastAsia="zh-CN"/>
        </w:rPr>
        <w:t>杭州欣兴建设工程招标代理有限公司</w:t>
      </w:r>
      <w:r>
        <w:rPr>
          <w:rStyle w:val="style4117"/>
          <w:rFonts w:ascii="仿宋" w:cs="仿宋" w:eastAsia="仿宋" w:hAnsi="仿宋" w:hint="eastAsia"/>
          <w:color w:val="auto"/>
          <w:sz w:val="24"/>
          <w:szCs w:val="24"/>
          <w:highlight w:val="none"/>
          <w:u w:val="single" w:color="000000"/>
        </w:rPr>
        <w:t>：</w:t>
      </w:r>
    </w:p>
    <w:p>
      <w:pPr>
        <w:pStyle w:val="style4243"/>
        <w:snapToGrid w:val="false"/>
        <w:spacing w:before="312" w:after="312"/>
        <w:ind w:firstLine="576" w:firstLineChars="240"/>
        <w:rPr>
          <w:rStyle w:val="style4117"/>
          <w:rFonts w:ascii="仿宋" w:cs="仿宋" w:eastAsia="仿宋" w:hAnsi="仿宋" w:hint="eastAsia"/>
          <w:color w:val="auto"/>
          <w:szCs w:val="24"/>
          <w:highlight w:val="none"/>
        </w:rPr>
      </w:pPr>
      <w:r>
        <w:rPr>
          <w:rStyle w:val="style4117"/>
          <w:rFonts w:ascii="仿宋" w:cs="仿宋" w:eastAsia="仿宋" w:hAnsi="仿宋" w:hint="eastAsia"/>
          <w:color w:val="auto"/>
          <w:szCs w:val="24"/>
          <w:highlight w:val="none"/>
        </w:rPr>
        <w:t>本授权书声明：注册于</w:t>
      </w:r>
      <w:r>
        <w:rPr>
          <w:rStyle w:val="style4117"/>
          <w:rFonts w:ascii="仿宋" w:cs="仿宋" w:eastAsia="仿宋" w:hAnsi="仿宋" w:hint="eastAsia"/>
          <w:color w:val="auto"/>
          <w:szCs w:val="24"/>
          <w:highlight w:val="none"/>
          <w:u w:val="single" w:color="000000"/>
        </w:rPr>
        <w:t>             </w:t>
      </w:r>
      <w:r>
        <w:rPr>
          <w:rStyle w:val="style4117"/>
          <w:rFonts w:ascii="仿宋" w:cs="仿宋" w:eastAsia="仿宋" w:hAnsi="仿宋" w:hint="eastAsia"/>
          <w:color w:val="auto"/>
          <w:szCs w:val="24"/>
          <w:highlight w:val="none"/>
          <w:u w:val="single" w:color="000000"/>
          <w:lang w:val="en-US" w:eastAsia="zh-CN"/>
        </w:rPr>
        <w:t xml:space="preserve">     </w:t>
      </w:r>
      <w:r>
        <w:rPr>
          <w:rStyle w:val="style4117"/>
          <w:rFonts w:ascii="仿宋" w:cs="仿宋" w:eastAsia="仿宋" w:hAnsi="仿宋" w:hint="eastAsia"/>
          <w:color w:val="auto"/>
          <w:szCs w:val="24"/>
          <w:highlight w:val="none"/>
          <w:u w:val="single" w:color="000000"/>
        </w:rPr>
        <w:t xml:space="preserve">   </w:t>
      </w:r>
      <w:r>
        <w:rPr>
          <w:rStyle w:val="style4117"/>
          <w:rFonts w:ascii="仿宋" w:cs="仿宋" w:eastAsia="仿宋" w:hAnsi="仿宋" w:hint="eastAsia"/>
          <w:color w:val="auto"/>
          <w:szCs w:val="24"/>
          <w:highlight w:val="none"/>
        </w:rPr>
        <w:t>（</w:t>
      </w:r>
      <w:r>
        <w:rPr>
          <w:rStyle w:val="style4117"/>
          <w:rFonts w:ascii="仿宋" w:cs="仿宋" w:eastAsia="仿宋" w:hAnsi="仿宋" w:hint="eastAsia"/>
          <w:color w:val="auto"/>
          <w:szCs w:val="24"/>
          <w:highlight w:val="none"/>
          <w:lang w:eastAsia="zh-CN"/>
        </w:rPr>
        <w:t>磋商响应供应商</w:t>
      </w:r>
      <w:r>
        <w:rPr>
          <w:rStyle w:val="style4117"/>
          <w:rFonts w:ascii="仿宋" w:cs="仿宋" w:eastAsia="仿宋" w:hAnsi="仿宋" w:hint="eastAsia"/>
          <w:color w:val="auto"/>
          <w:szCs w:val="24"/>
          <w:highlight w:val="none"/>
        </w:rPr>
        <w:t>地址）的</w:t>
      </w:r>
      <w:r>
        <w:rPr>
          <w:rStyle w:val="style4117"/>
          <w:rFonts w:ascii="仿宋" w:cs="仿宋" w:eastAsia="仿宋" w:hAnsi="仿宋" w:hint="eastAsia"/>
          <w:color w:val="auto"/>
          <w:szCs w:val="24"/>
          <w:highlight w:val="none"/>
          <w:u w:val="single" w:color="000000"/>
        </w:rPr>
        <w:t>            </w:t>
      </w:r>
      <w:r>
        <w:rPr>
          <w:rStyle w:val="style4117"/>
          <w:rFonts w:ascii="仿宋" w:cs="仿宋" w:eastAsia="仿宋" w:hAnsi="仿宋" w:hint="eastAsia"/>
          <w:color w:val="auto"/>
          <w:szCs w:val="24"/>
          <w:highlight w:val="none"/>
        </w:rPr>
        <w:t>（</w:t>
      </w:r>
      <w:r>
        <w:rPr>
          <w:rStyle w:val="style4117"/>
          <w:rFonts w:ascii="仿宋" w:cs="仿宋" w:eastAsia="仿宋" w:hAnsi="仿宋" w:hint="eastAsia"/>
          <w:color w:val="auto"/>
          <w:szCs w:val="24"/>
          <w:highlight w:val="none"/>
          <w:lang w:eastAsia="zh-CN"/>
        </w:rPr>
        <w:t>磋商响应供应商</w:t>
      </w:r>
      <w:r>
        <w:rPr>
          <w:rStyle w:val="style4117"/>
          <w:rFonts w:ascii="仿宋" w:cs="仿宋" w:eastAsia="仿宋" w:hAnsi="仿宋" w:hint="eastAsia"/>
          <w:color w:val="auto"/>
          <w:szCs w:val="24"/>
          <w:highlight w:val="none"/>
        </w:rPr>
        <w:t>名称）法定代表人</w:t>
      </w:r>
      <w:r>
        <w:rPr>
          <w:rStyle w:val="style4117"/>
          <w:rFonts w:ascii="仿宋" w:cs="仿宋" w:eastAsia="仿宋" w:hAnsi="仿宋" w:hint="eastAsia"/>
          <w:color w:val="auto"/>
          <w:szCs w:val="24"/>
          <w:highlight w:val="none"/>
          <w:u w:val="single" w:color="000000"/>
        </w:rPr>
        <w:t>    </w:t>
      </w:r>
      <w:r>
        <w:rPr>
          <w:rStyle w:val="style4117"/>
          <w:rFonts w:ascii="仿宋" w:cs="仿宋" w:eastAsia="仿宋" w:hAnsi="仿宋" w:hint="eastAsia"/>
          <w:color w:val="auto"/>
          <w:szCs w:val="24"/>
          <w:highlight w:val="none"/>
        </w:rPr>
        <w:t>（法定代表人职务、姓名）代表本公司授权在下面签字的</w:t>
      </w:r>
      <w:r>
        <w:rPr>
          <w:rStyle w:val="style4117"/>
          <w:rFonts w:ascii="仿宋" w:cs="仿宋" w:eastAsia="仿宋" w:hAnsi="仿宋" w:hint="eastAsia"/>
          <w:color w:val="auto"/>
          <w:szCs w:val="24"/>
          <w:highlight w:val="none"/>
          <w:u w:val="single" w:color="000000"/>
        </w:rPr>
        <w:t>   </w:t>
      </w:r>
      <w:r>
        <w:rPr>
          <w:rStyle w:val="style4117"/>
          <w:rFonts w:ascii="仿宋" w:cs="仿宋" w:eastAsia="仿宋" w:hAnsi="仿宋" w:hint="eastAsia"/>
          <w:color w:val="auto"/>
          <w:szCs w:val="24"/>
          <w:highlight w:val="none"/>
          <w:u w:val="single" w:color="000000"/>
          <w:lang w:val="en-US" w:eastAsia="zh-CN"/>
        </w:rPr>
        <w:t xml:space="preserve"> </w:t>
      </w:r>
      <w:r>
        <w:rPr>
          <w:rStyle w:val="style4117"/>
          <w:rFonts w:ascii="仿宋" w:cs="仿宋" w:eastAsia="仿宋" w:hAnsi="仿宋" w:hint="eastAsia"/>
          <w:color w:val="auto"/>
          <w:szCs w:val="24"/>
          <w:highlight w:val="none"/>
          <w:u w:val="single" w:color="000000"/>
        </w:rPr>
        <w:t>  </w:t>
      </w:r>
      <w:r>
        <w:rPr>
          <w:rStyle w:val="style4117"/>
          <w:rFonts w:ascii="仿宋" w:cs="仿宋" w:eastAsia="仿宋" w:hAnsi="仿宋" w:hint="eastAsia"/>
          <w:color w:val="auto"/>
          <w:szCs w:val="24"/>
          <w:highlight w:val="none"/>
        </w:rPr>
        <w:t>（全权代表人姓名、职务）为本公司的合法代理人，就贵方组织的</w:t>
      </w:r>
      <w:r>
        <w:rPr>
          <w:rStyle w:val="style4117"/>
          <w:rFonts w:ascii="仿宋" w:cs="仿宋" w:eastAsia="仿宋" w:hAnsi="仿宋" w:hint="eastAsia"/>
          <w:color w:val="auto"/>
          <w:szCs w:val="24"/>
          <w:highlight w:val="none"/>
          <w:u w:val="single"/>
          <w:lang w:eastAsia="zh-CN"/>
        </w:rPr>
        <w:t>建德市人民政府新安江街道办事处2024-2025年度零星用工、用车服务</w:t>
      </w:r>
      <w:r>
        <w:rPr>
          <w:rStyle w:val="style4117"/>
          <w:rFonts w:ascii="仿宋" w:cs="仿宋" w:eastAsia="仿宋" w:hAnsi="仿宋" w:hint="eastAsia"/>
          <w:color w:val="auto"/>
          <w:szCs w:val="24"/>
          <w:highlight w:val="none"/>
        </w:rPr>
        <w:t>（招标编号：</w:t>
      </w:r>
      <w:r>
        <w:rPr>
          <w:rStyle w:val="style4117"/>
          <w:rFonts w:ascii="仿宋" w:cs="仿宋" w:eastAsia="仿宋" w:hAnsi="仿宋" w:hint="eastAsia"/>
          <w:color w:val="auto"/>
          <w:szCs w:val="24"/>
          <w:highlight w:val="none"/>
          <w:u w:val="single" w:color="000000"/>
          <w:lang w:eastAsia="zh-CN"/>
        </w:rPr>
        <w:t>HX202</w:t>
      </w:r>
      <w:r>
        <w:rPr>
          <w:rStyle w:val="style4117"/>
          <w:rFonts w:ascii="仿宋" w:cs="仿宋" w:eastAsia="仿宋" w:hAnsi="仿宋" w:hint="eastAsia"/>
          <w:color w:val="auto"/>
          <w:szCs w:val="24"/>
          <w:highlight w:val="none"/>
          <w:u w:val="single" w:color="000000"/>
          <w:lang w:val="en-US" w:eastAsia="zh-CN"/>
        </w:rPr>
        <w:t>4</w:t>
      </w:r>
      <w:r>
        <w:rPr>
          <w:rStyle w:val="style4117"/>
          <w:rFonts w:ascii="仿宋" w:cs="仿宋" w:eastAsia="仿宋" w:hAnsi="仿宋" w:hint="eastAsia"/>
          <w:color w:val="auto"/>
          <w:szCs w:val="24"/>
          <w:highlight w:val="none"/>
          <w:u w:val="single" w:color="000000"/>
          <w:lang w:eastAsia="zh-CN"/>
        </w:rPr>
        <w:t>B-</w:t>
      </w:r>
      <w:r>
        <w:rPr>
          <w:rStyle w:val="style4117"/>
          <w:rFonts w:ascii="仿宋" w:cs="仿宋" w:eastAsia="仿宋" w:hAnsi="仿宋" w:hint="eastAsia"/>
          <w:color w:val="auto"/>
          <w:szCs w:val="24"/>
          <w:highlight w:val="none"/>
          <w:u w:val="single" w:color="000000"/>
          <w:lang w:val="en-US" w:eastAsia="zh-CN"/>
        </w:rPr>
        <w:t xml:space="preserve">  </w:t>
      </w:r>
      <w:r>
        <w:rPr>
          <w:rStyle w:val="style4117"/>
          <w:rFonts w:ascii="仿宋" w:cs="仿宋" w:eastAsia="仿宋" w:hAnsi="仿宋" w:hint="eastAsia"/>
          <w:color w:val="auto"/>
          <w:szCs w:val="24"/>
          <w:highlight w:val="none"/>
        </w:rPr>
        <w:t>）以本公司名义处理一切与之有关的事务。</w:t>
      </w:r>
    </w:p>
    <w:p>
      <w:pPr>
        <w:pStyle w:val="style0"/>
        <w:snapToGrid w:val="false"/>
        <w:rPr>
          <w:rStyle w:val="style4117"/>
          <w:rFonts w:ascii="仿宋" w:cs="仿宋" w:eastAsia="仿宋" w:hAnsi="仿宋" w:hint="eastAsia"/>
          <w:color w:val="auto"/>
          <w:sz w:val="24"/>
          <w:szCs w:val="24"/>
          <w:highlight w:val="none"/>
        </w:rPr>
      </w:pPr>
      <w:r>
        <w:rPr>
          <w:rStyle w:val="style4117"/>
          <w:rFonts w:ascii="仿宋" w:cs="仿宋" w:eastAsia="仿宋" w:hAnsi="仿宋" w:hint="eastAsia"/>
          <w:color w:val="auto"/>
          <w:sz w:val="24"/>
          <w:szCs w:val="24"/>
          <w:highlight w:val="none"/>
        </w:rPr>
        <w:t>    本授权书于</w:t>
      </w:r>
      <w:r>
        <w:rPr>
          <w:rStyle w:val="style4117"/>
          <w:rFonts w:ascii="仿宋" w:cs="仿宋" w:eastAsia="仿宋" w:hAnsi="仿宋" w:hint="eastAsia"/>
          <w:color w:val="auto"/>
          <w:sz w:val="24"/>
          <w:szCs w:val="24"/>
          <w:highlight w:val="none"/>
          <w:lang w:eastAsia="zh-CN"/>
        </w:rPr>
        <w:t>2024年</w:t>
      </w:r>
      <w:r>
        <w:rPr>
          <w:rStyle w:val="style4117"/>
          <w:rFonts w:ascii="仿宋" w:cs="仿宋" w:eastAsia="仿宋" w:hAnsi="仿宋" w:hint="eastAsia"/>
          <w:color w:val="auto"/>
          <w:sz w:val="24"/>
          <w:szCs w:val="24"/>
          <w:highlight w:val="none"/>
          <w:u w:val="single"/>
        </w:rPr>
        <w:t xml:space="preserve">  </w:t>
      </w:r>
      <w:r>
        <w:rPr>
          <w:rStyle w:val="style4117"/>
          <w:rFonts w:ascii="仿宋" w:cs="仿宋" w:eastAsia="仿宋" w:hAnsi="仿宋" w:hint="eastAsia"/>
          <w:color w:val="auto"/>
          <w:sz w:val="24"/>
          <w:szCs w:val="24"/>
          <w:highlight w:val="none"/>
        </w:rPr>
        <w:t>月</w:t>
      </w:r>
      <w:r>
        <w:rPr>
          <w:rStyle w:val="style4117"/>
          <w:rFonts w:ascii="仿宋" w:cs="仿宋" w:eastAsia="仿宋" w:hAnsi="仿宋" w:hint="eastAsia"/>
          <w:color w:val="auto"/>
          <w:sz w:val="24"/>
          <w:szCs w:val="24"/>
          <w:highlight w:val="none"/>
          <w:u w:val="single"/>
        </w:rPr>
        <w:t xml:space="preserve">  </w:t>
      </w:r>
      <w:r>
        <w:rPr>
          <w:rStyle w:val="style4117"/>
          <w:rFonts w:ascii="仿宋" w:cs="仿宋" w:eastAsia="仿宋" w:hAnsi="仿宋" w:hint="eastAsia"/>
          <w:color w:val="auto"/>
          <w:sz w:val="24"/>
          <w:szCs w:val="24"/>
          <w:highlight w:val="none"/>
        </w:rPr>
        <w:t>日</w:t>
      </w:r>
      <w:r>
        <w:rPr>
          <w:rStyle w:val="style4117"/>
          <w:rFonts w:ascii="仿宋" w:cs="仿宋" w:eastAsia="仿宋" w:hAnsi="仿宋" w:hint="eastAsia"/>
          <w:color w:val="auto"/>
          <w:sz w:val="24"/>
          <w:szCs w:val="24"/>
          <w:highlight w:val="none"/>
          <w:lang w:eastAsia="zh-CN"/>
        </w:rPr>
        <w:t>起</w:t>
      </w:r>
      <w:r>
        <w:rPr>
          <w:rStyle w:val="style4117"/>
          <w:rFonts w:ascii="仿宋" w:cs="仿宋" w:eastAsia="仿宋" w:hAnsi="仿宋" w:hint="eastAsia"/>
          <w:color w:val="auto"/>
          <w:sz w:val="24"/>
          <w:szCs w:val="24"/>
          <w:highlight w:val="none"/>
        </w:rPr>
        <w:t>签字生效，特此声明。</w:t>
      </w:r>
    </w:p>
    <w:p>
      <w:pPr>
        <w:pStyle w:val="style0"/>
        <w:snapToGrid w:val="false"/>
        <w:ind w:firstLine="480" w:firstLineChars="200"/>
        <w:rPr>
          <w:rStyle w:val="style4117"/>
          <w:rFonts w:ascii="仿宋" w:cs="仿宋" w:eastAsia="仿宋" w:hAnsi="仿宋" w:hint="eastAsia"/>
          <w:color w:val="auto"/>
          <w:sz w:val="24"/>
          <w:szCs w:val="24"/>
          <w:highlight w:val="none"/>
        </w:rPr>
      </w:pPr>
    </w:p>
    <w:p>
      <w:pPr>
        <w:pStyle w:val="style0"/>
        <w:snapToGrid w:val="false"/>
        <w:rPr>
          <w:rStyle w:val="style4117"/>
          <w:rFonts w:ascii="仿宋" w:cs="仿宋" w:eastAsia="仿宋" w:hAnsi="仿宋" w:hint="eastAsia"/>
          <w:color w:val="auto"/>
          <w:sz w:val="24"/>
          <w:szCs w:val="24"/>
          <w:highlight w:val="none"/>
        </w:rPr>
      </w:pPr>
      <w:r>
        <w:rPr>
          <w:rStyle w:val="style4117"/>
          <w:rFonts w:ascii="仿宋" w:cs="仿宋" w:eastAsia="仿宋" w:hAnsi="仿宋" w:hint="eastAsia"/>
          <w:color w:val="auto"/>
          <w:sz w:val="24"/>
          <w:szCs w:val="24"/>
          <w:highlight w:val="none"/>
        </w:rPr>
        <w:t xml:space="preserve">   法定代表人签字：</w:t>
      </w:r>
    </w:p>
    <w:p>
      <w:pPr>
        <w:pStyle w:val="style0"/>
        <w:snapToGrid w:val="false"/>
        <w:rPr>
          <w:rStyle w:val="style4117"/>
          <w:rFonts w:ascii="仿宋" w:cs="仿宋" w:eastAsia="仿宋" w:hAnsi="仿宋" w:hint="eastAsia"/>
          <w:color w:val="auto"/>
          <w:sz w:val="24"/>
          <w:szCs w:val="24"/>
          <w:highlight w:val="none"/>
        </w:rPr>
      </w:pPr>
      <w:r>
        <w:rPr>
          <w:rStyle w:val="style4117"/>
          <w:rFonts w:ascii="仿宋" w:cs="仿宋" w:eastAsia="仿宋" w:hAnsi="仿宋" w:hint="eastAsia"/>
          <w:color w:val="auto"/>
          <w:sz w:val="24"/>
          <w:szCs w:val="24"/>
          <w:highlight w:val="none"/>
        </w:rPr>
        <w:t xml:space="preserve">     职  务： </w:t>
      </w:r>
    </w:p>
    <w:p>
      <w:pPr>
        <w:pStyle w:val="style0"/>
        <w:snapToGrid w:val="false"/>
        <w:rPr>
          <w:rStyle w:val="style4117"/>
          <w:rFonts w:ascii="仿宋" w:cs="仿宋" w:eastAsia="仿宋" w:hAnsi="仿宋" w:hint="eastAsia"/>
          <w:color w:val="auto"/>
          <w:sz w:val="24"/>
          <w:szCs w:val="24"/>
          <w:highlight w:val="none"/>
        </w:rPr>
      </w:pPr>
      <w:r>
        <w:rPr>
          <w:rStyle w:val="style4117"/>
          <w:rFonts w:ascii="仿宋" w:cs="仿宋" w:eastAsia="仿宋" w:hAnsi="仿宋" w:hint="eastAsia"/>
          <w:color w:val="auto"/>
          <w:sz w:val="24"/>
          <w:szCs w:val="24"/>
          <w:highlight w:val="none"/>
        </w:rPr>
        <w:t xml:space="preserve">     单位名称： </w:t>
      </w:r>
    </w:p>
    <w:p>
      <w:pPr>
        <w:pStyle w:val="style0"/>
        <w:snapToGrid w:val="false"/>
        <w:rPr>
          <w:rStyle w:val="style4117"/>
          <w:rFonts w:ascii="仿宋" w:cs="仿宋" w:eastAsia="仿宋" w:hAnsi="仿宋" w:hint="eastAsia"/>
          <w:color w:val="auto"/>
          <w:sz w:val="24"/>
          <w:szCs w:val="24"/>
          <w:highlight w:val="none"/>
        </w:rPr>
      </w:pPr>
      <w:r>
        <w:rPr>
          <w:rStyle w:val="style4117"/>
          <w:rFonts w:ascii="仿宋" w:cs="仿宋" w:eastAsia="仿宋" w:hAnsi="仿宋" w:hint="eastAsia"/>
          <w:color w:val="auto"/>
          <w:sz w:val="24"/>
          <w:szCs w:val="24"/>
          <w:highlight w:val="none"/>
        </w:rPr>
        <w:t>     办公地址：</w:t>
      </w:r>
    </w:p>
    <w:p>
      <w:pPr>
        <w:pStyle w:val="style0"/>
        <w:snapToGrid w:val="false"/>
        <w:rPr>
          <w:rStyle w:val="style4117"/>
          <w:rFonts w:ascii="仿宋" w:cs="仿宋" w:eastAsia="仿宋" w:hAnsi="仿宋" w:hint="eastAsia"/>
          <w:color w:val="auto"/>
          <w:sz w:val="24"/>
          <w:szCs w:val="24"/>
          <w:highlight w:val="none"/>
        </w:rPr>
      </w:pPr>
      <w:r>
        <w:rPr>
          <w:rStyle w:val="style4117"/>
          <w:rFonts w:ascii="仿宋" w:cs="仿宋" w:eastAsia="仿宋" w:hAnsi="仿宋" w:hint="eastAsia"/>
          <w:color w:val="auto"/>
          <w:sz w:val="24"/>
          <w:szCs w:val="24"/>
          <w:highlight w:val="none"/>
        </w:rPr>
        <w:t>     联系电话：</w:t>
      </w:r>
    </w:p>
    <w:p>
      <w:pPr>
        <w:pStyle w:val="style0"/>
        <w:snapToGrid w:val="false"/>
        <w:ind w:firstLine="1200" w:firstLineChars="500"/>
        <w:rPr>
          <w:rStyle w:val="style4117"/>
          <w:rFonts w:ascii="仿宋" w:cs="仿宋" w:eastAsia="仿宋" w:hAnsi="仿宋" w:hint="eastAsia"/>
          <w:color w:val="auto"/>
          <w:sz w:val="24"/>
          <w:szCs w:val="24"/>
          <w:highlight w:val="none"/>
        </w:rPr>
      </w:pPr>
    </w:p>
    <w:p>
      <w:pPr>
        <w:pStyle w:val="style0"/>
        <w:snapToGrid w:val="false"/>
        <w:rPr>
          <w:rStyle w:val="style4117"/>
          <w:rFonts w:ascii="仿宋" w:cs="仿宋" w:eastAsia="仿宋" w:hAnsi="仿宋" w:hint="eastAsia"/>
          <w:color w:val="auto"/>
          <w:sz w:val="24"/>
          <w:szCs w:val="24"/>
          <w:highlight w:val="none"/>
        </w:rPr>
      </w:pPr>
      <w:r>
        <w:rPr>
          <w:rStyle w:val="style4117"/>
          <w:rFonts w:ascii="仿宋" w:cs="仿宋" w:eastAsia="仿宋" w:hAnsi="仿宋" w:hint="eastAsia"/>
          <w:color w:val="auto"/>
          <w:sz w:val="24"/>
          <w:szCs w:val="24"/>
          <w:highlight w:val="none"/>
        </w:rPr>
        <w:t xml:space="preserve">   </w:t>
      </w:r>
      <w:r>
        <w:rPr>
          <w:rStyle w:val="style4117"/>
          <w:rFonts w:ascii="仿宋" w:cs="仿宋" w:eastAsia="仿宋" w:hAnsi="仿宋" w:hint="eastAsia"/>
          <w:color w:val="auto"/>
          <w:sz w:val="24"/>
          <w:szCs w:val="24"/>
          <w:highlight w:val="none"/>
          <w:lang w:eastAsia="zh-CN"/>
        </w:rPr>
        <w:t>授权</w:t>
      </w:r>
      <w:r>
        <w:rPr>
          <w:rStyle w:val="style4117"/>
          <w:rFonts w:ascii="仿宋" w:cs="仿宋" w:eastAsia="仿宋" w:hAnsi="仿宋" w:hint="eastAsia"/>
          <w:color w:val="auto"/>
          <w:sz w:val="24"/>
          <w:szCs w:val="24"/>
          <w:highlight w:val="none"/>
        </w:rPr>
        <w:t>代表人签字：</w:t>
      </w:r>
    </w:p>
    <w:p>
      <w:pPr>
        <w:pStyle w:val="style0"/>
        <w:snapToGrid w:val="false"/>
        <w:rPr>
          <w:rStyle w:val="style4117"/>
          <w:rFonts w:ascii="仿宋" w:cs="仿宋" w:eastAsia="仿宋" w:hAnsi="仿宋" w:hint="eastAsia"/>
          <w:color w:val="auto"/>
          <w:sz w:val="24"/>
          <w:szCs w:val="24"/>
          <w:highlight w:val="none"/>
        </w:rPr>
      </w:pPr>
      <w:r>
        <w:rPr>
          <w:rStyle w:val="style4117"/>
          <w:rFonts w:ascii="仿宋" w:cs="仿宋" w:eastAsia="仿宋" w:hAnsi="仿宋" w:hint="eastAsia"/>
          <w:color w:val="auto"/>
          <w:sz w:val="24"/>
          <w:szCs w:val="24"/>
          <w:highlight w:val="none"/>
        </w:rPr>
        <w:t>     职  务：</w:t>
      </w:r>
    </w:p>
    <w:p>
      <w:pPr>
        <w:pStyle w:val="style0"/>
        <w:snapToGrid w:val="false"/>
        <w:rPr>
          <w:rStyle w:val="style4117"/>
          <w:rFonts w:ascii="仿宋" w:cs="仿宋" w:eastAsia="仿宋" w:hAnsi="仿宋" w:hint="eastAsia"/>
          <w:color w:val="auto"/>
          <w:sz w:val="24"/>
          <w:szCs w:val="24"/>
          <w:highlight w:val="none"/>
        </w:rPr>
      </w:pPr>
      <w:r>
        <w:rPr>
          <w:rStyle w:val="style4117"/>
          <w:rFonts w:ascii="仿宋" w:cs="仿宋" w:eastAsia="仿宋" w:hAnsi="仿宋" w:hint="eastAsia"/>
          <w:color w:val="auto"/>
          <w:sz w:val="24"/>
          <w:szCs w:val="24"/>
          <w:highlight w:val="none"/>
        </w:rPr>
        <w:t xml:space="preserve">    身份证号： </w:t>
      </w:r>
    </w:p>
    <w:p>
      <w:pPr>
        <w:pStyle w:val="style0"/>
        <w:snapToGrid w:val="false"/>
        <w:ind w:firstLine="240" w:firstLineChars="100"/>
        <w:rPr>
          <w:rStyle w:val="style4117"/>
          <w:rFonts w:ascii="仿宋" w:cs="仿宋" w:eastAsia="仿宋" w:hAnsi="仿宋" w:hint="eastAsia"/>
          <w:color w:val="auto"/>
          <w:sz w:val="24"/>
          <w:szCs w:val="24"/>
          <w:highlight w:val="none"/>
        </w:rPr>
      </w:pPr>
      <w:r>
        <w:rPr>
          <w:rStyle w:val="style4117"/>
          <w:rFonts w:ascii="仿宋" w:cs="仿宋" w:eastAsia="仿宋" w:hAnsi="仿宋" w:hint="eastAsia"/>
          <w:color w:val="auto"/>
          <w:sz w:val="24"/>
          <w:szCs w:val="24"/>
          <w:highlight w:val="none"/>
        </w:rPr>
        <w:t>单位名称：</w:t>
      </w:r>
    </w:p>
    <w:p>
      <w:pPr>
        <w:pStyle w:val="style0"/>
        <w:snapToGrid w:val="false"/>
        <w:rPr>
          <w:rStyle w:val="style4117"/>
          <w:rFonts w:ascii="仿宋" w:cs="仿宋" w:eastAsia="仿宋" w:hAnsi="仿宋" w:hint="eastAsia"/>
          <w:color w:val="auto"/>
          <w:sz w:val="24"/>
          <w:szCs w:val="24"/>
          <w:highlight w:val="none"/>
        </w:rPr>
      </w:pPr>
      <w:r>
        <w:rPr>
          <w:rStyle w:val="style4117"/>
          <w:rFonts w:ascii="仿宋" w:cs="仿宋" w:eastAsia="仿宋" w:hAnsi="仿宋" w:hint="eastAsia"/>
          <w:color w:val="auto"/>
          <w:sz w:val="24"/>
          <w:szCs w:val="24"/>
          <w:highlight w:val="none"/>
        </w:rPr>
        <w:t xml:space="preserve">  办公地址：</w:t>
      </w:r>
    </w:p>
    <w:p>
      <w:pPr>
        <w:pStyle w:val="style0"/>
        <w:snapToGrid w:val="false"/>
        <w:rPr>
          <w:rStyle w:val="style4117"/>
          <w:rFonts w:ascii="仿宋" w:cs="仿宋" w:eastAsia="仿宋" w:hAnsi="仿宋" w:hint="eastAsia"/>
          <w:color w:val="auto"/>
          <w:sz w:val="24"/>
          <w:szCs w:val="24"/>
          <w:highlight w:val="none"/>
        </w:rPr>
      </w:pPr>
      <w:r>
        <w:rPr>
          <w:rStyle w:val="style4117"/>
          <w:rFonts w:ascii="仿宋" w:cs="仿宋" w:eastAsia="仿宋" w:hAnsi="仿宋" w:hint="eastAsia"/>
          <w:color w:val="auto"/>
          <w:sz w:val="24"/>
          <w:szCs w:val="24"/>
          <w:highlight w:val="none"/>
        </w:rPr>
        <w:t>   联系电话：</w:t>
      </w:r>
    </w:p>
    <w:p>
      <w:pPr>
        <w:pStyle w:val="style0"/>
        <w:snapToGrid w:val="false"/>
        <w:rPr>
          <w:rStyle w:val="style4117"/>
          <w:rFonts w:ascii="仿宋" w:cs="仿宋" w:eastAsia="仿宋" w:hAnsi="仿宋" w:hint="eastAsia"/>
          <w:color w:val="auto"/>
          <w:sz w:val="24"/>
          <w:szCs w:val="24"/>
          <w:highlight w:val="none"/>
        </w:rPr>
      </w:pPr>
      <w:r>
        <w:rPr>
          <w:rStyle w:val="style4117"/>
          <w:rFonts w:ascii="仿宋" w:cs="仿宋" w:eastAsia="仿宋" w:hAnsi="仿宋" w:hint="eastAsia"/>
          <w:color w:val="auto"/>
          <w:sz w:val="24"/>
          <w:szCs w:val="24"/>
          <w:highlight w:val="none"/>
        </w:rPr>
        <w:t>   传  真：</w:t>
      </w:r>
    </w:p>
    <w:p>
      <w:pPr>
        <w:pStyle w:val="style0"/>
        <w:snapToGrid w:val="false"/>
        <w:rPr>
          <w:rStyle w:val="style4117"/>
          <w:rFonts w:ascii="仿宋" w:cs="仿宋" w:eastAsia="仿宋" w:hAnsi="仿宋" w:hint="eastAsia"/>
          <w:color w:val="auto"/>
          <w:sz w:val="24"/>
          <w:szCs w:val="24"/>
          <w:highlight w:val="none"/>
        </w:rPr>
      </w:pPr>
      <w:r>
        <w:rPr>
          <w:rStyle w:val="style4117"/>
          <w:rFonts w:ascii="仿宋" w:cs="仿宋" w:eastAsia="仿宋" w:hAnsi="仿宋" w:hint="eastAsia"/>
          <w:color w:val="auto"/>
          <w:sz w:val="24"/>
          <w:szCs w:val="24"/>
          <w:highlight w:val="none"/>
        </w:rPr>
        <w:t xml:space="preserve">  邮政编码：</w:t>
      </w:r>
    </w:p>
    <w:p>
      <w:pPr>
        <w:pStyle w:val="style0"/>
        <w:snapToGrid w:val="false"/>
        <w:jc w:val="center"/>
        <w:rPr>
          <w:rStyle w:val="style4117"/>
          <w:rFonts w:ascii="仿宋" w:cs="仿宋" w:eastAsia="仿宋" w:hAnsi="仿宋" w:hint="eastAsia"/>
          <w:color w:val="auto"/>
          <w:sz w:val="24"/>
          <w:szCs w:val="24"/>
          <w:highlight w:val="none"/>
        </w:rPr>
      </w:pPr>
    </w:p>
    <w:p>
      <w:pPr>
        <w:pStyle w:val="style0"/>
        <w:snapToGrid w:val="false"/>
        <w:jc w:val="center"/>
        <w:rPr>
          <w:rStyle w:val="style4117"/>
          <w:rFonts w:ascii="仿宋" w:cs="仿宋" w:eastAsia="仿宋" w:hAnsi="仿宋" w:hint="eastAsia"/>
          <w:color w:val="auto"/>
          <w:sz w:val="24"/>
          <w:szCs w:val="24"/>
          <w:highlight w:val="none"/>
        </w:rPr>
      </w:pPr>
      <w:r>
        <w:rPr>
          <w:rStyle w:val="style4117"/>
          <w:rFonts w:ascii="仿宋" w:cs="仿宋" w:eastAsia="仿宋" w:hAnsi="仿宋" w:hint="eastAsia"/>
          <w:color w:val="auto"/>
          <w:sz w:val="24"/>
          <w:szCs w:val="24"/>
          <w:highlight w:val="none"/>
        </w:rPr>
        <w:t xml:space="preserve">      </w:t>
      </w:r>
    </w:p>
    <w:p>
      <w:pPr>
        <w:pStyle w:val="style0"/>
        <w:snapToGrid w:val="false"/>
        <w:spacing w:lineRule="auto" w:line="360"/>
        <w:ind w:left="420"/>
        <w:jc w:val="center"/>
        <w:rPr>
          <w:rStyle w:val="style4117"/>
          <w:rFonts w:ascii="仿宋" w:cs="仿宋" w:eastAsia="仿宋" w:hAnsi="仿宋" w:hint="eastAsia"/>
          <w:color w:val="auto"/>
          <w:sz w:val="24"/>
          <w:szCs w:val="24"/>
          <w:highlight w:val="none"/>
        </w:rPr>
      </w:pPr>
      <w:r>
        <w:rPr>
          <w:rStyle w:val="style4117"/>
          <w:rFonts w:ascii="仿宋" w:cs="仿宋" w:eastAsia="仿宋" w:hAnsi="仿宋" w:hint="eastAsia"/>
          <w:color w:val="auto"/>
          <w:sz w:val="24"/>
          <w:szCs w:val="24"/>
          <w:highlight w:val="none"/>
        </w:rPr>
        <w:t xml:space="preserve">               磋商响应供应商名称（公章）：</w:t>
      </w:r>
    </w:p>
    <w:p>
      <w:pPr>
        <w:pStyle w:val="style0"/>
        <w:snapToGrid w:val="false"/>
        <w:spacing w:lineRule="auto" w:line="360"/>
        <w:ind w:left="680" w:leftChars="200" w:firstLine="2640" w:firstLineChars="1100"/>
        <w:rPr>
          <w:rStyle w:val="style4117"/>
          <w:rFonts w:ascii="仿宋" w:cs="仿宋" w:eastAsia="仿宋" w:hAnsi="仿宋" w:hint="eastAsia"/>
          <w:color w:val="auto"/>
          <w:sz w:val="24"/>
          <w:szCs w:val="24"/>
          <w:highlight w:val="none"/>
        </w:rPr>
      </w:pPr>
      <w:r>
        <w:rPr>
          <w:rStyle w:val="style4117"/>
          <w:rFonts w:ascii="仿宋" w:cs="仿宋" w:eastAsia="仿宋" w:hAnsi="仿宋" w:hint="eastAsia"/>
          <w:color w:val="auto"/>
          <w:sz w:val="24"/>
          <w:szCs w:val="24"/>
          <w:highlight w:val="none"/>
        </w:rPr>
        <w:t xml:space="preserve">     </w:t>
      </w:r>
      <w:r>
        <w:rPr>
          <w:rStyle w:val="style4117"/>
          <w:rFonts w:ascii="仿宋" w:cs="仿宋" w:eastAsia="仿宋" w:hAnsi="仿宋" w:hint="eastAsia"/>
          <w:color w:val="auto"/>
          <w:sz w:val="24"/>
          <w:szCs w:val="24"/>
          <w:highlight w:val="none"/>
          <w:lang w:val="en-US" w:eastAsia="zh-CN"/>
        </w:rPr>
        <w:t xml:space="preserve"> </w:t>
      </w:r>
      <w:r>
        <w:rPr>
          <w:rStyle w:val="style4117"/>
          <w:rFonts w:ascii="仿宋" w:cs="仿宋" w:eastAsia="仿宋" w:hAnsi="仿宋" w:hint="eastAsia"/>
          <w:color w:val="auto"/>
          <w:sz w:val="24"/>
          <w:szCs w:val="24"/>
          <w:highlight w:val="none"/>
        </w:rPr>
        <w:t xml:space="preserve"> </w:t>
      </w:r>
      <w:r>
        <w:rPr>
          <w:rStyle w:val="style4117"/>
          <w:rFonts w:ascii="仿宋" w:cs="仿宋" w:eastAsia="仿宋" w:hAnsi="仿宋" w:hint="eastAsia"/>
          <w:color w:val="auto"/>
          <w:sz w:val="24"/>
          <w:szCs w:val="24"/>
          <w:highlight w:val="none"/>
          <w:lang w:eastAsia="zh-CN"/>
        </w:rPr>
        <w:t>2024年</w:t>
      </w:r>
      <w:r>
        <w:rPr>
          <w:rStyle w:val="style4117"/>
          <w:rFonts w:ascii="仿宋" w:cs="仿宋" w:eastAsia="仿宋" w:hAnsi="仿宋" w:hint="eastAsia"/>
          <w:color w:val="auto"/>
          <w:sz w:val="24"/>
          <w:szCs w:val="24"/>
          <w:highlight w:val="none"/>
          <w:lang w:val="en-US" w:eastAsia="zh-CN"/>
        </w:rPr>
        <w:t xml:space="preserve">  </w:t>
      </w:r>
      <w:r>
        <w:rPr>
          <w:rStyle w:val="style4117"/>
          <w:rFonts w:ascii="仿宋" w:cs="仿宋" w:eastAsia="仿宋" w:hAnsi="仿宋" w:hint="eastAsia"/>
          <w:color w:val="auto"/>
          <w:sz w:val="24"/>
          <w:szCs w:val="24"/>
          <w:highlight w:val="none"/>
        </w:rPr>
        <w:t>月</w:t>
      </w:r>
      <w:r>
        <w:rPr>
          <w:rStyle w:val="style4117"/>
          <w:rFonts w:ascii="仿宋" w:cs="仿宋" w:eastAsia="仿宋" w:hAnsi="仿宋" w:hint="eastAsia"/>
          <w:color w:val="auto"/>
          <w:sz w:val="24"/>
          <w:szCs w:val="24"/>
          <w:highlight w:val="none"/>
          <w:lang w:val="en-US" w:eastAsia="zh-CN"/>
        </w:rPr>
        <w:t xml:space="preserve">  </w:t>
      </w:r>
      <w:r>
        <w:rPr>
          <w:rStyle w:val="style4117"/>
          <w:rFonts w:ascii="仿宋" w:cs="仿宋" w:eastAsia="仿宋" w:hAnsi="仿宋" w:hint="eastAsia"/>
          <w:color w:val="auto"/>
          <w:sz w:val="24"/>
          <w:szCs w:val="24"/>
          <w:highlight w:val="none"/>
        </w:rPr>
        <w:t>日</w:t>
      </w:r>
    </w:p>
    <w:p>
      <w:pPr>
        <w:pStyle w:val="style0"/>
        <w:snapToGrid w:val="false"/>
        <w:spacing w:lineRule="auto" w:line="360"/>
        <w:jc w:val="left"/>
        <w:rPr>
          <w:rStyle w:val="style4166"/>
          <w:rFonts w:ascii="仿宋" w:cs="仿宋" w:eastAsia="仿宋" w:hAnsi="仿宋" w:hint="eastAsia"/>
          <w:color w:val="auto"/>
          <w:sz w:val="18"/>
          <w:highlight w:val="none"/>
        </w:rPr>
      </w:pPr>
    </w:p>
    <w:p>
      <w:pPr>
        <w:pStyle w:val="style0"/>
        <w:snapToGrid w:val="false"/>
        <w:spacing w:lineRule="auto" w:line="360"/>
        <w:jc w:val="left"/>
        <w:rPr>
          <w:rStyle w:val="style4166"/>
          <w:rFonts w:ascii="仿宋" w:cs="仿宋" w:eastAsia="仿宋" w:hAnsi="仿宋" w:hint="eastAsia"/>
          <w:color w:val="auto"/>
          <w:sz w:val="30"/>
          <w:highlight w:val="none"/>
        </w:rPr>
      </w:pPr>
      <w:r>
        <w:rPr>
          <w:rStyle w:val="style4166"/>
          <w:rFonts w:ascii="仿宋" w:cs="仿宋" w:eastAsia="仿宋" w:hAnsi="仿宋" w:hint="eastAsia"/>
          <w:color w:val="auto"/>
          <w:sz w:val="30"/>
          <w:highlight w:val="none"/>
        </w:rPr>
        <w:br w:type="page"/>
      </w:r>
    </w:p>
    <w:p>
      <w:pPr>
        <w:pStyle w:val="style0"/>
        <w:snapToGrid w:val="false"/>
        <w:spacing w:lineRule="auto" w:line="360"/>
        <w:jc w:val="left"/>
        <w:rPr>
          <w:rStyle w:val="style4166"/>
          <w:rFonts w:ascii="仿宋" w:cs="仿宋" w:eastAsia="仿宋" w:hAnsi="仿宋" w:hint="eastAsia"/>
          <w:color w:val="auto"/>
          <w:sz w:val="30"/>
          <w:highlight w:val="none"/>
        </w:rPr>
      </w:pPr>
      <w:r>
        <w:rPr>
          <w:rStyle w:val="style4166"/>
          <w:rFonts w:ascii="仿宋" w:cs="仿宋" w:eastAsia="仿宋" w:hAnsi="仿宋" w:hint="eastAsia"/>
          <w:color w:val="auto"/>
          <w:sz w:val="30"/>
          <w:highlight w:val="none"/>
        </w:rPr>
        <w:t>附件九：</w:t>
      </w:r>
    </w:p>
    <w:p>
      <w:pPr>
        <w:pStyle w:val="style0"/>
        <w:snapToGrid w:val="false"/>
        <w:spacing w:lineRule="auto" w:line="360"/>
        <w:jc w:val="center"/>
        <w:rPr>
          <w:rStyle w:val="style4117"/>
          <w:rFonts w:ascii="仿宋" w:cs="仿宋" w:eastAsia="仿宋" w:hAnsi="仿宋" w:hint="eastAsia"/>
          <w:b/>
          <w:color w:val="auto"/>
          <w:spacing w:val="20"/>
          <w:kern w:val="4"/>
          <w:sz w:val="36"/>
          <w:highlight w:val="none"/>
        </w:rPr>
      </w:pPr>
      <w:r>
        <w:rPr>
          <w:rStyle w:val="style4117"/>
          <w:rFonts w:ascii="仿宋" w:cs="仿宋" w:eastAsia="仿宋" w:hAnsi="仿宋" w:hint="eastAsia"/>
          <w:b/>
          <w:color w:val="auto"/>
          <w:spacing w:val="20"/>
          <w:kern w:val="4"/>
          <w:sz w:val="36"/>
          <w:highlight w:val="none"/>
        </w:rPr>
        <w:t>关于资格的声明函</w:t>
      </w:r>
    </w:p>
    <w:p>
      <w:pPr>
        <w:pStyle w:val="style0"/>
        <w:snapToGrid w:val="false"/>
        <w:spacing w:lineRule="auto" w:line="360"/>
        <w:rPr>
          <w:rStyle w:val="style4117"/>
          <w:rFonts w:ascii="仿宋" w:cs="仿宋" w:eastAsia="仿宋" w:hAnsi="仿宋" w:hint="eastAsia"/>
          <w:b/>
          <w:color w:val="auto"/>
          <w:spacing w:val="20"/>
          <w:kern w:val="4"/>
          <w:sz w:val="36"/>
          <w:highlight w:val="none"/>
        </w:rPr>
      </w:pPr>
    </w:p>
    <w:p>
      <w:pPr>
        <w:pStyle w:val="style0"/>
        <w:snapToGrid w:val="false"/>
        <w:spacing w:lineRule="auto" w:line="360"/>
        <w:rPr>
          <w:rStyle w:val="style4117"/>
          <w:rFonts w:ascii="仿宋" w:cs="仿宋" w:eastAsia="仿宋" w:hAnsi="仿宋" w:hint="eastAsia"/>
          <w:color w:val="auto"/>
          <w:spacing w:val="20"/>
          <w:kern w:val="4"/>
          <w:sz w:val="30"/>
          <w:highlight w:val="none"/>
          <w:u w:val="single" w:color="000000"/>
        </w:rPr>
      </w:pPr>
      <w:r>
        <w:rPr>
          <w:rStyle w:val="style4117"/>
          <w:rFonts w:ascii="仿宋" w:cs="仿宋" w:eastAsia="仿宋" w:hAnsi="仿宋" w:hint="eastAsia"/>
          <w:b/>
          <w:color w:val="auto"/>
          <w:spacing w:val="20"/>
          <w:kern w:val="4"/>
          <w:sz w:val="30"/>
          <w:highlight w:val="none"/>
          <w:u w:val="single" w:color="000000"/>
          <w:lang w:eastAsia="zh-CN"/>
        </w:rPr>
        <w:t>杭州欣兴建设工程招标代理有限公司</w:t>
      </w:r>
      <w:r>
        <w:rPr>
          <w:rStyle w:val="style4117"/>
          <w:rFonts w:ascii="仿宋" w:cs="仿宋" w:eastAsia="仿宋" w:hAnsi="仿宋" w:hint="eastAsia"/>
          <w:b/>
          <w:color w:val="auto"/>
          <w:spacing w:val="20"/>
          <w:kern w:val="4"/>
          <w:sz w:val="30"/>
          <w:highlight w:val="none"/>
          <w:u w:val="single" w:color="000000"/>
        </w:rPr>
        <w:t>：</w:t>
      </w:r>
    </w:p>
    <w:p>
      <w:pPr>
        <w:pStyle w:val="style0"/>
        <w:snapToGrid w:val="false"/>
        <w:spacing w:lineRule="auto" w:line="360"/>
        <w:rPr>
          <w:rStyle w:val="style4117"/>
          <w:rFonts w:ascii="仿宋" w:cs="仿宋" w:eastAsia="仿宋" w:hAnsi="仿宋" w:hint="eastAsia"/>
          <w:color w:val="auto"/>
          <w:sz w:val="28"/>
          <w:highlight w:val="none"/>
        </w:rPr>
      </w:pPr>
      <w:r>
        <w:rPr>
          <w:rStyle w:val="style4117"/>
          <w:rFonts w:ascii="仿宋" w:cs="仿宋" w:eastAsia="仿宋" w:hAnsi="仿宋" w:hint="eastAsia"/>
          <w:color w:val="auto"/>
          <w:sz w:val="28"/>
          <w:highlight w:val="none"/>
        </w:rPr>
        <w:t xml:space="preserve">    关于贵方</w:t>
      </w:r>
      <w:r>
        <w:rPr>
          <w:rStyle w:val="style4117"/>
          <w:rFonts w:ascii="仿宋" w:cs="仿宋" w:eastAsia="仿宋" w:hAnsi="仿宋" w:hint="eastAsia"/>
          <w:color w:val="auto"/>
          <w:sz w:val="28"/>
          <w:highlight w:val="none"/>
          <w:u w:val="single" w:color="000000"/>
          <w:lang w:eastAsia="zh-CN"/>
        </w:rPr>
        <w:t>2024年</w:t>
      </w:r>
      <w:r>
        <w:rPr>
          <w:rStyle w:val="style4117"/>
          <w:rFonts w:ascii="仿宋" w:cs="仿宋" w:eastAsia="仿宋" w:hAnsi="仿宋" w:hint="eastAsia"/>
          <w:color w:val="auto"/>
          <w:sz w:val="28"/>
          <w:highlight w:val="none"/>
          <w:u w:val="single" w:color="000000"/>
        </w:rPr>
        <w:t xml:space="preserve">   </w:t>
      </w:r>
      <w:r>
        <w:rPr>
          <w:rStyle w:val="style4117"/>
          <w:rFonts w:ascii="仿宋" w:cs="仿宋" w:eastAsia="仿宋" w:hAnsi="仿宋" w:hint="eastAsia"/>
          <w:color w:val="auto"/>
          <w:sz w:val="28"/>
          <w:highlight w:val="none"/>
        </w:rPr>
        <w:t>月</w:t>
      </w:r>
      <w:r>
        <w:rPr>
          <w:rStyle w:val="style4117"/>
          <w:rFonts w:ascii="仿宋" w:cs="仿宋" w:eastAsia="仿宋" w:hAnsi="仿宋" w:hint="eastAsia"/>
          <w:color w:val="auto"/>
          <w:sz w:val="28"/>
          <w:highlight w:val="none"/>
          <w:u w:val="single" w:color="000000"/>
        </w:rPr>
        <w:t xml:space="preserve">   </w:t>
      </w:r>
      <w:r>
        <w:rPr>
          <w:rStyle w:val="style4117"/>
          <w:rFonts w:ascii="仿宋" w:cs="仿宋" w:eastAsia="仿宋" w:hAnsi="仿宋" w:hint="eastAsia"/>
          <w:color w:val="auto"/>
          <w:sz w:val="28"/>
          <w:highlight w:val="none"/>
        </w:rPr>
        <w:t>日招标编号为</w:t>
      </w:r>
      <w:r>
        <w:rPr>
          <w:rStyle w:val="style4117"/>
          <w:rFonts w:ascii="仿宋" w:cs="仿宋" w:eastAsia="仿宋" w:hAnsi="仿宋" w:hint="eastAsia"/>
          <w:color w:val="auto"/>
          <w:sz w:val="28"/>
          <w:highlight w:val="none"/>
          <w:u w:val="single" w:color="000000"/>
          <w:lang w:eastAsia="zh-CN"/>
        </w:rPr>
        <w:t>HX202</w:t>
      </w:r>
      <w:r>
        <w:rPr>
          <w:rStyle w:val="style4117"/>
          <w:rFonts w:ascii="仿宋" w:cs="仿宋" w:eastAsia="仿宋" w:hAnsi="仿宋" w:hint="eastAsia"/>
          <w:color w:val="auto"/>
          <w:sz w:val="28"/>
          <w:highlight w:val="none"/>
          <w:u w:val="single" w:color="000000"/>
          <w:lang w:val="en-US" w:eastAsia="zh-CN"/>
        </w:rPr>
        <w:t>4</w:t>
      </w:r>
      <w:r>
        <w:rPr>
          <w:rStyle w:val="style4117"/>
          <w:rFonts w:ascii="仿宋" w:cs="仿宋" w:eastAsia="仿宋" w:hAnsi="仿宋" w:hint="eastAsia"/>
          <w:color w:val="auto"/>
          <w:sz w:val="28"/>
          <w:highlight w:val="none"/>
          <w:u w:val="single" w:color="000000"/>
          <w:lang w:eastAsia="zh-CN"/>
        </w:rPr>
        <w:t>B-</w:t>
      </w:r>
      <w:r>
        <w:rPr>
          <w:rStyle w:val="style4117"/>
          <w:rFonts w:ascii="仿宋" w:cs="仿宋" w:eastAsia="仿宋" w:hAnsi="仿宋" w:hint="eastAsia"/>
          <w:color w:val="auto"/>
          <w:sz w:val="28"/>
          <w:highlight w:val="none"/>
          <w:u w:val="single" w:color="000000"/>
          <w:lang w:val="en-US" w:eastAsia="zh-CN"/>
        </w:rPr>
        <w:t xml:space="preserve">   </w:t>
      </w:r>
      <w:r>
        <w:rPr>
          <w:rStyle w:val="style4117"/>
          <w:rFonts w:ascii="仿宋" w:cs="仿宋" w:eastAsia="仿宋" w:hAnsi="仿宋" w:hint="eastAsia"/>
          <w:color w:val="auto"/>
          <w:sz w:val="28"/>
          <w:highlight w:val="none"/>
        </w:rPr>
        <w:t>的</w:t>
      </w:r>
      <w:r>
        <w:rPr>
          <w:rStyle w:val="style4117"/>
          <w:rFonts w:ascii="仿宋" w:cs="仿宋" w:eastAsia="仿宋" w:hAnsi="仿宋" w:hint="eastAsia"/>
          <w:color w:val="auto"/>
          <w:sz w:val="28"/>
          <w:highlight w:val="none"/>
          <w:u w:val="single"/>
          <w:lang w:eastAsia="zh-CN"/>
        </w:rPr>
        <w:t>建德市人民政府新安江街道办事处2024-2025年度零星用工、用车服务</w:t>
      </w:r>
      <w:r>
        <w:rPr>
          <w:rStyle w:val="style4117"/>
          <w:rFonts w:ascii="仿宋" w:cs="仿宋" w:eastAsia="仿宋" w:hAnsi="仿宋" w:hint="eastAsia"/>
          <w:color w:val="auto"/>
          <w:sz w:val="28"/>
          <w:highlight w:val="none"/>
        </w:rPr>
        <w:t>投标邀请，本公司愿意参加投标，并证明提交的下列文件和说明是准确和真实的。</w:t>
      </w:r>
    </w:p>
    <w:p>
      <w:pPr>
        <w:pStyle w:val="style0"/>
        <w:snapToGrid w:val="false"/>
        <w:spacing w:lineRule="auto" w:line="360"/>
        <w:rPr>
          <w:rStyle w:val="style4117"/>
          <w:rFonts w:ascii="仿宋" w:cs="仿宋" w:eastAsia="仿宋" w:hAnsi="仿宋" w:hint="eastAsia"/>
          <w:color w:val="auto"/>
          <w:sz w:val="28"/>
          <w:highlight w:val="none"/>
        </w:rPr>
      </w:pPr>
      <w:r>
        <w:rPr>
          <w:rStyle w:val="style4117"/>
          <w:rFonts w:ascii="仿宋" w:cs="仿宋" w:eastAsia="仿宋" w:hAnsi="仿宋" w:hint="eastAsia"/>
          <w:color w:val="auto"/>
          <w:sz w:val="28"/>
          <w:highlight w:val="none"/>
        </w:rPr>
        <w:t xml:space="preserve">    1</w:t>
      </w:r>
      <w:r>
        <w:rPr>
          <w:rStyle w:val="style4117"/>
          <w:rFonts w:ascii="仿宋" w:cs="仿宋" w:eastAsia="仿宋" w:hAnsi="仿宋" w:hint="eastAsia"/>
          <w:color w:val="auto"/>
          <w:sz w:val="28"/>
          <w:highlight w:val="none"/>
          <w:lang w:val="en-US" w:eastAsia="zh-CN"/>
        </w:rPr>
        <w:t>.</w:t>
      </w:r>
      <w:r>
        <w:rPr>
          <w:rStyle w:val="style4117"/>
          <w:rFonts w:ascii="仿宋" w:cs="仿宋" w:eastAsia="仿宋" w:hAnsi="仿宋" w:hint="eastAsia"/>
          <w:color w:val="auto"/>
          <w:sz w:val="28"/>
          <w:highlight w:val="none"/>
        </w:rPr>
        <w:t>有效的工商营业执照副本复印件（加盖公章）</w:t>
      </w:r>
    </w:p>
    <w:p>
      <w:pPr>
        <w:pStyle w:val="style0"/>
        <w:snapToGrid w:val="false"/>
        <w:spacing w:lineRule="auto" w:line="360"/>
        <w:rPr>
          <w:rStyle w:val="style4117"/>
          <w:rFonts w:ascii="仿宋" w:cs="仿宋" w:eastAsia="仿宋" w:hAnsi="仿宋" w:hint="eastAsia"/>
          <w:color w:val="auto"/>
          <w:sz w:val="28"/>
          <w:highlight w:val="none"/>
        </w:rPr>
      </w:pPr>
      <w:r>
        <w:rPr>
          <w:rStyle w:val="style4117"/>
          <w:rFonts w:ascii="仿宋" w:cs="仿宋" w:eastAsia="仿宋" w:hAnsi="仿宋" w:hint="eastAsia"/>
          <w:color w:val="auto"/>
          <w:sz w:val="28"/>
          <w:highlight w:val="none"/>
        </w:rPr>
        <w:t xml:space="preserve">    </w:t>
      </w:r>
      <w:r>
        <w:rPr>
          <w:rStyle w:val="style4117"/>
          <w:rFonts w:ascii="仿宋" w:cs="仿宋" w:eastAsia="仿宋" w:hAnsi="仿宋" w:hint="eastAsia"/>
          <w:color w:val="auto"/>
          <w:sz w:val="28"/>
          <w:highlight w:val="none"/>
          <w:lang w:val="en-US" w:eastAsia="zh-CN"/>
        </w:rPr>
        <w:t>2.</w:t>
      </w:r>
      <w:r>
        <w:rPr>
          <w:rStyle w:val="style4117"/>
          <w:rFonts w:ascii="仿宋" w:cs="仿宋" w:eastAsia="仿宋" w:hAnsi="仿宋" w:hint="eastAsia"/>
          <w:color w:val="auto"/>
          <w:sz w:val="28"/>
          <w:highlight w:val="none"/>
        </w:rPr>
        <w:t>磋商响应供应商一般情况</w:t>
      </w:r>
    </w:p>
    <w:p>
      <w:pPr>
        <w:pStyle w:val="style0"/>
        <w:snapToGrid w:val="false"/>
        <w:spacing w:lineRule="auto" w:line="360"/>
        <w:ind w:firstLine="560" w:firstLineChars="200"/>
        <w:rPr>
          <w:rStyle w:val="style4117"/>
          <w:rFonts w:ascii="仿宋" w:cs="仿宋" w:eastAsia="仿宋" w:hAnsi="仿宋" w:hint="eastAsia"/>
          <w:color w:val="auto"/>
          <w:sz w:val="28"/>
          <w:highlight w:val="none"/>
        </w:rPr>
      </w:pPr>
      <w:r>
        <w:rPr>
          <w:rStyle w:val="style4117"/>
          <w:rFonts w:ascii="仿宋" w:cs="仿宋" w:eastAsia="仿宋" w:hAnsi="仿宋" w:hint="eastAsia"/>
          <w:color w:val="auto"/>
          <w:sz w:val="28"/>
          <w:highlight w:val="none"/>
          <w:lang w:val="en-US" w:eastAsia="zh-CN"/>
        </w:rPr>
        <w:t>3.</w:t>
      </w:r>
      <w:r>
        <w:rPr>
          <w:rStyle w:val="style4117"/>
          <w:rFonts w:ascii="仿宋" w:cs="仿宋" w:eastAsia="仿宋" w:hAnsi="仿宋" w:hint="eastAsia"/>
          <w:color w:val="auto"/>
          <w:sz w:val="28"/>
          <w:highlight w:val="none"/>
        </w:rPr>
        <w:t>相关资信证明材料</w:t>
      </w:r>
    </w:p>
    <w:p>
      <w:pPr>
        <w:pStyle w:val="style0"/>
        <w:snapToGrid w:val="false"/>
        <w:spacing w:lineRule="auto" w:line="360"/>
        <w:jc w:val="center"/>
        <w:rPr>
          <w:rStyle w:val="style4117"/>
          <w:rFonts w:ascii="仿宋" w:cs="仿宋" w:eastAsia="仿宋" w:hAnsi="仿宋" w:hint="eastAsia"/>
          <w:color w:val="auto"/>
          <w:sz w:val="28"/>
          <w:highlight w:val="none"/>
        </w:rPr>
      </w:pPr>
    </w:p>
    <w:p>
      <w:pPr>
        <w:pStyle w:val="style0"/>
        <w:snapToGrid w:val="false"/>
        <w:spacing w:lineRule="auto" w:line="360"/>
        <w:jc w:val="center"/>
        <w:rPr>
          <w:rStyle w:val="style4117"/>
          <w:rFonts w:ascii="仿宋" w:cs="仿宋" w:eastAsia="仿宋" w:hAnsi="仿宋" w:hint="eastAsia"/>
          <w:color w:val="auto"/>
          <w:sz w:val="28"/>
          <w:highlight w:val="none"/>
        </w:rPr>
      </w:pPr>
      <w:r>
        <w:rPr>
          <w:rStyle w:val="style4117"/>
          <w:rFonts w:ascii="仿宋" w:cs="仿宋" w:eastAsia="仿宋" w:hAnsi="仿宋" w:hint="eastAsia"/>
          <w:color w:val="auto"/>
          <w:sz w:val="28"/>
          <w:highlight w:val="none"/>
        </w:rPr>
        <w:t xml:space="preserve">      </w:t>
      </w:r>
    </w:p>
    <w:p>
      <w:pPr>
        <w:pStyle w:val="style0"/>
        <w:snapToGrid w:val="false"/>
        <w:spacing w:lineRule="auto" w:line="360"/>
        <w:jc w:val="center"/>
        <w:rPr>
          <w:rStyle w:val="style4117"/>
          <w:rFonts w:ascii="仿宋" w:cs="仿宋" w:eastAsia="仿宋" w:hAnsi="仿宋" w:hint="eastAsia"/>
          <w:color w:val="auto"/>
          <w:sz w:val="24"/>
          <w:highlight w:val="none"/>
        </w:rPr>
      </w:pPr>
      <w:r>
        <w:rPr>
          <w:rStyle w:val="style4117"/>
          <w:rFonts w:ascii="仿宋" w:cs="仿宋" w:eastAsia="仿宋" w:hAnsi="仿宋" w:hint="eastAsia"/>
          <w:color w:val="auto"/>
          <w:sz w:val="28"/>
          <w:highlight w:val="none"/>
        </w:rPr>
        <w:t xml:space="preserve">        </w:t>
      </w:r>
      <w:r>
        <w:rPr>
          <w:rStyle w:val="style4117"/>
          <w:rFonts w:ascii="仿宋" w:cs="仿宋" w:eastAsia="仿宋" w:hAnsi="仿宋" w:hint="eastAsia"/>
          <w:color w:val="auto"/>
          <w:sz w:val="28"/>
          <w:highlight w:val="none"/>
          <w:lang w:val="en-US" w:eastAsia="zh-CN"/>
        </w:rPr>
        <w:t xml:space="preserve">               </w:t>
      </w:r>
      <w:r>
        <w:rPr>
          <w:rStyle w:val="style4117"/>
          <w:rFonts w:ascii="仿宋" w:cs="仿宋" w:eastAsia="仿宋" w:hAnsi="仿宋" w:hint="eastAsia"/>
          <w:color w:val="auto"/>
          <w:sz w:val="24"/>
          <w:highlight w:val="none"/>
        </w:rPr>
        <w:t>磋商响应供应商名称（公章）：</w:t>
      </w:r>
    </w:p>
    <w:p>
      <w:pPr>
        <w:pStyle w:val="style0"/>
        <w:snapToGrid w:val="false"/>
        <w:spacing w:lineRule="auto" w:line="360"/>
        <w:ind w:left="420" w:hanging="420"/>
        <w:jc w:val="center"/>
        <w:rPr>
          <w:rStyle w:val="style4117"/>
          <w:rFonts w:ascii="仿宋" w:cs="仿宋" w:eastAsia="仿宋" w:hAnsi="仿宋" w:hint="eastAsia"/>
          <w:color w:val="auto"/>
          <w:sz w:val="24"/>
          <w:highlight w:val="none"/>
        </w:rPr>
      </w:pPr>
      <w:r>
        <w:rPr>
          <w:rStyle w:val="style4117"/>
          <w:rFonts w:ascii="仿宋" w:cs="仿宋" w:eastAsia="仿宋" w:hAnsi="仿宋" w:hint="eastAsia"/>
          <w:color w:val="auto"/>
          <w:sz w:val="24"/>
          <w:highlight w:val="none"/>
        </w:rPr>
        <w:t xml:space="preserve">       </w:t>
      </w:r>
      <w:r>
        <w:rPr>
          <w:rStyle w:val="style4117"/>
          <w:rFonts w:ascii="仿宋" w:cs="仿宋" w:eastAsia="仿宋" w:hAnsi="仿宋" w:hint="eastAsia"/>
          <w:color w:val="auto"/>
          <w:sz w:val="24"/>
          <w:highlight w:val="none"/>
          <w:lang w:val="en-US" w:eastAsia="zh-CN"/>
        </w:rPr>
        <w:t xml:space="preserve">        </w:t>
      </w:r>
      <w:r>
        <w:rPr>
          <w:rStyle w:val="style4117"/>
          <w:rFonts w:ascii="仿宋" w:cs="仿宋" w:eastAsia="仿宋" w:hAnsi="仿宋" w:hint="eastAsia"/>
          <w:color w:val="auto"/>
          <w:sz w:val="24"/>
          <w:highlight w:val="none"/>
        </w:rPr>
        <w:t xml:space="preserve">全权代表(签字)：                     </w:t>
      </w:r>
    </w:p>
    <w:p>
      <w:pPr>
        <w:pStyle w:val="style0"/>
        <w:snapToGrid w:val="false"/>
        <w:spacing w:lineRule="auto" w:line="360"/>
        <w:ind w:firstLine="4800" w:firstLineChars="2000"/>
        <w:jc w:val="left"/>
        <w:rPr>
          <w:rStyle w:val="style4166"/>
          <w:rFonts w:ascii="仿宋" w:cs="仿宋" w:eastAsia="仿宋" w:hAnsi="仿宋" w:hint="eastAsia"/>
          <w:b w:val="false"/>
          <w:color w:val="auto"/>
          <w:highlight w:val="none"/>
        </w:rPr>
      </w:pPr>
      <w:r>
        <w:rPr>
          <w:rStyle w:val="style4117"/>
          <w:rFonts w:ascii="仿宋" w:cs="仿宋" w:eastAsia="仿宋" w:hAnsi="仿宋" w:hint="eastAsia"/>
          <w:color w:val="auto"/>
          <w:sz w:val="24"/>
          <w:highlight w:val="none"/>
        </w:rPr>
        <w:t>日期：</w:t>
      </w:r>
      <w:r>
        <w:rPr>
          <w:rStyle w:val="style4117"/>
          <w:rFonts w:ascii="仿宋" w:cs="仿宋" w:eastAsia="仿宋" w:hAnsi="仿宋" w:hint="eastAsia"/>
          <w:color w:val="auto"/>
          <w:sz w:val="24"/>
          <w:highlight w:val="none"/>
          <w:lang w:eastAsia="zh-CN"/>
        </w:rPr>
        <w:t>2024年</w:t>
      </w:r>
      <w:r>
        <w:rPr>
          <w:rStyle w:val="style4117"/>
          <w:rFonts w:ascii="仿宋" w:cs="仿宋" w:eastAsia="仿宋" w:hAnsi="仿宋" w:hint="eastAsia"/>
          <w:color w:val="auto"/>
          <w:sz w:val="24"/>
          <w:highlight w:val="none"/>
        </w:rPr>
        <w:t xml:space="preserve">   月   日</w:t>
      </w:r>
    </w:p>
    <w:p>
      <w:pPr>
        <w:pStyle w:val="style0"/>
        <w:snapToGrid w:val="false"/>
        <w:spacing w:lineRule="auto" w:line="360"/>
        <w:jc w:val="center"/>
        <w:rPr>
          <w:rStyle w:val="style4117"/>
          <w:rFonts w:ascii="仿宋" w:cs="仿宋" w:eastAsia="仿宋" w:hAnsi="仿宋" w:hint="eastAsia"/>
          <w:color w:val="auto"/>
          <w:sz w:val="24"/>
          <w:highlight w:val="none"/>
          <w:u w:val="single" w:color="000000"/>
        </w:rPr>
      </w:pPr>
    </w:p>
    <w:p>
      <w:pPr>
        <w:pStyle w:val="style0"/>
        <w:snapToGrid w:val="false"/>
        <w:spacing w:lineRule="auto" w:line="360"/>
        <w:jc w:val="center"/>
        <w:rPr>
          <w:rStyle w:val="style4117"/>
          <w:rFonts w:ascii="仿宋" w:cs="仿宋" w:eastAsia="仿宋" w:hAnsi="仿宋" w:hint="eastAsia"/>
          <w:color w:val="auto"/>
          <w:sz w:val="28"/>
          <w:highlight w:val="none"/>
        </w:rPr>
      </w:pPr>
      <w:r>
        <w:rPr>
          <w:rStyle w:val="style4117"/>
          <w:rFonts w:ascii="仿宋" w:cs="仿宋" w:eastAsia="仿宋" w:hAnsi="仿宋" w:hint="eastAsia"/>
          <w:color w:val="auto"/>
          <w:sz w:val="28"/>
          <w:highlight w:val="none"/>
        </w:rPr>
        <w:t xml:space="preserve">        </w:t>
      </w:r>
    </w:p>
    <w:p>
      <w:pPr>
        <w:pStyle w:val="style0"/>
        <w:snapToGrid w:val="false"/>
        <w:spacing w:lineRule="auto" w:line="360"/>
        <w:jc w:val="left"/>
        <w:rPr>
          <w:rStyle w:val="style4166"/>
          <w:rFonts w:ascii="仿宋" w:cs="仿宋" w:eastAsia="仿宋" w:hAnsi="仿宋" w:hint="eastAsia"/>
          <w:color w:val="auto"/>
          <w:sz w:val="30"/>
          <w:highlight w:val="none"/>
        </w:rPr>
      </w:pPr>
    </w:p>
    <w:p>
      <w:pPr>
        <w:pStyle w:val="style0"/>
        <w:snapToGrid w:val="false"/>
        <w:spacing w:lineRule="auto" w:line="360"/>
        <w:jc w:val="left"/>
        <w:rPr>
          <w:rStyle w:val="style4166"/>
          <w:rFonts w:ascii="仿宋" w:cs="仿宋" w:eastAsia="仿宋" w:hAnsi="仿宋" w:hint="eastAsia"/>
          <w:color w:val="auto"/>
          <w:sz w:val="30"/>
          <w:highlight w:val="none"/>
        </w:rPr>
      </w:pPr>
    </w:p>
    <w:p>
      <w:pPr>
        <w:pStyle w:val="style0"/>
        <w:snapToGrid w:val="false"/>
        <w:spacing w:lineRule="auto" w:line="360"/>
        <w:jc w:val="left"/>
        <w:rPr>
          <w:rStyle w:val="style4166"/>
          <w:rFonts w:ascii="仿宋" w:cs="仿宋" w:eastAsia="仿宋" w:hAnsi="仿宋" w:hint="eastAsia"/>
          <w:color w:val="auto"/>
          <w:sz w:val="30"/>
          <w:highlight w:val="none"/>
        </w:rPr>
      </w:pPr>
      <w:r>
        <w:rPr>
          <w:rStyle w:val="style4166"/>
          <w:rFonts w:ascii="仿宋" w:cs="仿宋" w:eastAsia="仿宋" w:hAnsi="仿宋" w:hint="eastAsia"/>
          <w:color w:val="auto"/>
          <w:sz w:val="30"/>
          <w:highlight w:val="none"/>
        </w:rPr>
        <w:br w:type="page"/>
      </w:r>
    </w:p>
    <w:p>
      <w:pPr>
        <w:pStyle w:val="style0"/>
        <w:snapToGrid w:val="false"/>
        <w:spacing w:lineRule="auto" w:line="360"/>
        <w:jc w:val="left"/>
        <w:rPr>
          <w:rStyle w:val="style4166"/>
          <w:rFonts w:ascii="仿宋" w:cs="仿宋" w:eastAsia="仿宋" w:hAnsi="仿宋" w:hint="eastAsia"/>
          <w:color w:val="auto"/>
          <w:sz w:val="30"/>
          <w:highlight w:val="none"/>
        </w:rPr>
      </w:pPr>
      <w:r>
        <w:rPr>
          <w:rStyle w:val="style4166"/>
          <w:rFonts w:ascii="仿宋" w:cs="仿宋" w:eastAsia="仿宋" w:hAnsi="仿宋" w:hint="eastAsia"/>
          <w:color w:val="auto"/>
          <w:sz w:val="30"/>
          <w:highlight w:val="none"/>
        </w:rPr>
        <w:t>附件十：</w:t>
      </w:r>
    </w:p>
    <w:p>
      <w:pPr>
        <w:pStyle w:val="style0"/>
        <w:snapToGrid w:val="false"/>
        <w:spacing w:lineRule="auto" w:line="360"/>
        <w:jc w:val="left"/>
        <w:rPr>
          <w:rStyle w:val="style4166"/>
          <w:rFonts w:ascii="仿宋" w:cs="仿宋" w:eastAsia="仿宋" w:hAnsi="仿宋" w:hint="eastAsia"/>
          <w:color w:val="auto"/>
          <w:sz w:val="30"/>
          <w:highlight w:val="none"/>
        </w:rPr>
      </w:pPr>
    </w:p>
    <w:p>
      <w:pPr>
        <w:pStyle w:val="style0"/>
        <w:snapToGrid w:val="false"/>
        <w:spacing w:lineRule="auto" w:line="360"/>
        <w:jc w:val="center"/>
        <w:rPr>
          <w:rStyle w:val="style4117"/>
          <w:rFonts w:ascii="仿宋" w:cs="仿宋" w:eastAsia="仿宋" w:hAnsi="仿宋" w:hint="eastAsia"/>
          <w:b/>
          <w:color w:val="auto"/>
          <w:sz w:val="36"/>
          <w:highlight w:val="none"/>
        </w:rPr>
      </w:pPr>
      <w:r>
        <w:rPr>
          <w:rStyle w:val="style4117"/>
          <w:rFonts w:ascii="仿宋" w:cs="仿宋" w:eastAsia="仿宋" w:hAnsi="仿宋" w:hint="eastAsia"/>
          <w:b/>
          <w:color w:val="auto"/>
          <w:sz w:val="36"/>
          <w:highlight w:val="none"/>
        </w:rPr>
        <w:t>磋商响应供应商一般情况</w:t>
      </w:r>
    </w:p>
    <w:tbl>
      <w:tblPr>
        <w:tblStyle w:val="style105"/>
        <w:tblW w:w="91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Pr>
      <w:tblGrid>
        <w:gridCol w:w="735"/>
        <w:gridCol w:w="2865"/>
        <w:gridCol w:w="1440"/>
        <w:gridCol w:w="4140"/>
      </w:tblGrid>
      <w:tr>
        <w:trPr>
          <w:trHeight w:val="400" w:hRule="atLeast"/>
          <w:jc w:val="center"/>
        </w:trPr>
        <w:tc>
          <w:tcPr>
            <w:tcW w:w="735" w:type="dxa"/>
            <w:tcBorders>
              <w:top w:val="single" w:sz="4" w:space="0" w:color="000000"/>
              <w:left w:val="single" w:sz="4" w:space="0" w:color="000000"/>
              <w:bottom w:val="single" w:sz="4" w:space="0" w:color="000000"/>
              <w:right w:val="single" w:sz="4" w:space="0" w:color="000000"/>
            </w:tcBorders>
            <w:vAlign w:val="center"/>
          </w:tcPr>
          <w:p>
            <w:pPr>
              <w:pStyle w:val="style0"/>
              <w:snapToGrid w:val="false"/>
              <w:jc w:val="center"/>
              <w:rPr>
                <w:rStyle w:val="style4117"/>
                <w:rFonts w:ascii="仿宋" w:cs="仿宋" w:eastAsia="仿宋" w:hAnsi="仿宋" w:hint="eastAsia"/>
                <w:color w:val="auto"/>
                <w:sz w:val="24"/>
                <w:highlight w:val="none"/>
              </w:rPr>
            </w:pPr>
            <w:r>
              <w:rPr>
                <w:rStyle w:val="style4117"/>
                <w:rFonts w:ascii="仿宋" w:cs="仿宋" w:eastAsia="仿宋" w:hAnsi="仿宋" w:hint="eastAsia"/>
                <w:color w:val="auto"/>
                <w:sz w:val="24"/>
                <w:highlight w:val="none"/>
              </w:rPr>
              <w:t>1</w:t>
            </w:r>
          </w:p>
        </w:tc>
        <w:tc>
          <w:tcPr>
            <w:tcW w:w="8445" w:type="dxa"/>
            <w:gridSpan w:val="3"/>
            <w:tcBorders>
              <w:top w:val="single" w:sz="4" w:space="0" w:color="000000"/>
              <w:left w:val="single" w:sz="4" w:space="0" w:color="000000"/>
              <w:bottom w:val="single" w:sz="4" w:space="0" w:color="000000"/>
              <w:right w:val="single" w:sz="4" w:space="0" w:color="000000"/>
            </w:tcBorders>
            <w:vAlign w:val="center"/>
          </w:tcPr>
          <w:p>
            <w:pPr>
              <w:pStyle w:val="style0"/>
              <w:snapToGrid w:val="false"/>
              <w:rPr>
                <w:rStyle w:val="style4117"/>
                <w:rFonts w:ascii="仿宋" w:cs="仿宋" w:eastAsia="仿宋" w:hAnsi="仿宋" w:hint="eastAsia"/>
                <w:color w:val="auto"/>
                <w:sz w:val="24"/>
                <w:highlight w:val="none"/>
              </w:rPr>
            </w:pPr>
            <w:r>
              <w:rPr>
                <w:rStyle w:val="style4117"/>
                <w:rFonts w:ascii="仿宋" w:cs="仿宋" w:eastAsia="仿宋" w:hAnsi="仿宋" w:hint="eastAsia"/>
                <w:color w:val="auto"/>
                <w:sz w:val="24"/>
                <w:highlight w:val="none"/>
              </w:rPr>
              <w:t>企业名称：</w:t>
            </w:r>
          </w:p>
        </w:tc>
      </w:tr>
      <w:tr>
        <w:tblPrEx/>
        <w:trPr>
          <w:trHeight w:val="400" w:hRule="atLeast"/>
          <w:jc w:val="center"/>
        </w:trPr>
        <w:tc>
          <w:tcPr>
            <w:tcW w:w="735" w:type="dxa"/>
            <w:tcBorders>
              <w:top w:val="single" w:sz="4" w:space="0" w:color="000000"/>
              <w:left w:val="single" w:sz="4" w:space="0" w:color="000000"/>
              <w:bottom w:val="single" w:sz="4" w:space="0" w:color="000000"/>
              <w:right w:val="single" w:sz="4" w:space="0" w:color="000000"/>
            </w:tcBorders>
            <w:vAlign w:val="center"/>
          </w:tcPr>
          <w:p>
            <w:pPr>
              <w:pStyle w:val="style0"/>
              <w:snapToGrid w:val="false"/>
              <w:jc w:val="center"/>
              <w:rPr>
                <w:rStyle w:val="style4117"/>
                <w:rFonts w:ascii="仿宋" w:cs="仿宋" w:eastAsia="仿宋" w:hAnsi="仿宋" w:hint="eastAsia"/>
                <w:color w:val="auto"/>
                <w:sz w:val="24"/>
                <w:highlight w:val="none"/>
              </w:rPr>
            </w:pPr>
            <w:r>
              <w:rPr>
                <w:rStyle w:val="style4117"/>
                <w:rFonts w:ascii="仿宋" w:cs="仿宋" w:eastAsia="仿宋" w:hAnsi="仿宋" w:hint="eastAsia"/>
                <w:color w:val="auto"/>
                <w:sz w:val="24"/>
                <w:highlight w:val="none"/>
              </w:rPr>
              <w:t>2</w:t>
            </w:r>
          </w:p>
        </w:tc>
        <w:tc>
          <w:tcPr>
            <w:tcW w:w="8445" w:type="dxa"/>
            <w:gridSpan w:val="3"/>
            <w:tcBorders>
              <w:top w:val="single" w:sz="4" w:space="0" w:color="000000"/>
              <w:left w:val="single" w:sz="4" w:space="0" w:color="000000"/>
              <w:bottom w:val="single" w:sz="4" w:space="0" w:color="000000"/>
              <w:right w:val="single" w:sz="4" w:space="0" w:color="000000"/>
            </w:tcBorders>
            <w:vAlign w:val="center"/>
          </w:tcPr>
          <w:p>
            <w:pPr>
              <w:pStyle w:val="style0"/>
              <w:snapToGrid w:val="false"/>
              <w:rPr>
                <w:rStyle w:val="style4117"/>
                <w:rFonts w:ascii="仿宋" w:cs="仿宋" w:eastAsia="仿宋" w:hAnsi="仿宋" w:hint="eastAsia"/>
                <w:color w:val="auto"/>
                <w:sz w:val="24"/>
                <w:highlight w:val="none"/>
              </w:rPr>
            </w:pPr>
            <w:r>
              <w:rPr>
                <w:rStyle w:val="style4117"/>
                <w:rFonts w:ascii="仿宋" w:cs="仿宋" w:eastAsia="仿宋" w:hAnsi="仿宋" w:hint="eastAsia"/>
                <w:color w:val="auto"/>
                <w:sz w:val="24"/>
                <w:highlight w:val="none"/>
              </w:rPr>
              <w:t>总部地址：</w:t>
            </w:r>
          </w:p>
        </w:tc>
      </w:tr>
      <w:tr>
        <w:tblPrEx/>
        <w:trPr>
          <w:trHeight w:val="400" w:hRule="atLeast"/>
          <w:jc w:val="center"/>
        </w:trPr>
        <w:tc>
          <w:tcPr>
            <w:tcW w:w="735" w:type="dxa"/>
            <w:tcBorders>
              <w:top w:val="single" w:sz="4" w:space="0" w:color="000000"/>
              <w:left w:val="single" w:sz="4" w:space="0" w:color="000000"/>
              <w:bottom w:val="single" w:sz="4" w:space="0" w:color="000000"/>
              <w:right w:val="single" w:sz="4" w:space="0" w:color="000000"/>
            </w:tcBorders>
            <w:vAlign w:val="center"/>
          </w:tcPr>
          <w:p>
            <w:pPr>
              <w:pStyle w:val="style0"/>
              <w:snapToGrid w:val="false"/>
              <w:jc w:val="center"/>
              <w:rPr>
                <w:rStyle w:val="style4117"/>
                <w:rFonts w:ascii="仿宋" w:cs="仿宋" w:eastAsia="仿宋" w:hAnsi="仿宋" w:hint="eastAsia"/>
                <w:color w:val="auto"/>
                <w:sz w:val="24"/>
                <w:highlight w:val="none"/>
              </w:rPr>
            </w:pPr>
            <w:r>
              <w:rPr>
                <w:rStyle w:val="style4117"/>
                <w:rFonts w:ascii="仿宋" w:cs="仿宋" w:eastAsia="仿宋" w:hAnsi="仿宋" w:hint="eastAsia"/>
                <w:color w:val="auto"/>
                <w:sz w:val="24"/>
                <w:highlight w:val="none"/>
              </w:rPr>
              <w:t>3</w:t>
            </w:r>
          </w:p>
        </w:tc>
        <w:tc>
          <w:tcPr>
            <w:tcW w:w="8445" w:type="dxa"/>
            <w:gridSpan w:val="3"/>
            <w:tcBorders>
              <w:top w:val="single" w:sz="4" w:space="0" w:color="000000"/>
              <w:left w:val="single" w:sz="4" w:space="0" w:color="000000"/>
              <w:bottom w:val="single" w:sz="4" w:space="0" w:color="000000"/>
              <w:right w:val="single" w:sz="4" w:space="0" w:color="000000"/>
            </w:tcBorders>
            <w:vAlign w:val="center"/>
          </w:tcPr>
          <w:p>
            <w:pPr>
              <w:pStyle w:val="style0"/>
              <w:snapToGrid w:val="false"/>
              <w:rPr>
                <w:rStyle w:val="style4117"/>
                <w:rFonts w:ascii="仿宋" w:cs="仿宋" w:eastAsia="仿宋" w:hAnsi="仿宋" w:hint="eastAsia"/>
                <w:color w:val="auto"/>
                <w:sz w:val="24"/>
                <w:highlight w:val="none"/>
              </w:rPr>
            </w:pPr>
            <w:r>
              <w:rPr>
                <w:rStyle w:val="style4117"/>
                <w:rFonts w:ascii="仿宋" w:cs="仿宋" w:eastAsia="仿宋" w:hAnsi="仿宋" w:hint="eastAsia"/>
                <w:color w:val="auto"/>
                <w:sz w:val="24"/>
                <w:highlight w:val="none"/>
              </w:rPr>
              <w:t>当地代表处地址：</w:t>
            </w:r>
          </w:p>
        </w:tc>
      </w:tr>
      <w:tr>
        <w:tblPrEx/>
        <w:trPr>
          <w:trHeight w:val="400" w:hRule="atLeast"/>
          <w:jc w:val="center"/>
        </w:trPr>
        <w:tc>
          <w:tcPr>
            <w:tcW w:w="735" w:type="dxa"/>
            <w:tcBorders>
              <w:top w:val="single" w:sz="4" w:space="0" w:color="000000"/>
              <w:left w:val="single" w:sz="4" w:space="0" w:color="000000"/>
              <w:bottom w:val="single" w:sz="4" w:space="0" w:color="000000"/>
              <w:right w:val="single" w:sz="4" w:space="0" w:color="000000"/>
            </w:tcBorders>
            <w:vAlign w:val="center"/>
          </w:tcPr>
          <w:p>
            <w:pPr>
              <w:pStyle w:val="style0"/>
              <w:snapToGrid w:val="false"/>
              <w:jc w:val="center"/>
              <w:rPr>
                <w:rStyle w:val="style4117"/>
                <w:rFonts w:ascii="仿宋" w:cs="仿宋" w:eastAsia="仿宋" w:hAnsi="仿宋" w:hint="eastAsia"/>
                <w:color w:val="auto"/>
                <w:sz w:val="24"/>
                <w:highlight w:val="none"/>
              </w:rPr>
            </w:pPr>
            <w:r>
              <w:rPr>
                <w:rStyle w:val="style4117"/>
                <w:rFonts w:ascii="仿宋" w:cs="仿宋" w:eastAsia="仿宋" w:hAnsi="仿宋" w:hint="eastAsia"/>
                <w:color w:val="auto"/>
                <w:sz w:val="24"/>
                <w:highlight w:val="none"/>
              </w:rPr>
              <w:t>4</w:t>
            </w:r>
          </w:p>
        </w:tc>
        <w:tc>
          <w:tcPr>
            <w:tcW w:w="4305" w:type="dxa"/>
            <w:gridSpan w:val="2"/>
            <w:tcBorders>
              <w:top w:val="single" w:sz="4" w:space="0" w:color="000000"/>
              <w:left w:val="single" w:sz="4" w:space="0" w:color="000000"/>
              <w:bottom w:val="single" w:sz="4" w:space="0" w:color="000000"/>
              <w:right w:val="single" w:sz="4" w:space="0" w:color="000000"/>
            </w:tcBorders>
            <w:vAlign w:val="center"/>
          </w:tcPr>
          <w:p>
            <w:pPr>
              <w:pStyle w:val="style0"/>
              <w:snapToGrid w:val="false"/>
              <w:rPr>
                <w:rStyle w:val="style4117"/>
                <w:rFonts w:ascii="仿宋" w:cs="仿宋" w:eastAsia="仿宋" w:hAnsi="仿宋" w:hint="eastAsia"/>
                <w:color w:val="auto"/>
                <w:sz w:val="24"/>
                <w:highlight w:val="none"/>
              </w:rPr>
            </w:pPr>
            <w:r>
              <w:rPr>
                <w:rStyle w:val="style4117"/>
                <w:rFonts w:ascii="仿宋" w:cs="仿宋" w:eastAsia="仿宋" w:hAnsi="仿宋" w:hint="eastAsia"/>
                <w:color w:val="auto"/>
                <w:sz w:val="24"/>
                <w:highlight w:val="none"/>
              </w:rPr>
              <w:t>电  话：</w:t>
            </w:r>
          </w:p>
        </w:tc>
        <w:tc>
          <w:tcPr>
            <w:tcW w:w="4140" w:type="dxa"/>
            <w:tcBorders>
              <w:top w:val="single" w:sz="4" w:space="0" w:color="000000"/>
              <w:left w:val="single" w:sz="4" w:space="0" w:color="000000"/>
              <w:bottom w:val="single" w:sz="4" w:space="0" w:color="000000"/>
              <w:right w:val="single" w:sz="4" w:space="0" w:color="000000"/>
            </w:tcBorders>
            <w:vAlign w:val="center"/>
          </w:tcPr>
          <w:p>
            <w:pPr>
              <w:pStyle w:val="style0"/>
              <w:snapToGrid w:val="false"/>
              <w:rPr>
                <w:rStyle w:val="style4117"/>
                <w:rFonts w:ascii="仿宋" w:cs="仿宋" w:eastAsia="仿宋" w:hAnsi="仿宋" w:hint="eastAsia"/>
                <w:color w:val="auto"/>
                <w:sz w:val="24"/>
                <w:highlight w:val="none"/>
              </w:rPr>
            </w:pPr>
            <w:r>
              <w:rPr>
                <w:rStyle w:val="style4117"/>
                <w:rFonts w:ascii="仿宋" w:cs="仿宋" w:eastAsia="仿宋" w:hAnsi="仿宋" w:hint="eastAsia"/>
                <w:color w:val="auto"/>
                <w:sz w:val="24"/>
                <w:highlight w:val="none"/>
              </w:rPr>
              <w:t>联 系 人：</w:t>
            </w:r>
          </w:p>
        </w:tc>
      </w:tr>
      <w:tr>
        <w:tblPrEx/>
        <w:trPr>
          <w:trHeight w:val="400" w:hRule="atLeast"/>
          <w:jc w:val="center"/>
        </w:trPr>
        <w:tc>
          <w:tcPr>
            <w:tcW w:w="735" w:type="dxa"/>
            <w:tcBorders>
              <w:top w:val="single" w:sz="4" w:space="0" w:color="000000"/>
              <w:left w:val="single" w:sz="4" w:space="0" w:color="000000"/>
              <w:bottom w:val="single" w:sz="4" w:space="0" w:color="000000"/>
              <w:right w:val="single" w:sz="4" w:space="0" w:color="000000"/>
            </w:tcBorders>
            <w:vAlign w:val="center"/>
          </w:tcPr>
          <w:p>
            <w:pPr>
              <w:pStyle w:val="style0"/>
              <w:snapToGrid w:val="false"/>
              <w:jc w:val="center"/>
              <w:rPr>
                <w:rStyle w:val="style4117"/>
                <w:rFonts w:ascii="仿宋" w:cs="仿宋" w:eastAsia="仿宋" w:hAnsi="仿宋" w:hint="eastAsia"/>
                <w:color w:val="auto"/>
                <w:sz w:val="24"/>
                <w:highlight w:val="none"/>
              </w:rPr>
            </w:pPr>
            <w:r>
              <w:rPr>
                <w:rStyle w:val="style4117"/>
                <w:rFonts w:ascii="仿宋" w:cs="仿宋" w:eastAsia="仿宋" w:hAnsi="仿宋" w:hint="eastAsia"/>
                <w:color w:val="auto"/>
                <w:sz w:val="24"/>
                <w:highlight w:val="none"/>
              </w:rPr>
              <w:t>5</w:t>
            </w:r>
          </w:p>
        </w:tc>
        <w:tc>
          <w:tcPr>
            <w:tcW w:w="4305" w:type="dxa"/>
            <w:gridSpan w:val="2"/>
            <w:tcBorders>
              <w:top w:val="single" w:sz="4" w:space="0" w:color="000000"/>
              <w:left w:val="single" w:sz="4" w:space="0" w:color="000000"/>
              <w:bottom w:val="single" w:sz="4" w:space="0" w:color="000000"/>
              <w:right w:val="single" w:sz="4" w:space="0" w:color="000000"/>
            </w:tcBorders>
            <w:vAlign w:val="center"/>
          </w:tcPr>
          <w:p>
            <w:pPr>
              <w:pStyle w:val="style0"/>
              <w:snapToGrid w:val="false"/>
              <w:rPr>
                <w:rStyle w:val="style4117"/>
                <w:rFonts w:ascii="仿宋" w:cs="仿宋" w:eastAsia="仿宋" w:hAnsi="仿宋" w:hint="eastAsia"/>
                <w:color w:val="auto"/>
                <w:sz w:val="24"/>
                <w:highlight w:val="none"/>
              </w:rPr>
            </w:pPr>
            <w:r>
              <w:rPr>
                <w:rStyle w:val="style4117"/>
                <w:rFonts w:ascii="仿宋" w:cs="仿宋" w:eastAsia="仿宋" w:hAnsi="仿宋" w:hint="eastAsia"/>
                <w:color w:val="auto"/>
                <w:sz w:val="24"/>
                <w:highlight w:val="none"/>
              </w:rPr>
              <w:t>传  真：</w:t>
            </w:r>
          </w:p>
        </w:tc>
        <w:tc>
          <w:tcPr>
            <w:tcW w:w="4140" w:type="dxa"/>
            <w:tcBorders>
              <w:top w:val="single" w:sz="4" w:space="0" w:color="000000"/>
              <w:left w:val="single" w:sz="4" w:space="0" w:color="000000"/>
              <w:bottom w:val="single" w:sz="4" w:space="0" w:color="000000"/>
              <w:right w:val="single" w:sz="4" w:space="0" w:color="000000"/>
            </w:tcBorders>
            <w:vAlign w:val="center"/>
          </w:tcPr>
          <w:p>
            <w:pPr>
              <w:pStyle w:val="style0"/>
              <w:snapToGrid w:val="false"/>
              <w:rPr>
                <w:rStyle w:val="style4117"/>
                <w:rFonts w:ascii="仿宋" w:cs="仿宋" w:eastAsia="仿宋" w:hAnsi="仿宋" w:hint="eastAsia"/>
                <w:color w:val="auto"/>
                <w:sz w:val="24"/>
                <w:highlight w:val="none"/>
              </w:rPr>
            </w:pPr>
            <w:r>
              <w:rPr>
                <w:rStyle w:val="style4117"/>
                <w:rFonts w:ascii="仿宋" w:cs="仿宋" w:eastAsia="仿宋" w:hAnsi="仿宋" w:hint="eastAsia"/>
                <w:color w:val="auto"/>
                <w:sz w:val="24"/>
                <w:highlight w:val="none"/>
              </w:rPr>
              <w:t>电子信箱：</w:t>
            </w:r>
          </w:p>
        </w:tc>
      </w:tr>
      <w:tr>
        <w:tblPrEx/>
        <w:trPr>
          <w:trHeight w:val="400" w:hRule="atLeast"/>
          <w:jc w:val="center"/>
        </w:trPr>
        <w:tc>
          <w:tcPr>
            <w:tcW w:w="735" w:type="dxa"/>
            <w:tcBorders>
              <w:top w:val="single" w:sz="4" w:space="0" w:color="000000"/>
              <w:left w:val="single" w:sz="4" w:space="0" w:color="000000"/>
              <w:bottom w:val="single" w:sz="4" w:space="0" w:color="000000"/>
              <w:right w:val="single" w:sz="4" w:space="0" w:color="000000"/>
            </w:tcBorders>
            <w:vAlign w:val="center"/>
          </w:tcPr>
          <w:p>
            <w:pPr>
              <w:pStyle w:val="style0"/>
              <w:snapToGrid w:val="false"/>
              <w:jc w:val="center"/>
              <w:rPr>
                <w:rStyle w:val="style4117"/>
                <w:rFonts w:ascii="仿宋" w:cs="仿宋" w:eastAsia="仿宋" w:hAnsi="仿宋" w:hint="eastAsia"/>
                <w:color w:val="auto"/>
                <w:sz w:val="24"/>
                <w:highlight w:val="none"/>
              </w:rPr>
            </w:pPr>
            <w:r>
              <w:rPr>
                <w:rStyle w:val="style4117"/>
                <w:rFonts w:ascii="仿宋" w:cs="仿宋" w:eastAsia="仿宋" w:hAnsi="仿宋" w:hint="eastAsia"/>
                <w:color w:val="auto"/>
                <w:sz w:val="24"/>
                <w:highlight w:val="none"/>
              </w:rPr>
              <w:t>6</w:t>
            </w:r>
          </w:p>
        </w:tc>
        <w:tc>
          <w:tcPr>
            <w:tcW w:w="4305" w:type="dxa"/>
            <w:gridSpan w:val="2"/>
            <w:tcBorders>
              <w:top w:val="single" w:sz="4" w:space="0" w:color="000000"/>
              <w:left w:val="single" w:sz="4" w:space="0" w:color="000000"/>
              <w:bottom w:val="single" w:sz="4" w:space="0" w:color="000000"/>
              <w:right w:val="single" w:sz="4" w:space="0" w:color="000000"/>
            </w:tcBorders>
            <w:vAlign w:val="center"/>
          </w:tcPr>
          <w:p>
            <w:pPr>
              <w:pStyle w:val="style0"/>
              <w:snapToGrid w:val="false"/>
              <w:rPr>
                <w:rStyle w:val="style4117"/>
                <w:rFonts w:ascii="仿宋" w:cs="仿宋" w:eastAsia="仿宋" w:hAnsi="仿宋" w:hint="eastAsia"/>
                <w:color w:val="auto"/>
                <w:sz w:val="24"/>
                <w:highlight w:val="none"/>
              </w:rPr>
            </w:pPr>
            <w:r>
              <w:rPr>
                <w:rStyle w:val="style4117"/>
                <w:rFonts w:ascii="仿宋" w:cs="仿宋" w:eastAsia="仿宋" w:hAnsi="仿宋" w:hint="eastAsia"/>
                <w:color w:val="auto"/>
                <w:sz w:val="24"/>
                <w:highlight w:val="none"/>
              </w:rPr>
              <w:t>注册地：</w:t>
            </w:r>
          </w:p>
        </w:tc>
        <w:tc>
          <w:tcPr>
            <w:tcW w:w="4140" w:type="dxa"/>
            <w:tcBorders>
              <w:top w:val="single" w:sz="4" w:space="0" w:color="000000"/>
              <w:left w:val="single" w:sz="4" w:space="0" w:color="000000"/>
              <w:bottom w:val="single" w:sz="4" w:space="0" w:color="000000"/>
              <w:right w:val="single" w:sz="4" w:space="0" w:color="000000"/>
            </w:tcBorders>
            <w:vAlign w:val="center"/>
          </w:tcPr>
          <w:p>
            <w:pPr>
              <w:pStyle w:val="style0"/>
              <w:snapToGrid w:val="false"/>
              <w:rPr>
                <w:rStyle w:val="style4117"/>
                <w:rFonts w:ascii="仿宋" w:cs="仿宋" w:eastAsia="仿宋" w:hAnsi="仿宋" w:hint="eastAsia"/>
                <w:color w:val="auto"/>
                <w:sz w:val="24"/>
                <w:highlight w:val="none"/>
              </w:rPr>
            </w:pPr>
            <w:r>
              <w:rPr>
                <w:rStyle w:val="style4117"/>
                <w:rFonts w:ascii="仿宋" w:cs="仿宋" w:eastAsia="仿宋" w:hAnsi="仿宋" w:hint="eastAsia"/>
                <w:color w:val="auto"/>
                <w:sz w:val="24"/>
                <w:highlight w:val="none"/>
              </w:rPr>
              <w:t>注册年份：</w:t>
            </w:r>
          </w:p>
        </w:tc>
      </w:tr>
      <w:tr>
        <w:tblPrEx/>
        <w:trPr>
          <w:trHeight w:val="400" w:hRule="atLeast"/>
          <w:jc w:val="center"/>
        </w:trPr>
        <w:tc>
          <w:tcPr>
            <w:tcW w:w="735" w:type="dxa"/>
            <w:tcBorders>
              <w:top w:val="single" w:sz="4" w:space="0" w:color="000000"/>
              <w:left w:val="single" w:sz="4" w:space="0" w:color="000000"/>
              <w:bottom w:val="single" w:sz="4" w:space="0" w:color="000000"/>
              <w:right w:val="single" w:sz="4" w:space="0" w:color="000000"/>
            </w:tcBorders>
            <w:vAlign w:val="center"/>
          </w:tcPr>
          <w:p>
            <w:pPr>
              <w:pStyle w:val="style0"/>
              <w:snapToGrid w:val="false"/>
              <w:jc w:val="center"/>
              <w:rPr>
                <w:rStyle w:val="style4117"/>
                <w:rFonts w:ascii="仿宋" w:cs="仿宋" w:eastAsia="仿宋" w:hAnsi="仿宋" w:hint="eastAsia"/>
                <w:color w:val="auto"/>
                <w:sz w:val="24"/>
                <w:highlight w:val="none"/>
              </w:rPr>
            </w:pPr>
            <w:r>
              <w:rPr>
                <w:rStyle w:val="style4117"/>
                <w:rFonts w:ascii="仿宋" w:cs="仿宋" w:eastAsia="仿宋" w:hAnsi="仿宋" w:hint="eastAsia"/>
                <w:color w:val="auto"/>
                <w:sz w:val="24"/>
                <w:highlight w:val="none"/>
              </w:rPr>
              <w:t>7</w:t>
            </w:r>
          </w:p>
        </w:tc>
        <w:tc>
          <w:tcPr>
            <w:tcW w:w="8445" w:type="dxa"/>
            <w:gridSpan w:val="3"/>
            <w:tcBorders>
              <w:top w:val="single" w:sz="4" w:space="0" w:color="000000"/>
              <w:left w:val="single" w:sz="4" w:space="0" w:color="000000"/>
              <w:bottom w:val="single" w:sz="4" w:space="0" w:color="000000"/>
              <w:right w:val="single" w:sz="4" w:space="0" w:color="000000"/>
            </w:tcBorders>
            <w:vAlign w:val="center"/>
          </w:tcPr>
          <w:p>
            <w:pPr>
              <w:pStyle w:val="style0"/>
              <w:snapToGrid w:val="false"/>
              <w:rPr>
                <w:rStyle w:val="style4117"/>
                <w:rFonts w:ascii="仿宋" w:cs="仿宋" w:eastAsia="仿宋" w:hAnsi="仿宋" w:hint="eastAsia"/>
                <w:color w:val="auto"/>
                <w:sz w:val="24"/>
                <w:highlight w:val="none"/>
              </w:rPr>
            </w:pPr>
            <w:r>
              <w:rPr>
                <w:rStyle w:val="style4117"/>
                <w:rFonts w:ascii="仿宋" w:cs="仿宋" w:eastAsia="仿宋" w:hAnsi="仿宋" w:hint="eastAsia"/>
                <w:color w:val="auto"/>
                <w:sz w:val="24"/>
                <w:highlight w:val="none"/>
              </w:rPr>
              <w:t>公司的资质等级（请附上有关证书的复印件）</w:t>
            </w:r>
          </w:p>
        </w:tc>
      </w:tr>
      <w:tr>
        <w:tblPrEx/>
        <w:trPr>
          <w:trHeight w:val="400" w:hRule="atLeast"/>
          <w:jc w:val="center"/>
        </w:trPr>
        <w:tc>
          <w:tcPr>
            <w:tcW w:w="735" w:type="dxa"/>
            <w:tcBorders>
              <w:top w:val="single" w:sz="4" w:space="0" w:color="000000"/>
              <w:left w:val="single" w:sz="4" w:space="0" w:color="000000"/>
              <w:bottom w:val="single" w:sz="4" w:space="0" w:color="000000"/>
              <w:right w:val="single" w:sz="4" w:space="0" w:color="000000"/>
            </w:tcBorders>
            <w:vAlign w:val="center"/>
          </w:tcPr>
          <w:p>
            <w:pPr>
              <w:pStyle w:val="style0"/>
              <w:snapToGrid w:val="false"/>
              <w:jc w:val="center"/>
              <w:rPr>
                <w:rStyle w:val="style4117"/>
                <w:rFonts w:ascii="仿宋" w:cs="仿宋" w:eastAsia="仿宋" w:hAnsi="仿宋" w:hint="eastAsia"/>
                <w:color w:val="auto"/>
                <w:sz w:val="24"/>
                <w:highlight w:val="none"/>
              </w:rPr>
            </w:pPr>
            <w:r>
              <w:rPr>
                <w:rStyle w:val="style4117"/>
                <w:rFonts w:ascii="仿宋" w:cs="仿宋" w:eastAsia="仿宋" w:hAnsi="仿宋" w:hint="eastAsia"/>
                <w:color w:val="auto"/>
                <w:sz w:val="24"/>
                <w:highlight w:val="none"/>
              </w:rPr>
              <w:t>8</w:t>
            </w:r>
          </w:p>
        </w:tc>
        <w:tc>
          <w:tcPr>
            <w:tcW w:w="8445" w:type="dxa"/>
            <w:gridSpan w:val="3"/>
            <w:tcBorders>
              <w:top w:val="single" w:sz="4" w:space="0" w:color="000000"/>
              <w:left w:val="single" w:sz="4" w:space="0" w:color="000000"/>
              <w:bottom w:val="single" w:sz="4" w:space="0" w:color="000000"/>
              <w:right w:val="single" w:sz="4" w:space="0" w:color="000000"/>
            </w:tcBorders>
            <w:vAlign w:val="center"/>
          </w:tcPr>
          <w:p>
            <w:pPr>
              <w:pStyle w:val="style0"/>
              <w:snapToGrid w:val="false"/>
              <w:rPr>
                <w:rStyle w:val="style4117"/>
                <w:rFonts w:ascii="仿宋" w:cs="仿宋" w:eastAsia="仿宋" w:hAnsi="仿宋" w:hint="eastAsia"/>
                <w:color w:val="auto"/>
                <w:sz w:val="24"/>
                <w:highlight w:val="none"/>
              </w:rPr>
            </w:pPr>
            <w:r>
              <w:rPr>
                <w:rStyle w:val="style4117"/>
                <w:rFonts w:ascii="仿宋" w:cs="仿宋" w:eastAsia="仿宋" w:hAnsi="仿宋" w:hint="eastAsia"/>
                <w:color w:val="auto"/>
                <w:sz w:val="24"/>
                <w:highlight w:val="none"/>
              </w:rPr>
              <w:t>公司获得的主要荣誉（请附相关证书复印件）</w:t>
            </w:r>
          </w:p>
        </w:tc>
      </w:tr>
      <w:tr>
        <w:tblPrEx/>
        <w:trPr>
          <w:trHeight w:val="400" w:hRule="atLeast"/>
          <w:jc w:val="center"/>
        </w:trPr>
        <w:tc>
          <w:tcPr>
            <w:tcW w:w="735" w:type="dxa"/>
            <w:tcBorders>
              <w:top w:val="single" w:sz="4" w:space="0" w:color="000000"/>
              <w:left w:val="single" w:sz="4" w:space="0" w:color="000000"/>
              <w:bottom w:val="single" w:sz="4" w:space="0" w:color="000000"/>
              <w:right w:val="single" w:sz="4" w:space="0" w:color="000000"/>
            </w:tcBorders>
            <w:vAlign w:val="center"/>
          </w:tcPr>
          <w:p>
            <w:pPr>
              <w:pStyle w:val="style0"/>
              <w:snapToGrid w:val="false"/>
              <w:jc w:val="center"/>
              <w:rPr>
                <w:rStyle w:val="style4117"/>
                <w:rFonts w:ascii="仿宋" w:cs="仿宋" w:eastAsia="仿宋" w:hAnsi="仿宋" w:hint="eastAsia"/>
                <w:color w:val="auto"/>
                <w:sz w:val="24"/>
                <w:highlight w:val="none"/>
              </w:rPr>
            </w:pPr>
            <w:r>
              <w:rPr>
                <w:rStyle w:val="style4117"/>
                <w:rFonts w:ascii="仿宋" w:cs="仿宋" w:eastAsia="仿宋" w:hAnsi="仿宋" w:hint="eastAsia"/>
                <w:color w:val="auto"/>
                <w:sz w:val="24"/>
                <w:highlight w:val="none"/>
              </w:rPr>
              <w:t>9</w:t>
            </w:r>
          </w:p>
        </w:tc>
        <w:tc>
          <w:tcPr>
            <w:tcW w:w="8445" w:type="dxa"/>
            <w:gridSpan w:val="3"/>
            <w:tcBorders>
              <w:top w:val="single" w:sz="4" w:space="0" w:color="000000"/>
              <w:left w:val="single" w:sz="4" w:space="0" w:color="000000"/>
              <w:bottom w:val="single" w:sz="4" w:space="0" w:color="000000"/>
              <w:right w:val="single" w:sz="4" w:space="0" w:color="000000"/>
            </w:tcBorders>
            <w:vAlign w:val="center"/>
          </w:tcPr>
          <w:p>
            <w:pPr>
              <w:pStyle w:val="style0"/>
              <w:snapToGrid w:val="false"/>
              <w:rPr>
                <w:rStyle w:val="style4117"/>
                <w:rFonts w:ascii="仿宋" w:cs="仿宋" w:eastAsia="仿宋" w:hAnsi="仿宋" w:hint="eastAsia"/>
                <w:color w:val="auto"/>
                <w:sz w:val="24"/>
                <w:highlight w:val="none"/>
              </w:rPr>
            </w:pPr>
            <w:r>
              <w:rPr>
                <w:rStyle w:val="style4117"/>
                <w:rFonts w:ascii="仿宋" w:cs="仿宋" w:eastAsia="仿宋" w:hAnsi="仿宋" w:hint="eastAsia"/>
                <w:color w:val="auto"/>
                <w:sz w:val="24"/>
                <w:highlight w:val="none"/>
              </w:rPr>
              <w:t>公司（是否通过，何种）质量保证体系认证：（</w:t>
            </w:r>
            <w:r>
              <w:rPr>
                <w:rStyle w:val="style4117"/>
                <w:rFonts w:ascii="仿宋" w:cs="仿宋" w:eastAsia="仿宋" w:hAnsi="仿宋" w:hint="eastAsia"/>
                <w:color w:val="auto"/>
                <w:sz w:val="24"/>
                <w:highlight w:val="none"/>
                <w:lang w:val="zh-CN"/>
              </w:rPr>
              <w:t>若</w:t>
            </w:r>
            <w:r>
              <w:rPr>
                <w:rStyle w:val="style4117"/>
                <w:rFonts w:ascii="仿宋" w:cs="仿宋" w:eastAsia="仿宋" w:hAnsi="仿宋" w:hint="eastAsia"/>
                <w:color w:val="auto"/>
                <w:sz w:val="24"/>
                <w:highlight w:val="none"/>
              </w:rPr>
              <w:t>通过</w:t>
            </w:r>
            <w:r>
              <w:rPr>
                <w:rStyle w:val="style4117"/>
                <w:rFonts w:ascii="仿宋" w:cs="仿宋" w:eastAsia="仿宋" w:hAnsi="仿宋" w:hint="eastAsia"/>
                <w:color w:val="auto"/>
                <w:sz w:val="24"/>
                <w:highlight w:val="none"/>
                <w:lang w:eastAsia="zh-CN"/>
              </w:rPr>
              <w:t>，</w:t>
            </w:r>
            <w:r>
              <w:rPr>
                <w:rStyle w:val="style4117"/>
                <w:rFonts w:ascii="仿宋" w:cs="仿宋" w:eastAsia="仿宋" w:hAnsi="仿宋" w:hint="eastAsia"/>
                <w:color w:val="auto"/>
                <w:sz w:val="24"/>
                <w:highlight w:val="none"/>
              </w:rPr>
              <w:t>请附相关证书复印件，提供认证机构年审监督报告）</w:t>
            </w:r>
          </w:p>
        </w:tc>
      </w:tr>
      <w:tr>
        <w:tblPrEx/>
        <w:trPr>
          <w:trHeight w:val="406" w:hRule="atLeast"/>
          <w:jc w:val="center"/>
        </w:trPr>
        <w:tc>
          <w:tcPr>
            <w:tcW w:w="735" w:type="dxa"/>
            <w:tcBorders>
              <w:top w:val="single" w:sz="4" w:space="0" w:color="000000"/>
              <w:left w:val="single" w:sz="4" w:space="0" w:color="000000"/>
              <w:bottom w:val="single" w:sz="4" w:space="0" w:color="000000"/>
              <w:right w:val="single" w:sz="4" w:space="0" w:color="000000"/>
            </w:tcBorders>
            <w:vAlign w:val="center"/>
          </w:tcPr>
          <w:p>
            <w:pPr>
              <w:pStyle w:val="style0"/>
              <w:snapToGrid w:val="false"/>
              <w:jc w:val="center"/>
              <w:rPr>
                <w:rStyle w:val="style4117"/>
                <w:rFonts w:ascii="仿宋" w:cs="仿宋" w:eastAsia="仿宋" w:hAnsi="仿宋" w:hint="eastAsia"/>
                <w:color w:val="auto"/>
                <w:sz w:val="24"/>
                <w:highlight w:val="none"/>
              </w:rPr>
            </w:pPr>
            <w:r>
              <w:rPr>
                <w:rStyle w:val="style4117"/>
                <w:rFonts w:ascii="仿宋" w:cs="仿宋" w:eastAsia="仿宋" w:hAnsi="仿宋" w:hint="eastAsia"/>
                <w:color w:val="auto"/>
                <w:sz w:val="24"/>
                <w:highlight w:val="none"/>
              </w:rPr>
              <w:t>10</w:t>
            </w:r>
          </w:p>
        </w:tc>
        <w:tc>
          <w:tcPr>
            <w:tcW w:w="2865" w:type="dxa"/>
            <w:tcBorders>
              <w:top w:val="single" w:sz="4" w:space="0" w:color="000000"/>
              <w:left w:val="single" w:sz="4" w:space="0" w:color="000000"/>
              <w:bottom w:val="single" w:sz="4" w:space="0" w:color="000000"/>
              <w:right w:val="single" w:sz="4" w:space="0" w:color="000000"/>
            </w:tcBorders>
            <w:vAlign w:val="center"/>
          </w:tcPr>
          <w:p>
            <w:pPr>
              <w:pStyle w:val="style0"/>
              <w:snapToGrid w:val="false"/>
              <w:rPr>
                <w:rStyle w:val="style4117"/>
                <w:rFonts w:ascii="仿宋" w:cs="仿宋" w:eastAsia="仿宋" w:hAnsi="仿宋" w:hint="eastAsia"/>
                <w:color w:val="auto"/>
                <w:sz w:val="24"/>
                <w:highlight w:val="none"/>
              </w:rPr>
            </w:pPr>
            <w:r>
              <w:rPr>
                <w:rStyle w:val="style4117"/>
                <w:rFonts w:ascii="仿宋" w:cs="仿宋" w:eastAsia="仿宋" w:hAnsi="仿宋" w:hint="eastAsia"/>
                <w:color w:val="auto"/>
                <w:sz w:val="24"/>
                <w:highlight w:val="none"/>
              </w:rPr>
              <w:t>其他需要说明的情况</w:t>
            </w:r>
          </w:p>
        </w:tc>
        <w:tc>
          <w:tcPr>
            <w:tcW w:w="5580" w:type="dxa"/>
            <w:gridSpan w:val="2"/>
            <w:tcBorders>
              <w:top w:val="single" w:sz="4" w:space="0" w:color="000000"/>
              <w:left w:val="single" w:sz="4" w:space="0" w:color="000000"/>
              <w:bottom w:val="single" w:sz="4" w:space="0" w:color="000000"/>
              <w:right w:val="single" w:sz="4" w:space="0" w:color="000000"/>
            </w:tcBorders>
            <w:vAlign w:val="center"/>
          </w:tcPr>
          <w:p>
            <w:pPr>
              <w:pStyle w:val="style0"/>
              <w:snapToGrid w:val="false"/>
              <w:rPr>
                <w:rStyle w:val="style4117"/>
                <w:rFonts w:ascii="仿宋" w:cs="仿宋" w:eastAsia="仿宋" w:hAnsi="仿宋" w:hint="eastAsia"/>
                <w:color w:val="auto"/>
                <w:sz w:val="24"/>
                <w:highlight w:val="none"/>
              </w:rPr>
            </w:pPr>
          </w:p>
        </w:tc>
      </w:tr>
    </w:tbl>
    <w:p>
      <w:pPr>
        <w:pStyle w:val="style0"/>
        <w:snapToGrid w:val="false"/>
        <w:spacing w:lineRule="auto" w:line="360"/>
        <w:ind w:firstLine="573"/>
        <w:rPr>
          <w:rStyle w:val="style4117"/>
          <w:rFonts w:ascii="仿宋" w:cs="仿宋" w:eastAsia="仿宋" w:hAnsi="仿宋" w:hint="eastAsia"/>
          <w:color w:val="auto"/>
          <w:sz w:val="24"/>
          <w:highlight w:val="none"/>
        </w:rPr>
      </w:pPr>
      <w:r>
        <w:rPr>
          <w:rStyle w:val="style4117"/>
          <w:rFonts w:ascii="仿宋" w:cs="仿宋" w:eastAsia="仿宋" w:hAnsi="仿宋" w:hint="eastAsia"/>
          <w:color w:val="auto"/>
          <w:sz w:val="24"/>
          <w:highlight w:val="none"/>
        </w:rPr>
        <w:t xml:space="preserve">             </w:t>
      </w:r>
    </w:p>
    <w:p>
      <w:pPr>
        <w:pStyle w:val="style0"/>
        <w:snapToGrid w:val="false"/>
        <w:spacing w:lineRule="auto" w:line="360"/>
        <w:ind w:firstLine="240" w:firstLineChars="100"/>
        <w:rPr>
          <w:rStyle w:val="style4117"/>
          <w:rFonts w:ascii="仿宋" w:cs="仿宋" w:eastAsia="仿宋" w:hAnsi="仿宋" w:hint="eastAsia"/>
          <w:color w:val="auto"/>
          <w:sz w:val="24"/>
          <w:highlight w:val="none"/>
        </w:rPr>
      </w:pPr>
      <w:r>
        <w:rPr>
          <w:rStyle w:val="style4117"/>
          <w:rFonts w:ascii="仿宋" w:cs="仿宋" w:eastAsia="仿宋" w:hAnsi="仿宋" w:hint="eastAsia"/>
          <w:color w:val="auto"/>
          <w:sz w:val="24"/>
          <w:highlight w:val="none"/>
        </w:rPr>
        <w:t>说明：所有独立投标申请人或联合体成员都须填写此表。</w:t>
      </w:r>
    </w:p>
    <w:p>
      <w:pPr>
        <w:pStyle w:val="style0"/>
        <w:snapToGrid w:val="false"/>
        <w:spacing w:lineRule="auto" w:line="360"/>
        <w:jc w:val="center"/>
        <w:rPr>
          <w:rStyle w:val="style4117"/>
          <w:rFonts w:ascii="仿宋" w:cs="仿宋" w:eastAsia="仿宋" w:hAnsi="仿宋" w:hint="eastAsia"/>
          <w:color w:val="auto"/>
          <w:sz w:val="28"/>
          <w:highlight w:val="none"/>
        </w:rPr>
      </w:pPr>
    </w:p>
    <w:p>
      <w:pPr>
        <w:pStyle w:val="style0"/>
        <w:snapToGrid w:val="false"/>
        <w:spacing w:lineRule="auto" w:line="360"/>
        <w:jc w:val="center"/>
        <w:rPr>
          <w:rStyle w:val="style4117"/>
          <w:rFonts w:ascii="仿宋" w:cs="仿宋" w:eastAsia="仿宋" w:hAnsi="仿宋" w:hint="eastAsia"/>
          <w:color w:val="auto"/>
          <w:sz w:val="28"/>
          <w:highlight w:val="none"/>
        </w:rPr>
      </w:pPr>
      <w:r>
        <w:rPr>
          <w:rStyle w:val="style4117"/>
          <w:rFonts w:ascii="仿宋" w:cs="仿宋" w:eastAsia="仿宋" w:hAnsi="仿宋" w:hint="eastAsia"/>
          <w:color w:val="auto"/>
          <w:sz w:val="28"/>
          <w:highlight w:val="none"/>
        </w:rPr>
        <w:t xml:space="preserve"> </w:t>
      </w:r>
    </w:p>
    <w:p>
      <w:pPr>
        <w:pStyle w:val="style0"/>
        <w:snapToGrid w:val="false"/>
        <w:spacing w:lineRule="auto" w:line="360"/>
        <w:jc w:val="center"/>
        <w:rPr>
          <w:rStyle w:val="style4117"/>
          <w:rFonts w:ascii="仿宋" w:cs="仿宋" w:eastAsia="仿宋" w:hAnsi="仿宋" w:hint="eastAsia"/>
          <w:color w:val="auto"/>
          <w:sz w:val="28"/>
          <w:highlight w:val="none"/>
        </w:rPr>
      </w:pPr>
    </w:p>
    <w:p>
      <w:pPr>
        <w:pStyle w:val="style0"/>
        <w:snapToGrid w:val="false"/>
        <w:spacing w:lineRule="auto" w:line="360"/>
        <w:jc w:val="center"/>
        <w:rPr>
          <w:rStyle w:val="style4117"/>
          <w:rFonts w:ascii="仿宋" w:cs="仿宋" w:eastAsia="仿宋" w:hAnsi="仿宋" w:hint="eastAsia"/>
          <w:color w:val="auto"/>
          <w:sz w:val="28"/>
          <w:highlight w:val="none"/>
        </w:rPr>
      </w:pPr>
    </w:p>
    <w:p>
      <w:pPr>
        <w:pStyle w:val="style0"/>
        <w:snapToGrid w:val="false"/>
        <w:spacing w:lineRule="auto" w:line="360"/>
        <w:jc w:val="center"/>
        <w:rPr>
          <w:rStyle w:val="style4117"/>
          <w:rFonts w:ascii="仿宋" w:cs="仿宋" w:eastAsia="仿宋" w:hAnsi="仿宋" w:hint="eastAsia"/>
          <w:color w:val="auto"/>
          <w:sz w:val="24"/>
          <w:highlight w:val="none"/>
        </w:rPr>
      </w:pPr>
      <w:r>
        <w:rPr>
          <w:rStyle w:val="style4117"/>
          <w:rFonts w:ascii="仿宋" w:cs="仿宋" w:eastAsia="仿宋" w:hAnsi="仿宋" w:hint="eastAsia"/>
          <w:color w:val="auto"/>
          <w:sz w:val="28"/>
          <w:highlight w:val="none"/>
        </w:rPr>
        <w:t xml:space="preserve">            </w:t>
      </w:r>
      <w:r>
        <w:rPr>
          <w:rStyle w:val="style4117"/>
          <w:rFonts w:ascii="仿宋" w:cs="仿宋" w:eastAsia="仿宋" w:hAnsi="仿宋" w:hint="eastAsia"/>
          <w:color w:val="auto"/>
          <w:sz w:val="28"/>
          <w:highlight w:val="none"/>
          <w:lang w:val="en-US" w:eastAsia="zh-CN"/>
        </w:rPr>
        <w:t xml:space="preserve">           </w:t>
      </w:r>
      <w:r>
        <w:rPr>
          <w:rStyle w:val="style4117"/>
          <w:rFonts w:ascii="仿宋" w:cs="仿宋" w:eastAsia="仿宋" w:hAnsi="仿宋" w:hint="eastAsia"/>
          <w:color w:val="auto"/>
          <w:sz w:val="24"/>
          <w:highlight w:val="none"/>
        </w:rPr>
        <w:t>磋商响应供应商名称（公章）：</w:t>
      </w:r>
    </w:p>
    <w:p>
      <w:pPr>
        <w:pStyle w:val="style0"/>
        <w:snapToGrid w:val="false"/>
        <w:spacing w:lineRule="auto" w:line="360"/>
        <w:ind w:left="420" w:hanging="420"/>
        <w:jc w:val="center"/>
        <w:rPr>
          <w:rStyle w:val="style4117"/>
          <w:rFonts w:ascii="仿宋" w:cs="仿宋" w:eastAsia="仿宋" w:hAnsi="仿宋" w:hint="eastAsia"/>
          <w:color w:val="auto"/>
          <w:sz w:val="24"/>
          <w:highlight w:val="none"/>
        </w:rPr>
      </w:pPr>
      <w:r>
        <w:rPr>
          <w:rStyle w:val="style4117"/>
          <w:rFonts w:ascii="仿宋" w:cs="仿宋" w:eastAsia="仿宋" w:hAnsi="仿宋" w:hint="eastAsia"/>
          <w:color w:val="auto"/>
          <w:sz w:val="24"/>
          <w:highlight w:val="none"/>
        </w:rPr>
        <w:t xml:space="preserve">       </w:t>
      </w:r>
      <w:r>
        <w:rPr>
          <w:rStyle w:val="style4117"/>
          <w:rFonts w:ascii="仿宋" w:cs="仿宋" w:eastAsia="仿宋" w:hAnsi="仿宋" w:hint="eastAsia"/>
          <w:color w:val="auto"/>
          <w:sz w:val="24"/>
          <w:highlight w:val="none"/>
          <w:lang w:val="en-US" w:eastAsia="zh-CN"/>
        </w:rPr>
        <w:t xml:space="preserve">        </w:t>
      </w:r>
      <w:r>
        <w:rPr>
          <w:rStyle w:val="style4117"/>
          <w:rFonts w:ascii="仿宋" w:cs="仿宋" w:eastAsia="仿宋" w:hAnsi="仿宋" w:hint="eastAsia"/>
          <w:color w:val="auto"/>
          <w:sz w:val="24"/>
          <w:highlight w:val="none"/>
        </w:rPr>
        <w:t xml:space="preserve">全权代表(签字)：                     </w:t>
      </w:r>
    </w:p>
    <w:p>
      <w:pPr>
        <w:pStyle w:val="style0"/>
        <w:snapToGrid w:val="false"/>
        <w:spacing w:lineRule="auto" w:line="360"/>
        <w:ind w:firstLine="4800" w:firstLineChars="2000"/>
        <w:jc w:val="left"/>
        <w:rPr>
          <w:rStyle w:val="style4166"/>
          <w:rFonts w:ascii="仿宋" w:cs="仿宋" w:eastAsia="仿宋" w:hAnsi="仿宋" w:hint="eastAsia"/>
          <w:b w:val="false"/>
          <w:color w:val="auto"/>
          <w:highlight w:val="none"/>
        </w:rPr>
      </w:pPr>
      <w:r>
        <w:rPr>
          <w:rStyle w:val="style4117"/>
          <w:rFonts w:ascii="仿宋" w:cs="仿宋" w:eastAsia="仿宋" w:hAnsi="仿宋" w:hint="eastAsia"/>
          <w:color w:val="auto"/>
          <w:sz w:val="24"/>
          <w:highlight w:val="none"/>
        </w:rPr>
        <w:t>日期：</w:t>
      </w:r>
      <w:r>
        <w:rPr>
          <w:rStyle w:val="style4117"/>
          <w:rFonts w:ascii="仿宋" w:cs="仿宋" w:eastAsia="仿宋" w:hAnsi="仿宋" w:hint="eastAsia"/>
          <w:color w:val="auto"/>
          <w:sz w:val="24"/>
          <w:highlight w:val="none"/>
          <w:lang w:eastAsia="zh-CN"/>
        </w:rPr>
        <w:t>2024年</w:t>
      </w:r>
      <w:r>
        <w:rPr>
          <w:rStyle w:val="style4117"/>
          <w:rFonts w:ascii="仿宋" w:cs="仿宋" w:eastAsia="仿宋" w:hAnsi="仿宋" w:hint="eastAsia"/>
          <w:color w:val="auto"/>
          <w:sz w:val="24"/>
          <w:highlight w:val="none"/>
        </w:rPr>
        <w:t xml:space="preserve">   月   日</w:t>
      </w:r>
    </w:p>
    <w:p>
      <w:pPr>
        <w:pStyle w:val="style0"/>
        <w:snapToGrid w:val="false"/>
        <w:spacing w:lineRule="auto" w:line="360"/>
        <w:jc w:val="center"/>
        <w:rPr>
          <w:rStyle w:val="style4166"/>
          <w:rFonts w:ascii="仿宋" w:cs="仿宋" w:eastAsia="仿宋" w:hAnsi="仿宋" w:hint="eastAsia"/>
          <w:color w:val="auto"/>
          <w:highlight w:val="none"/>
        </w:rPr>
      </w:pPr>
    </w:p>
    <w:p>
      <w:pPr>
        <w:pStyle w:val="style0"/>
        <w:snapToGrid w:val="false"/>
        <w:spacing w:lineRule="auto" w:line="360"/>
        <w:rPr>
          <w:rStyle w:val="style4166"/>
          <w:rFonts w:ascii="仿宋" w:cs="仿宋" w:eastAsia="仿宋" w:hAnsi="仿宋" w:hint="eastAsia"/>
          <w:color w:val="auto"/>
          <w:sz w:val="30"/>
          <w:highlight w:val="none"/>
        </w:rPr>
      </w:pPr>
    </w:p>
    <w:p>
      <w:pPr>
        <w:pStyle w:val="style0"/>
        <w:snapToGrid w:val="false"/>
        <w:spacing w:lineRule="auto" w:line="360"/>
        <w:jc w:val="left"/>
        <w:rPr>
          <w:rStyle w:val="style4117"/>
          <w:rFonts w:ascii="仿宋" w:cs="仿宋" w:eastAsia="仿宋" w:hAnsi="仿宋" w:hint="eastAsia"/>
          <w:b/>
          <w:color w:val="auto"/>
          <w:sz w:val="30"/>
          <w:highlight w:val="none"/>
        </w:rPr>
      </w:pPr>
      <w:r>
        <w:rPr>
          <w:rStyle w:val="style4117"/>
          <w:rFonts w:ascii="仿宋" w:cs="仿宋" w:eastAsia="仿宋" w:hAnsi="仿宋" w:hint="eastAsia"/>
          <w:b/>
          <w:color w:val="auto"/>
          <w:sz w:val="30"/>
          <w:highlight w:val="none"/>
        </w:rPr>
        <w:br w:type="page"/>
      </w:r>
    </w:p>
    <w:p>
      <w:pPr>
        <w:pStyle w:val="style0"/>
        <w:snapToGrid w:val="false"/>
        <w:spacing w:lineRule="auto" w:line="360"/>
        <w:jc w:val="left"/>
        <w:rPr>
          <w:rStyle w:val="style4117"/>
          <w:rFonts w:ascii="仿宋" w:cs="仿宋" w:eastAsia="仿宋" w:hAnsi="仿宋" w:hint="eastAsia"/>
          <w:b/>
          <w:color w:val="auto"/>
          <w:sz w:val="30"/>
          <w:highlight w:val="none"/>
        </w:rPr>
      </w:pPr>
      <w:r>
        <w:rPr>
          <w:rStyle w:val="style4166"/>
          <w:rFonts w:ascii="仿宋" w:cs="仿宋" w:eastAsia="仿宋" w:hAnsi="仿宋" w:hint="eastAsia"/>
          <w:color w:val="auto"/>
          <w:sz w:val="30"/>
          <w:highlight w:val="none"/>
        </w:rPr>
        <w:t>附件十一：</w:t>
      </w:r>
    </w:p>
    <w:p>
      <w:pPr>
        <w:pStyle w:val="style47"/>
        <w:snapToGrid w:val="false"/>
        <w:spacing w:lineRule="auto" w:line="360"/>
        <w:ind w:left="803" w:hanging="803"/>
        <w:jc w:val="center"/>
        <w:rPr>
          <w:rStyle w:val="style4117"/>
          <w:rFonts w:ascii="仿宋" w:cs="仿宋" w:eastAsia="仿宋" w:hAnsi="仿宋" w:hint="eastAsia"/>
          <w:b/>
          <w:color w:val="auto"/>
          <w:spacing w:val="20"/>
          <w:sz w:val="36"/>
          <w:highlight w:val="none"/>
        </w:rPr>
      </w:pPr>
    </w:p>
    <w:p>
      <w:pPr>
        <w:pStyle w:val="style47"/>
        <w:snapToGrid w:val="false"/>
        <w:spacing w:lineRule="auto" w:line="360"/>
        <w:ind w:left="803" w:hanging="803"/>
        <w:jc w:val="center"/>
        <w:rPr>
          <w:rStyle w:val="style4117"/>
          <w:rFonts w:ascii="仿宋" w:cs="仿宋" w:eastAsia="仿宋" w:hAnsi="仿宋" w:hint="eastAsia"/>
          <w:b/>
          <w:color w:val="auto"/>
          <w:spacing w:val="20"/>
          <w:sz w:val="36"/>
          <w:highlight w:val="none"/>
        </w:rPr>
      </w:pPr>
      <w:r>
        <w:rPr>
          <w:rStyle w:val="style4117"/>
          <w:rFonts w:ascii="仿宋" w:cs="仿宋" w:eastAsia="仿宋" w:hAnsi="仿宋" w:hint="eastAsia"/>
          <w:b/>
          <w:color w:val="auto"/>
          <w:spacing w:val="20"/>
          <w:sz w:val="36"/>
          <w:highlight w:val="none"/>
        </w:rPr>
        <w:t>磋商响应供应商同类项目实施情况一览表</w:t>
      </w:r>
    </w:p>
    <w:tbl>
      <w:tblPr>
        <w:tblStyle w:val="style105"/>
        <w:tblW w:w="8908" w:type="dxa"/>
        <w:jc w:val="center"/>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Layout w:type="fixed"/>
        <w:tblCellMar>
          <w:top w:w="0" w:type="dxa"/>
          <w:left w:w="0" w:type="dxa"/>
          <w:bottom w:w="0" w:type="dxa"/>
          <w:right w:w="0" w:type="dxa"/>
        </w:tblCellMar>
      </w:tblPr>
      <w:tblGrid>
        <w:gridCol w:w="1728"/>
        <w:gridCol w:w="2220"/>
        <w:gridCol w:w="1315"/>
        <w:gridCol w:w="2161"/>
        <w:gridCol w:w="1484"/>
      </w:tblGrid>
      <w:tr>
        <w:trPr>
          <w:cantSplit/>
          <w:trHeight w:val="1448" w:hRule="atLeast"/>
          <w:jc w:val="center"/>
        </w:trPr>
        <w:tc>
          <w:tcPr>
            <w:tcW w:w="1728" w:type="dxa"/>
            <w:tcBorders>
              <w:top w:val="single" w:sz="4" w:space="0" w:color="000000"/>
              <w:left w:val="single" w:sz="4" w:space="0" w:color="000000"/>
              <w:bottom w:val="single" w:sz="4" w:space="0" w:color="000000"/>
              <w:right w:val="single" w:sz="4" w:space="0" w:color="000000"/>
            </w:tcBorders>
            <w:vAlign w:val="center"/>
          </w:tcPr>
          <w:p>
            <w:pPr>
              <w:pStyle w:val="style0"/>
              <w:snapToGrid w:val="false"/>
              <w:jc w:val="center"/>
              <w:rPr>
                <w:rStyle w:val="style4117"/>
                <w:rFonts w:ascii="仿宋" w:cs="仿宋" w:eastAsia="仿宋" w:hAnsi="仿宋" w:hint="eastAsia"/>
                <w:color w:val="auto"/>
                <w:sz w:val="24"/>
                <w:highlight w:val="none"/>
              </w:rPr>
            </w:pPr>
            <w:r>
              <w:rPr>
                <w:rStyle w:val="style4117"/>
                <w:rFonts w:ascii="仿宋" w:cs="仿宋" w:eastAsia="仿宋" w:hAnsi="仿宋" w:hint="eastAsia"/>
                <w:color w:val="auto"/>
                <w:sz w:val="24"/>
                <w:highlight w:val="none"/>
              </w:rPr>
              <w:t>采购单位名称</w:t>
            </w:r>
          </w:p>
        </w:tc>
        <w:tc>
          <w:tcPr>
            <w:tcW w:w="2220" w:type="dxa"/>
            <w:tcBorders>
              <w:top w:val="single" w:sz="4" w:space="0" w:color="000000"/>
              <w:left w:val="single" w:sz="4" w:space="0" w:color="000000"/>
              <w:bottom w:val="single" w:sz="4" w:space="0" w:color="000000"/>
              <w:right w:val="single" w:sz="4" w:space="0" w:color="000000"/>
            </w:tcBorders>
            <w:vAlign w:val="center"/>
          </w:tcPr>
          <w:p>
            <w:pPr>
              <w:pStyle w:val="style0"/>
              <w:snapToGrid w:val="false"/>
              <w:jc w:val="center"/>
              <w:rPr>
                <w:rStyle w:val="style4117"/>
                <w:rFonts w:ascii="仿宋" w:cs="仿宋" w:eastAsia="仿宋" w:hAnsi="仿宋" w:hint="eastAsia"/>
                <w:color w:val="auto"/>
                <w:sz w:val="24"/>
                <w:highlight w:val="none"/>
              </w:rPr>
            </w:pPr>
            <w:r>
              <w:rPr>
                <w:rStyle w:val="style4117"/>
                <w:rFonts w:ascii="仿宋" w:cs="仿宋" w:eastAsia="仿宋" w:hAnsi="仿宋" w:hint="eastAsia"/>
                <w:color w:val="auto"/>
                <w:sz w:val="24"/>
                <w:highlight w:val="none"/>
              </w:rPr>
              <w:t>项目名称</w:t>
            </w:r>
          </w:p>
        </w:tc>
        <w:tc>
          <w:tcPr>
            <w:tcW w:w="1315" w:type="dxa"/>
            <w:tcBorders>
              <w:top w:val="single" w:sz="4" w:space="0" w:color="000000"/>
              <w:left w:val="single" w:sz="4" w:space="0" w:color="000000"/>
              <w:bottom w:val="single" w:sz="4" w:space="0" w:color="000000"/>
              <w:right w:val="single" w:sz="4" w:space="0" w:color="000000"/>
            </w:tcBorders>
            <w:vAlign w:val="center"/>
          </w:tcPr>
          <w:p>
            <w:pPr>
              <w:pStyle w:val="style0"/>
              <w:snapToGrid w:val="false"/>
              <w:jc w:val="center"/>
              <w:rPr>
                <w:rStyle w:val="style4117"/>
                <w:rFonts w:ascii="仿宋" w:cs="仿宋" w:eastAsia="仿宋" w:hAnsi="仿宋" w:hint="eastAsia"/>
                <w:color w:val="auto"/>
                <w:sz w:val="24"/>
                <w:highlight w:val="none"/>
              </w:rPr>
            </w:pPr>
            <w:r>
              <w:rPr>
                <w:rStyle w:val="style4117"/>
                <w:rFonts w:ascii="仿宋" w:cs="仿宋" w:eastAsia="仿宋" w:hAnsi="仿宋" w:hint="eastAsia"/>
                <w:color w:val="auto"/>
                <w:sz w:val="24"/>
                <w:highlight w:val="none"/>
              </w:rPr>
              <w:t>合同</w:t>
            </w:r>
          </w:p>
          <w:p>
            <w:pPr>
              <w:pStyle w:val="style0"/>
              <w:snapToGrid w:val="false"/>
              <w:jc w:val="center"/>
              <w:rPr>
                <w:rStyle w:val="style4117"/>
                <w:rFonts w:ascii="仿宋" w:cs="仿宋" w:eastAsia="仿宋" w:hAnsi="仿宋" w:hint="eastAsia"/>
                <w:color w:val="auto"/>
                <w:sz w:val="24"/>
                <w:highlight w:val="none"/>
              </w:rPr>
            </w:pPr>
            <w:r>
              <w:rPr>
                <w:rStyle w:val="style4117"/>
                <w:rFonts w:ascii="仿宋" w:cs="仿宋" w:eastAsia="仿宋" w:hAnsi="仿宋" w:hint="eastAsia"/>
                <w:color w:val="auto"/>
                <w:sz w:val="24"/>
                <w:highlight w:val="none"/>
              </w:rPr>
              <w:t>金额</w:t>
            </w:r>
          </w:p>
          <w:p>
            <w:pPr>
              <w:pStyle w:val="style0"/>
              <w:snapToGrid w:val="false"/>
              <w:jc w:val="center"/>
              <w:rPr>
                <w:rStyle w:val="style4117"/>
                <w:rFonts w:ascii="仿宋" w:cs="仿宋" w:eastAsia="仿宋" w:hAnsi="仿宋" w:hint="eastAsia"/>
                <w:color w:val="auto"/>
                <w:sz w:val="24"/>
                <w:highlight w:val="none"/>
              </w:rPr>
            </w:pPr>
            <w:r>
              <w:rPr>
                <w:rStyle w:val="style4117"/>
                <w:rFonts w:ascii="仿宋" w:cs="仿宋" w:eastAsia="仿宋" w:hAnsi="仿宋" w:hint="eastAsia"/>
                <w:color w:val="auto"/>
                <w:sz w:val="24"/>
                <w:highlight w:val="none"/>
              </w:rPr>
              <w:t>（万元）</w:t>
            </w:r>
          </w:p>
        </w:tc>
        <w:tc>
          <w:tcPr>
            <w:tcW w:w="2161" w:type="dxa"/>
            <w:tcBorders>
              <w:top w:val="single" w:sz="4" w:space="0" w:color="000000"/>
              <w:left w:val="single" w:sz="4" w:space="0" w:color="000000"/>
              <w:bottom w:val="single" w:sz="4" w:space="0" w:color="000000"/>
              <w:right w:val="single" w:sz="4" w:space="0" w:color="000000"/>
            </w:tcBorders>
            <w:vAlign w:val="center"/>
          </w:tcPr>
          <w:p>
            <w:pPr>
              <w:pStyle w:val="style0"/>
              <w:snapToGrid w:val="false"/>
              <w:jc w:val="center"/>
              <w:rPr>
                <w:rStyle w:val="style4117"/>
                <w:rFonts w:ascii="仿宋" w:cs="仿宋" w:eastAsia="仿宋" w:hAnsi="仿宋" w:hint="eastAsia"/>
                <w:color w:val="auto"/>
                <w:sz w:val="24"/>
                <w:highlight w:val="none"/>
              </w:rPr>
            </w:pPr>
            <w:r>
              <w:rPr>
                <w:rStyle w:val="style4117"/>
                <w:rFonts w:ascii="仿宋" w:cs="仿宋" w:eastAsia="仿宋" w:hAnsi="仿宋" w:hint="eastAsia"/>
                <w:color w:val="auto"/>
                <w:sz w:val="24"/>
                <w:highlight w:val="none"/>
              </w:rPr>
              <w:t>合同</w:t>
            </w:r>
            <w:r>
              <w:rPr>
                <w:rStyle w:val="style4117"/>
                <w:rFonts w:ascii="仿宋" w:cs="仿宋" w:eastAsia="仿宋" w:hAnsi="仿宋" w:hint="eastAsia"/>
                <w:color w:val="auto"/>
                <w:sz w:val="24"/>
                <w:highlight w:val="none"/>
                <w:lang w:eastAsia="zh-CN"/>
              </w:rPr>
              <w:t>（</w:t>
            </w:r>
            <w:r>
              <w:rPr>
                <w:rStyle w:val="style4117"/>
                <w:rFonts w:ascii="仿宋" w:cs="仿宋" w:eastAsia="仿宋" w:hAnsi="仿宋" w:hint="eastAsia"/>
                <w:color w:val="auto"/>
                <w:sz w:val="24"/>
                <w:highlight w:val="none"/>
              </w:rPr>
              <w:t>附件页码</w:t>
            </w:r>
            <w:r>
              <w:rPr>
                <w:rStyle w:val="style4117"/>
                <w:rFonts w:ascii="仿宋" w:cs="仿宋" w:eastAsia="仿宋" w:hAnsi="仿宋" w:hint="eastAsia"/>
                <w:color w:val="auto"/>
                <w:sz w:val="24"/>
                <w:highlight w:val="none"/>
                <w:lang w:eastAsia="zh-CN"/>
              </w:rPr>
              <w:t>）</w:t>
            </w:r>
          </w:p>
        </w:tc>
        <w:tc>
          <w:tcPr>
            <w:tcW w:w="1484" w:type="dxa"/>
            <w:tcBorders>
              <w:top w:val="single" w:sz="4" w:space="0" w:color="000000"/>
              <w:left w:val="single" w:sz="4" w:space="0" w:color="000000"/>
              <w:bottom w:val="single" w:sz="4" w:space="0" w:color="000000"/>
              <w:right w:val="single" w:sz="4" w:space="0" w:color="000000"/>
            </w:tcBorders>
            <w:vAlign w:val="center"/>
          </w:tcPr>
          <w:p>
            <w:pPr>
              <w:pStyle w:val="style0"/>
              <w:snapToGrid w:val="false"/>
              <w:jc w:val="center"/>
              <w:rPr>
                <w:rStyle w:val="style4117"/>
                <w:rFonts w:ascii="仿宋" w:cs="仿宋" w:eastAsia="仿宋" w:hAnsi="仿宋" w:hint="eastAsia"/>
                <w:color w:val="auto"/>
                <w:sz w:val="24"/>
                <w:highlight w:val="none"/>
              </w:rPr>
            </w:pPr>
            <w:r>
              <w:rPr>
                <w:rStyle w:val="style4117"/>
                <w:rFonts w:ascii="仿宋" w:cs="仿宋" w:eastAsia="仿宋" w:hAnsi="仿宋" w:hint="eastAsia"/>
                <w:color w:val="auto"/>
                <w:sz w:val="24"/>
                <w:highlight w:val="none"/>
              </w:rPr>
              <w:t>采购单位</w:t>
            </w:r>
          </w:p>
          <w:p>
            <w:pPr>
              <w:pStyle w:val="style0"/>
              <w:snapToGrid w:val="false"/>
              <w:jc w:val="center"/>
              <w:rPr>
                <w:rStyle w:val="style4117"/>
                <w:rFonts w:ascii="仿宋" w:cs="仿宋" w:eastAsia="仿宋" w:hAnsi="仿宋" w:hint="eastAsia"/>
                <w:color w:val="auto"/>
                <w:sz w:val="24"/>
                <w:highlight w:val="none"/>
              </w:rPr>
            </w:pPr>
            <w:r>
              <w:rPr>
                <w:rStyle w:val="style4117"/>
                <w:rFonts w:ascii="仿宋" w:cs="仿宋" w:eastAsia="仿宋" w:hAnsi="仿宋" w:hint="eastAsia"/>
                <w:color w:val="auto"/>
                <w:sz w:val="24"/>
                <w:highlight w:val="none"/>
              </w:rPr>
              <w:t>联系人及</w:t>
            </w:r>
          </w:p>
          <w:p>
            <w:pPr>
              <w:pStyle w:val="style0"/>
              <w:snapToGrid w:val="false"/>
              <w:jc w:val="center"/>
              <w:rPr>
                <w:rStyle w:val="style4117"/>
                <w:rFonts w:ascii="仿宋" w:cs="仿宋" w:eastAsia="仿宋" w:hAnsi="仿宋" w:hint="eastAsia"/>
                <w:color w:val="auto"/>
                <w:sz w:val="24"/>
                <w:highlight w:val="none"/>
              </w:rPr>
            </w:pPr>
            <w:r>
              <w:rPr>
                <w:rStyle w:val="style4117"/>
                <w:rFonts w:ascii="仿宋" w:cs="仿宋" w:eastAsia="仿宋" w:hAnsi="仿宋" w:hint="eastAsia"/>
                <w:color w:val="auto"/>
                <w:sz w:val="24"/>
                <w:highlight w:val="none"/>
              </w:rPr>
              <w:t>联系电话</w:t>
            </w:r>
          </w:p>
        </w:tc>
      </w:tr>
      <w:tr>
        <w:tblPrEx/>
        <w:trPr>
          <w:trHeight w:val="510" w:hRule="atLeast"/>
          <w:jc w:val="center"/>
        </w:trPr>
        <w:tc>
          <w:tcPr>
            <w:tcW w:w="1728" w:type="dxa"/>
            <w:tcBorders>
              <w:top w:val="single" w:sz="4" w:space="0" w:color="000000"/>
              <w:left w:val="single" w:sz="4" w:space="0" w:color="000000"/>
              <w:bottom w:val="single" w:sz="4" w:space="0" w:color="000000"/>
              <w:right w:val="single" w:sz="4" w:space="0" w:color="000000"/>
            </w:tcBorders>
          </w:tcPr>
          <w:p>
            <w:pPr>
              <w:pStyle w:val="style0"/>
              <w:snapToGrid w:val="false"/>
              <w:spacing w:before="50" w:after="120"/>
              <w:jc w:val="left"/>
              <w:rPr>
                <w:rStyle w:val="style4117"/>
                <w:rFonts w:ascii="仿宋" w:cs="仿宋" w:eastAsia="仿宋" w:hAnsi="仿宋" w:hint="eastAsia"/>
                <w:color w:val="auto"/>
                <w:sz w:val="24"/>
                <w:highlight w:val="none"/>
                <w:lang w:val="en-US" w:eastAsia="zh-CN"/>
              </w:rPr>
            </w:pPr>
          </w:p>
        </w:tc>
        <w:tc>
          <w:tcPr>
            <w:tcW w:w="2220" w:type="dxa"/>
            <w:tcBorders>
              <w:top w:val="single" w:sz="4" w:space="0" w:color="000000"/>
              <w:left w:val="single" w:sz="4" w:space="0" w:color="000000"/>
              <w:bottom w:val="single" w:sz="4" w:space="0" w:color="000000"/>
              <w:right w:val="single" w:sz="4" w:space="0" w:color="000000"/>
            </w:tcBorders>
          </w:tcPr>
          <w:p>
            <w:pPr>
              <w:pStyle w:val="style0"/>
              <w:snapToGrid w:val="false"/>
              <w:spacing w:before="50" w:after="120"/>
              <w:jc w:val="left"/>
              <w:rPr>
                <w:rStyle w:val="style4117"/>
                <w:rFonts w:ascii="仿宋" w:cs="仿宋" w:eastAsia="仿宋" w:hAnsi="仿宋" w:hint="eastAsia"/>
                <w:color w:val="auto"/>
                <w:sz w:val="24"/>
                <w:highlight w:val="none"/>
              </w:rPr>
            </w:pPr>
          </w:p>
        </w:tc>
        <w:tc>
          <w:tcPr>
            <w:tcW w:w="1315" w:type="dxa"/>
            <w:tcBorders>
              <w:top w:val="single" w:sz="4" w:space="0" w:color="000000"/>
              <w:left w:val="single" w:sz="4" w:space="0" w:color="000000"/>
              <w:bottom w:val="single" w:sz="4" w:space="0" w:color="000000"/>
              <w:right w:val="single" w:sz="4" w:space="0" w:color="000000"/>
            </w:tcBorders>
          </w:tcPr>
          <w:p>
            <w:pPr>
              <w:pStyle w:val="style0"/>
              <w:snapToGrid w:val="false"/>
              <w:spacing w:before="50" w:after="120"/>
              <w:jc w:val="left"/>
              <w:rPr>
                <w:rStyle w:val="style4117"/>
                <w:rFonts w:ascii="仿宋" w:cs="仿宋" w:eastAsia="仿宋" w:hAnsi="仿宋" w:hint="eastAsia"/>
                <w:color w:val="auto"/>
                <w:sz w:val="24"/>
                <w:highlight w:val="none"/>
              </w:rPr>
            </w:pPr>
          </w:p>
        </w:tc>
        <w:tc>
          <w:tcPr>
            <w:tcW w:w="2161" w:type="dxa"/>
            <w:tcBorders>
              <w:top w:val="single" w:sz="4" w:space="0" w:color="000000"/>
              <w:left w:val="single" w:sz="4" w:space="0" w:color="000000"/>
              <w:bottom w:val="single" w:sz="4" w:space="0" w:color="000000"/>
              <w:right w:val="single" w:sz="4" w:space="0" w:color="000000"/>
            </w:tcBorders>
          </w:tcPr>
          <w:p>
            <w:pPr>
              <w:pStyle w:val="style0"/>
              <w:snapToGrid w:val="false"/>
              <w:spacing w:before="50" w:after="120"/>
              <w:jc w:val="left"/>
              <w:rPr>
                <w:rStyle w:val="style4117"/>
                <w:rFonts w:ascii="仿宋" w:cs="仿宋" w:eastAsia="仿宋" w:hAnsi="仿宋" w:hint="eastAsia"/>
                <w:color w:val="auto"/>
                <w:sz w:val="24"/>
                <w:highlight w:val="none"/>
              </w:rPr>
            </w:pPr>
          </w:p>
        </w:tc>
        <w:tc>
          <w:tcPr>
            <w:tcW w:w="1484" w:type="dxa"/>
            <w:tcBorders>
              <w:top w:val="single" w:sz="4" w:space="0" w:color="000000"/>
              <w:left w:val="single" w:sz="4" w:space="0" w:color="000000"/>
              <w:bottom w:val="single" w:sz="4" w:space="0" w:color="000000"/>
              <w:right w:val="single" w:sz="4" w:space="0" w:color="000000"/>
            </w:tcBorders>
          </w:tcPr>
          <w:p>
            <w:pPr>
              <w:pStyle w:val="style0"/>
              <w:snapToGrid w:val="false"/>
              <w:spacing w:before="50" w:after="120"/>
              <w:jc w:val="left"/>
              <w:rPr>
                <w:rStyle w:val="style4117"/>
                <w:rFonts w:ascii="仿宋" w:cs="仿宋" w:eastAsia="仿宋" w:hAnsi="仿宋" w:hint="eastAsia"/>
                <w:color w:val="auto"/>
                <w:sz w:val="24"/>
                <w:highlight w:val="none"/>
              </w:rPr>
            </w:pPr>
          </w:p>
        </w:tc>
      </w:tr>
      <w:tr>
        <w:tblPrEx/>
        <w:trPr>
          <w:trHeight w:val="510" w:hRule="atLeast"/>
          <w:jc w:val="center"/>
        </w:trPr>
        <w:tc>
          <w:tcPr>
            <w:tcW w:w="1728" w:type="dxa"/>
            <w:tcBorders>
              <w:top w:val="single" w:sz="4" w:space="0" w:color="000000"/>
              <w:left w:val="single" w:sz="4" w:space="0" w:color="000000"/>
              <w:bottom w:val="single" w:sz="4" w:space="0" w:color="000000"/>
              <w:right w:val="single" w:sz="4" w:space="0" w:color="000000"/>
            </w:tcBorders>
          </w:tcPr>
          <w:p>
            <w:pPr>
              <w:pStyle w:val="style0"/>
              <w:snapToGrid w:val="false"/>
              <w:spacing w:before="50" w:after="120"/>
              <w:jc w:val="left"/>
              <w:rPr>
                <w:rStyle w:val="style4117"/>
                <w:rFonts w:ascii="仿宋" w:cs="仿宋" w:eastAsia="仿宋" w:hAnsi="仿宋" w:hint="eastAsia"/>
                <w:color w:val="auto"/>
                <w:sz w:val="24"/>
                <w:highlight w:val="none"/>
              </w:rPr>
            </w:pPr>
          </w:p>
        </w:tc>
        <w:tc>
          <w:tcPr>
            <w:tcW w:w="2220" w:type="dxa"/>
            <w:tcBorders>
              <w:top w:val="single" w:sz="4" w:space="0" w:color="000000"/>
              <w:left w:val="single" w:sz="4" w:space="0" w:color="000000"/>
              <w:bottom w:val="single" w:sz="4" w:space="0" w:color="000000"/>
              <w:right w:val="single" w:sz="4" w:space="0" w:color="000000"/>
            </w:tcBorders>
          </w:tcPr>
          <w:p>
            <w:pPr>
              <w:pStyle w:val="style0"/>
              <w:snapToGrid w:val="false"/>
              <w:spacing w:before="50" w:after="120"/>
              <w:jc w:val="left"/>
              <w:rPr>
                <w:rStyle w:val="style4117"/>
                <w:rFonts w:ascii="仿宋" w:cs="仿宋" w:eastAsia="仿宋" w:hAnsi="仿宋" w:hint="eastAsia"/>
                <w:color w:val="auto"/>
                <w:sz w:val="24"/>
                <w:highlight w:val="none"/>
              </w:rPr>
            </w:pPr>
          </w:p>
        </w:tc>
        <w:tc>
          <w:tcPr>
            <w:tcW w:w="1315" w:type="dxa"/>
            <w:tcBorders>
              <w:top w:val="single" w:sz="4" w:space="0" w:color="000000"/>
              <w:left w:val="single" w:sz="4" w:space="0" w:color="000000"/>
              <w:bottom w:val="single" w:sz="4" w:space="0" w:color="000000"/>
              <w:right w:val="single" w:sz="4" w:space="0" w:color="000000"/>
            </w:tcBorders>
          </w:tcPr>
          <w:p>
            <w:pPr>
              <w:pStyle w:val="style0"/>
              <w:snapToGrid w:val="false"/>
              <w:spacing w:before="50" w:after="120"/>
              <w:jc w:val="left"/>
              <w:rPr>
                <w:rStyle w:val="style4117"/>
                <w:rFonts w:ascii="仿宋" w:cs="仿宋" w:eastAsia="仿宋" w:hAnsi="仿宋" w:hint="eastAsia"/>
                <w:color w:val="auto"/>
                <w:sz w:val="24"/>
                <w:highlight w:val="none"/>
              </w:rPr>
            </w:pPr>
          </w:p>
        </w:tc>
        <w:tc>
          <w:tcPr>
            <w:tcW w:w="2161" w:type="dxa"/>
            <w:tcBorders>
              <w:top w:val="single" w:sz="4" w:space="0" w:color="000000"/>
              <w:left w:val="single" w:sz="4" w:space="0" w:color="000000"/>
              <w:bottom w:val="single" w:sz="4" w:space="0" w:color="000000"/>
              <w:right w:val="single" w:sz="4" w:space="0" w:color="000000"/>
            </w:tcBorders>
          </w:tcPr>
          <w:p>
            <w:pPr>
              <w:pStyle w:val="style0"/>
              <w:snapToGrid w:val="false"/>
              <w:spacing w:before="50" w:after="120"/>
              <w:jc w:val="left"/>
              <w:rPr>
                <w:rStyle w:val="style4117"/>
                <w:rFonts w:ascii="仿宋" w:cs="仿宋" w:eastAsia="仿宋" w:hAnsi="仿宋" w:hint="eastAsia"/>
                <w:color w:val="auto"/>
                <w:sz w:val="24"/>
                <w:highlight w:val="none"/>
              </w:rPr>
            </w:pPr>
          </w:p>
        </w:tc>
        <w:tc>
          <w:tcPr>
            <w:tcW w:w="1484" w:type="dxa"/>
            <w:tcBorders>
              <w:top w:val="single" w:sz="4" w:space="0" w:color="000000"/>
              <w:left w:val="single" w:sz="4" w:space="0" w:color="000000"/>
              <w:bottom w:val="single" w:sz="4" w:space="0" w:color="000000"/>
              <w:right w:val="single" w:sz="4" w:space="0" w:color="000000"/>
            </w:tcBorders>
          </w:tcPr>
          <w:p>
            <w:pPr>
              <w:pStyle w:val="style0"/>
              <w:snapToGrid w:val="false"/>
              <w:spacing w:before="50" w:after="120"/>
              <w:jc w:val="left"/>
              <w:rPr>
                <w:rStyle w:val="style4117"/>
                <w:rFonts w:ascii="仿宋" w:cs="仿宋" w:eastAsia="仿宋" w:hAnsi="仿宋" w:hint="eastAsia"/>
                <w:color w:val="auto"/>
                <w:sz w:val="24"/>
                <w:highlight w:val="none"/>
              </w:rPr>
            </w:pPr>
          </w:p>
        </w:tc>
      </w:tr>
      <w:tr>
        <w:tblPrEx/>
        <w:trPr>
          <w:trHeight w:val="510" w:hRule="atLeast"/>
          <w:jc w:val="center"/>
        </w:trPr>
        <w:tc>
          <w:tcPr>
            <w:tcW w:w="1728" w:type="dxa"/>
            <w:tcBorders>
              <w:top w:val="single" w:sz="4" w:space="0" w:color="000000"/>
              <w:left w:val="single" w:sz="4" w:space="0" w:color="000000"/>
              <w:bottom w:val="single" w:sz="4" w:space="0" w:color="000000"/>
              <w:right w:val="single" w:sz="4" w:space="0" w:color="000000"/>
            </w:tcBorders>
          </w:tcPr>
          <w:p>
            <w:pPr>
              <w:pStyle w:val="style0"/>
              <w:snapToGrid w:val="false"/>
              <w:spacing w:before="50" w:after="120"/>
              <w:jc w:val="left"/>
              <w:rPr>
                <w:rStyle w:val="style4117"/>
                <w:rFonts w:ascii="仿宋" w:cs="仿宋" w:eastAsia="仿宋" w:hAnsi="仿宋" w:hint="eastAsia"/>
                <w:color w:val="auto"/>
                <w:sz w:val="24"/>
                <w:highlight w:val="none"/>
              </w:rPr>
            </w:pPr>
          </w:p>
        </w:tc>
        <w:tc>
          <w:tcPr>
            <w:tcW w:w="2220" w:type="dxa"/>
            <w:tcBorders>
              <w:top w:val="single" w:sz="4" w:space="0" w:color="000000"/>
              <w:left w:val="single" w:sz="4" w:space="0" w:color="000000"/>
              <w:bottom w:val="single" w:sz="4" w:space="0" w:color="000000"/>
              <w:right w:val="single" w:sz="4" w:space="0" w:color="000000"/>
            </w:tcBorders>
          </w:tcPr>
          <w:p>
            <w:pPr>
              <w:pStyle w:val="style0"/>
              <w:snapToGrid w:val="false"/>
              <w:spacing w:before="50" w:after="120"/>
              <w:jc w:val="left"/>
              <w:rPr>
                <w:rStyle w:val="style4117"/>
                <w:rFonts w:ascii="仿宋" w:cs="仿宋" w:eastAsia="仿宋" w:hAnsi="仿宋" w:hint="eastAsia"/>
                <w:color w:val="auto"/>
                <w:sz w:val="24"/>
                <w:highlight w:val="none"/>
              </w:rPr>
            </w:pPr>
          </w:p>
        </w:tc>
        <w:tc>
          <w:tcPr>
            <w:tcW w:w="1315" w:type="dxa"/>
            <w:tcBorders>
              <w:top w:val="single" w:sz="4" w:space="0" w:color="000000"/>
              <w:left w:val="single" w:sz="4" w:space="0" w:color="000000"/>
              <w:bottom w:val="single" w:sz="4" w:space="0" w:color="000000"/>
              <w:right w:val="single" w:sz="4" w:space="0" w:color="000000"/>
            </w:tcBorders>
          </w:tcPr>
          <w:p>
            <w:pPr>
              <w:pStyle w:val="style0"/>
              <w:snapToGrid w:val="false"/>
              <w:spacing w:before="50" w:after="120"/>
              <w:jc w:val="left"/>
              <w:rPr>
                <w:rStyle w:val="style4117"/>
                <w:rFonts w:ascii="仿宋" w:cs="仿宋" w:eastAsia="仿宋" w:hAnsi="仿宋" w:hint="eastAsia"/>
                <w:color w:val="auto"/>
                <w:sz w:val="24"/>
                <w:highlight w:val="none"/>
              </w:rPr>
            </w:pPr>
          </w:p>
        </w:tc>
        <w:tc>
          <w:tcPr>
            <w:tcW w:w="2161" w:type="dxa"/>
            <w:tcBorders>
              <w:top w:val="single" w:sz="4" w:space="0" w:color="000000"/>
              <w:left w:val="single" w:sz="4" w:space="0" w:color="000000"/>
              <w:bottom w:val="single" w:sz="4" w:space="0" w:color="000000"/>
              <w:right w:val="single" w:sz="4" w:space="0" w:color="000000"/>
            </w:tcBorders>
          </w:tcPr>
          <w:p>
            <w:pPr>
              <w:pStyle w:val="style0"/>
              <w:snapToGrid w:val="false"/>
              <w:spacing w:before="50" w:after="120"/>
              <w:jc w:val="left"/>
              <w:rPr>
                <w:rStyle w:val="style4117"/>
                <w:rFonts w:ascii="仿宋" w:cs="仿宋" w:eastAsia="仿宋" w:hAnsi="仿宋" w:hint="eastAsia"/>
                <w:color w:val="auto"/>
                <w:sz w:val="24"/>
                <w:highlight w:val="none"/>
              </w:rPr>
            </w:pPr>
          </w:p>
        </w:tc>
        <w:tc>
          <w:tcPr>
            <w:tcW w:w="1484" w:type="dxa"/>
            <w:tcBorders>
              <w:top w:val="single" w:sz="4" w:space="0" w:color="000000"/>
              <w:left w:val="single" w:sz="4" w:space="0" w:color="000000"/>
              <w:bottom w:val="single" w:sz="4" w:space="0" w:color="000000"/>
              <w:right w:val="single" w:sz="4" w:space="0" w:color="000000"/>
            </w:tcBorders>
          </w:tcPr>
          <w:p>
            <w:pPr>
              <w:pStyle w:val="style0"/>
              <w:snapToGrid w:val="false"/>
              <w:spacing w:before="50" w:after="120"/>
              <w:jc w:val="left"/>
              <w:rPr>
                <w:rStyle w:val="style4117"/>
                <w:rFonts w:ascii="仿宋" w:cs="仿宋" w:eastAsia="仿宋" w:hAnsi="仿宋" w:hint="eastAsia"/>
                <w:color w:val="auto"/>
                <w:sz w:val="24"/>
                <w:highlight w:val="none"/>
              </w:rPr>
            </w:pPr>
          </w:p>
        </w:tc>
      </w:tr>
      <w:tr>
        <w:tblPrEx/>
        <w:trPr>
          <w:trHeight w:val="510" w:hRule="atLeast"/>
          <w:jc w:val="center"/>
        </w:trPr>
        <w:tc>
          <w:tcPr>
            <w:tcW w:w="1728" w:type="dxa"/>
            <w:tcBorders>
              <w:top w:val="single" w:sz="4" w:space="0" w:color="000000"/>
              <w:left w:val="single" w:sz="4" w:space="0" w:color="000000"/>
              <w:bottom w:val="single" w:sz="4" w:space="0" w:color="000000"/>
              <w:right w:val="single" w:sz="4" w:space="0" w:color="000000"/>
            </w:tcBorders>
          </w:tcPr>
          <w:p>
            <w:pPr>
              <w:pStyle w:val="style0"/>
              <w:snapToGrid w:val="false"/>
              <w:spacing w:before="50" w:after="120"/>
              <w:jc w:val="left"/>
              <w:rPr>
                <w:rStyle w:val="style4117"/>
                <w:rFonts w:ascii="仿宋" w:cs="仿宋" w:eastAsia="仿宋" w:hAnsi="仿宋" w:hint="eastAsia"/>
                <w:color w:val="auto"/>
                <w:sz w:val="24"/>
                <w:highlight w:val="none"/>
              </w:rPr>
            </w:pPr>
          </w:p>
        </w:tc>
        <w:tc>
          <w:tcPr>
            <w:tcW w:w="2220" w:type="dxa"/>
            <w:tcBorders>
              <w:top w:val="single" w:sz="4" w:space="0" w:color="000000"/>
              <w:left w:val="single" w:sz="4" w:space="0" w:color="000000"/>
              <w:bottom w:val="single" w:sz="4" w:space="0" w:color="000000"/>
              <w:right w:val="single" w:sz="4" w:space="0" w:color="000000"/>
            </w:tcBorders>
          </w:tcPr>
          <w:p>
            <w:pPr>
              <w:pStyle w:val="style0"/>
              <w:snapToGrid w:val="false"/>
              <w:spacing w:before="50" w:after="120"/>
              <w:jc w:val="left"/>
              <w:rPr>
                <w:rStyle w:val="style4117"/>
                <w:rFonts w:ascii="仿宋" w:cs="仿宋" w:eastAsia="仿宋" w:hAnsi="仿宋" w:hint="eastAsia"/>
                <w:color w:val="auto"/>
                <w:sz w:val="24"/>
                <w:highlight w:val="none"/>
              </w:rPr>
            </w:pPr>
          </w:p>
        </w:tc>
        <w:tc>
          <w:tcPr>
            <w:tcW w:w="1315" w:type="dxa"/>
            <w:tcBorders>
              <w:top w:val="single" w:sz="4" w:space="0" w:color="000000"/>
              <w:left w:val="single" w:sz="4" w:space="0" w:color="000000"/>
              <w:bottom w:val="single" w:sz="4" w:space="0" w:color="000000"/>
              <w:right w:val="single" w:sz="4" w:space="0" w:color="000000"/>
            </w:tcBorders>
          </w:tcPr>
          <w:p>
            <w:pPr>
              <w:pStyle w:val="style0"/>
              <w:snapToGrid w:val="false"/>
              <w:spacing w:before="50" w:after="120"/>
              <w:jc w:val="left"/>
              <w:rPr>
                <w:rStyle w:val="style4117"/>
                <w:rFonts w:ascii="仿宋" w:cs="仿宋" w:eastAsia="仿宋" w:hAnsi="仿宋" w:hint="eastAsia"/>
                <w:color w:val="auto"/>
                <w:sz w:val="24"/>
                <w:highlight w:val="none"/>
              </w:rPr>
            </w:pPr>
          </w:p>
        </w:tc>
        <w:tc>
          <w:tcPr>
            <w:tcW w:w="2161" w:type="dxa"/>
            <w:tcBorders>
              <w:top w:val="single" w:sz="4" w:space="0" w:color="000000"/>
              <w:left w:val="single" w:sz="4" w:space="0" w:color="000000"/>
              <w:bottom w:val="single" w:sz="4" w:space="0" w:color="000000"/>
              <w:right w:val="single" w:sz="4" w:space="0" w:color="000000"/>
            </w:tcBorders>
          </w:tcPr>
          <w:p>
            <w:pPr>
              <w:pStyle w:val="style0"/>
              <w:snapToGrid w:val="false"/>
              <w:spacing w:before="50" w:after="120"/>
              <w:jc w:val="left"/>
              <w:rPr>
                <w:rStyle w:val="style4117"/>
                <w:rFonts w:ascii="仿宋" w:cs="仿宋" w:eastAsia="仿宋" w:hAnsi="仿宋" w:hint="eastAsia"/>
                <w:color w:val="auto"/>
                <w:sz w:val="24"/>
                <w:highlight w:val="none"/>
              </w:rPr>
            </w:pPr>
          </w:p>
        </w:tc>
        <w:tc>
          <w:tcPr>
            <w:tcW w:w="1484" w:type="dxa"/>
            <w:tcBorders>
              <w:top w:val="single" w:sz="4" w:space="0" w:color="000000"/>
              <w:left w:val="single" w:sz="4" w:space="0" w:color="000000"/>
              <w:bottom w:val="single" w:sz="4" w:space="0" w:color="000000"/>
              <w:right w:val="single" w:sz="4" w:space="0" w:color="000000"/>
            </w:tcBorders>
          </w:tcPr>
          <w:p>
            <w:pPr>
              <w:pStyle w:val="style0"/>
              <w:snapToGrid w:val="false"/>
              <w:spacing w:before="50" w:after="120"/>
              <w:jc w:val="left"/>
              <w:rPr>
                <w:rStyle w:val="style4117"/>
                <w:rFonts w:ascii="仿宋" w:cs="仿宋" w:eastAsia="仿宋" w:hAnsi="仿宋" w:hint="eastAsia"/>
                <w:color w:val="auto"/>
                <w:sz w:val="24"/>
                <w:highlight w:val="none"/>
              </w:rPr>
            </w:pPr>
          </w:p>
        </w:tc>
      </w:tr>
      <w:tr>
        <w:tblPrEx/>
        <w:trPr>
          <w:trHeight w:val="510" w:hRule="atLeast"/>
          <w:jc w:val="center"/>
        </w:trPr>
        <w:tc>
          <w:tcPr>
            <w:tcW w:w="1728" w:type="dxa"/>
            <w:tcBorders>
              <w:top w:val="single" w:sz="4" w:space="0" w:color="000000"/>
              <w:left w:val="single" w:sz="4" w:space="0" w:color="000000"/>
              <w:bottom w:val="single" w:sz="4" w:space="0" w:color="000000"/>
              <w:right w:val="single" w:sz="4" w:space="0" w:color="000000"/>
            </w:tcBorders>
          </w:tcPr>
          <w:p>
            <w:pPr>
              <w:pStyle w:val="style0"/>
              <w:snapToGrid w:val="false"/>
              <w:spacing w:before="50" w:after="120"/>
              <w:jc w:val="left"/>
              <w:rPr>
                <w:rStyle w:val="style4117"/>
                <w:rFonts w:ascii="仿宋" w:cs="仿宋" w:eastAsia="仿宋" w:hAnsi="仿宋" w:hint="eastAsia"/>
                <w:color w:val="auto"/>
                <w:sz w:val="24"/>
                <w:highlight w:val="none"/>
              </w:rPr>
            </w:pPr>
          </w:p>
        </w:tc>
        <w:tc>
          <w:tcPr>
            <w:tcW w:w="2220" w:type="dxa"/>
            <w:tcBorders>
              <w:top w:val="single" w:sz="4" w:space="0" w:color="000000"/>
              <w:left w:val="single" w:sz="4" w:space="0" w:color="000000"/>
              <w:bottom w:val="single" w:sz="4" w:space="0" w:color="000000"/>
              <w:right w:val="single" w:sz="4" w:space="0" w:color="000000"/>
            </w:tcBorders>
          </w:tcPr>
          <w:p>
            <w:pPr>
              <w:pStyle w:val="style0"/>
              <w:snapToGrid w:val="false"/>
              <w:spacing w:before="50" w:after="120"/>
              <w:jc w:val="left"/>
              <w:rPr>
                <w:rStyle w:val="style4117"/>
                <w:rFonts w:ascii="仿宋" w:cs="仿宋" w:eastAsia="仿宋" w:hAnsi="仿宋" w:hint="eastAsia"/>
                <w:color w:val="auto"/>
                <w:sz w:val="24"/>
                <w:highlight w:val="none"/>
              </w:rPr>
            </w:pPr>
          </w:p>
        </w:tc>
        <w:tc>
          <w:tcPr>
            <w:tcW w:w="1315" w:type="dxa"/>
            <w:tcBorders>
              <w:top w:val="single" w:sz="4" w:space="0" w:color="000000"/>
              <w:left w:val="single" w:sz="4" w:space="0" w:color="000000"/>
              <w:bottom w:val="single" w:sz="4" w:space="0" w:color="000000"/>
              <w:right w:val="single" w:sz="4" w:space="0" w:color="000000"/>
            </w:tcBorders>
          </w:tcPr>
          <w:p>
            <w:pPr>
              <w:pStyle w:val="style0"/>
              <w:snapToGrid w:val="false"/>
              <w:spacing w:before="50" w:after="120"/>
              <w:jc w:val="left"/>
              <w:rPr>
                <w:rStyle w:val="style4117"/>
                <w:rFonts w:ascii="仿宋" w:cs="仿宋" w:eastAsia="仿宋" w:hAnsi="仿宋" w:hint="eastAsia"/>
                <w:color w:val="auto"/>
                <w:sz w:val="24"/>
                <w:highlight w:val="none"/>
              </w:rPr>
            </w:pPr>
          </w:p>
        </w:tc>
        <w:tc>
          <w:tcPr>
            <w:tcW w:w="2161" w:type="dxa"/>
            <w:tcBorders>
              <w:top w:val="single" w:sz="4" w:space="0" w:color="000000"/>
              <w:left w:val="single" w:sz="4" w:space="0" w:color="000000"/>
              <w:bottom w:val="single" w:sz="4" w:space="0" w:color="000000"/>
              <w:right w:val="single" w:sz="4" w:space="0" w:color="000000"/>
            </w:tcBorders>
          </w:tcPr>
          <w:p>
            <w:pPr>
              <w:pStyle w:val="style0"/>
              <w:snapToGrid w:val="false"/>
              <w:spacing w:before="50" w:after="120"/>
              <w:jc w:val="left"/>
              <w:rPr>
                <w:rStyle w:val="style4117"/>
                <w:rFonts w:ascii="仿宋" w:cs="仿宋" w:eastAsia="仿宋" w:hAnsi="仿宋" w:hint="eastAsia"/>
                <w:color w:val="auto"/>
                <w:sz w:val="24"/>
                <w:highlight w:val="none"/>
              </w:rPr>
            </w:pPr>
          </w:p>
        </w:tc>
        <w:tc>
          <w:tcPr>
            <w:tcW w:w="1484" w:type="dxa"/>
            <w:tcBorders>
              <w:top w:val="single" w:sz="4" w:space="0" w:color="000000"/>
              <w:left w:val="single" w:sz="4" w:space="0" w:color="000000"/>
              <w:bottom w:val="single" w:sz="4" w:space="0" w:color="000000"/>
              <w:right w:val="single" w:sz="4" w:space="0" w:color="000000"/>
            </w:tcBorders>
          </w:tcPr>
          <w:p>
            <w:pPr>
              <w:pStyle w:val="style0"/>
              <w:snapToGrid w:val="false"/>
              <w:spacing w:before="50" w:after="120"/>
              <w:jc w:val="left"/>
              <w:rPr>
                <w:rStyle w:val="style4117"/>
                <w:rFonts w:ascii="仿宋" w:cs="仿宋" w:eastAsia="仿宋" w:hAnsi="仿宋" w:hint="eastAsia"/>
                <w:color w:val="auto"/>
                <w:sz w:val="24"/>
                <w:highlight w:val="none"/>
              </w:rPr>
            </w:pPr>
          </w:p>
        </w:tc>
      </w:tr>
      <w:tr>
        <w:tblPrEx/>
        <w:trPr>
          <w:trHeight w:val="510" w:hRule="atLeast"/>
          <w:jc w:val="center"/>
        </w:trPr>
        <w:tc>
          <w:tcPr>
            <w:tcW w:w="1728" w:type="dxa"/>
            <w:tcBorders>
              <w:top w:val="single" w:sz="4" w:space="0" w:color="000000"/>
              <w:left w:val="single" w:sz="4" w:space="0" w:color="000000"/>
              <w:bottom w:val="single" w:sz="4" w:space="0" w:color="000000"/>
              <w:right w:val="single" w:sz="4" w:space="0" w:color="000000"/>
            </w:tcBorders>
          </w:tcPr>
          <w:p>
            <w:pPr>
              <w:pStyle w:val="style0"/>
              <w:snapToGrid w:val="false"/>
              <w:spacing w:before="50" w:after="120"/>
              <w:jc w:val="left"/>
              <w:rPr>
                <w:rStyle w:val="style4117"/>
                <w:rFonts w:ascii="仿宋" w:cs="仿宋" w:eastAsia="仿宋" w:hAnsi="仿宋" w:hint="eastAsia"/>
                <w:color w:val="auto"/>
                <w:sz w:val="24"/>
                <w:highlight w:val="none"/>
              </w:rPr>
            </w:pPr>
          </w:p>
        </w:tc>
        <w:tc>
          <w:tcPr>
            <w:tcW w:w="2220" w:type="dxa"/>
            <w:tcBorders>
              <w:top w:val="single" w:sz="4" w:space="0" w:color="000000"/>
              <w:left w:val="single" w:sz="4" w:space="0" w:color="000000"/>
              <w:bottom w:val="single" w:sz="4" w:space="0" w:color="000000"/>
              <w:right w:val="single" w:sz="4" w:space="0" w:color="000000"/>
            </w:tcBorders>
          </w:tcPr>
          <w:p>
            <w:pPr>
              <w:pStyle w:val="style0"/>
              <w:snapToGrid w:val="false"/>
              <w:spacing w:before="50" w:after="120"/>
              <w:jc w:val="left"/>
              <w:rPr>
                <w:rStyle w:val="style4117"/>
                <w:rFonts w:ascii="仿宋" w:cs="仿宋" w:eastAsia="仿宋" w:hAnsi="仿宋" w:hint="eastAsia"/>
                <w:color w:val="auto"/>
                <w:sz w:val="24"/>
                <w:highlight w:val="none"/>
              </w:rPr>
            </w:pPr>
          </w:p>
        </w:tc>
        <w:tc>
          <w:tcPr>
            <w:tcW w:w="1315" w:type="dxa"/>
            <w:tcBorders>
              <w:top w:val="single" w:sz="4" w:space="0" w:color="000000"/>
              <w:left w:val="single" w:sz="4" w:space="0" w:color="000000"/>
              <w:bottom w:val="single" w:sz="4" w:space="0" w:color="000000"/>
              <w:right w:val="single" w:sz="4" w:space="0" w:color="000000"/>
            </w:tcBorders>
          </w:tcPr>
          <w:p>
            <w:pPr>
              <w:pStyle w:val="style0"/>
              <w:snapToGrid w:val="false"/>
              <w:spacing w:before="50" w:after="120"/>
              <w:jc w:val="left"/>
              <w:rPr>
                <w:rStyle w:val="style4117"/>
                <w:rFonts w:ascii="仿宋" w:cs="仿宋" w:eastAsia="仿宋" w:hAnsi="仿宋" w:hint="eastAsia"/>
                <w:color w:val="auto"/>
                <w:sz w:val="24"/>
                <w:highlight w:val="none"/>
              </w:rPr>
            </w:pPr>
          </w:p>
        </w:tc>
        <w:tc>
          <w:tcPr>
            <w:tcW w:w="2161" w:type="dxa"/>
            <w:tcBorders>
              <w:top w:val="single" w:sz="4" w:space="0" w:color="000000"/>
              <w:left w:val="single" w:sz="4" w:space="0" w:color="000000"/>
              <w:bottom w:val="single" w:sz="4" w:space="0" w:color="000000"/>
              <w:right w:val="single" w:sz="4" w:space="0" w:color="000000"/>
            </w:tcBorders>
          </w:tcPr>
          <w:p>
            <w:pPr>
              <w:pStyle w:val="style0"/>
              <w:snapToGrid w:val="false"/>
              <w:spacing w:before="50" w:after="120"/>
              <w:jc w:val="left"/>
              <w:rPr>
                <w:rStyle w:val="style4117"/>
                <w:rFonts w:ascii="仿宋" w:cs="仿宋" w:eastAsia="仿宋" w:hAnsi="仿宋" w:hint="eastAsia"/>
                <w:color w:val="auto"/>
                <w:sz w:val="24"/>
                <w:highlight w:val="none"/>
              </w:rPr>
            </w:pPr>
          </w:p>
        </w:tc>
        <w:tc>
          <w:tcPr>
            <w:tcW w:w="1484" w:type="dxa"/>
            <w:tcBorders>
              <w:top w:val="single" w:sz="4" w:space="0" w:color="000000"/>
              <w:left w:val="single" w:sz="4" w:space="0" w:color="000000"/>
              <w:bottom w:val="single" w:sz="4" w:space="0" w:color="000000"/>
              <w:right w:val="single" w:sz="4" w:space="0" w:color="000000"/>
            </w:tcBorders>
          </w:tcPr>
          <w:p>
            <w:pPr>
              <w:pStyle w:val="style0"/>
              <w:snapToGrid w:val="false"/>
              <w:spacing w:before="50" w:after="120"/>
              <w:jc w:val="left"/>
              <w:rPr>
                <w:rStyle w:val="style4117"/>
                <w:rFonts w:ascii="仿宋" w:cs="仿宋" w:eastAsia="仿宋" w:hAnsi="仿宋" w:hint="eastAsia"/>
                <w:color w:val="auto"/>
                <w:sz w:val="24"/>
                <w:highlight w:val="none"/>
              </w:rPr>
            </w:pPr>
          </w:p>
        </w:tc>
      </w:tr>
      <w:tr>
        <w:tblPrEx/>
        <w:trPr>
          <w:trHeight w:val="510" w:hRule="atLeast"/>
          <w:jc w:val="center"/>
        </w:trPr>
        <w:tc>
          <w:tcPr>
            <w:tcW w:w="1728" w:type="dxa"/>
            <w:tcBorders>
              <w:top w:val="single" w:sz="4" w:space="0" w:color="000000"/>
              <w:left w:val="single" w:sz="4" w:space="0" w:color="000000"/>
              <w:bottom w:val="single" w:sz="4" w:space="0" w:color="000000"/>
              <w:right w:val="single" w:sz="4" w:space="0" w:color="000000"/>
            </w:tcBorders>
          </w:tcPr>
          <w:p>
            <w:pPr>
              <w:pStyle w:val="style0"/>
              <w:snapToGrid w:val="false"/>
              <w:spacing w:before="50" w:after="120"/>
              <w:jc w:val="left"/>
              <w:rPr>
                <w:rStyle w:val="style4117"/>
                <w:rFonts w:ascii="仿宋" w:cs="仿宋" w:eastAsia="仿宋" w:hAnsi="仿宋" w:hint="eastAsia"/>
                <w:color w:val="auto"/>
                <w:sz w:val="24"/>
                <w:highlight w:val="none"/>
              </w:rPr>
            </w:pPr>
          </w:p>
        </w:tc>
        <w:tc>
          <w:tcPr>
            <w:tcW w:w="2220" w:type="dxa"/>
            <w:tcBorders>
              <w:top w:val="single" w:sz="4" w:space="0" w:color="000000"/>
              <w:left w:val="single" w:sz="4" w:space="0" w:color="000000"/>
              <w:bottom w:val="single" w:sz="4" w:space="0" w:color="000000"/>
              <w:right w:val="single" w:sz="4" w:space="0" w:color="000000"/>
            </w:tcBorders>
          </w:tcPr>
          <w:p>
            <w:pPr>
              <w:pStyle w:val="style0"/>
              <w:snapToGrid w:val="false"/>
              <w:spacing w:before="50" w:after="120"/>
              <w:jc w:val="left"/>
              <w:rPr>
                <w:rStyle w:val="style4117"/>
                <w:rFonts w:ascii="仿宋" w:cs="仿宋" w:eastAsia="仿宋" w:hAnsi="仿宋" w:hint="eastAsia"/>
                <w:color w:val="auto"/>
                <w:sz w:val="24"/>
                <w:highlight w:val="none"/>
              </w:rPr>
            </w:pPr>
          </w:p>
        </w:tc>
        <w:tc>
          <w:tcPr>
            <w:tcW w:w="1315" w:type="dxa"/>
            <w:tcBorders>
              <w:top w:val="single" w:sz="4" w:space="0" w:color="000000"/>
              <w:left w:val="single" w:sz="4" w:space="0" w:color="000000"/>
              <w:bottom w:val="single" w:sz="4" w:space="0" w:color="000000"/>
              <w:right w:val="single" w:sz="4" w:space="0" w:color="000000"/>
            </w:tcBorders>
          </w:tcPr>
          <w:p>
            <w:pPr>
              <w:pStyle w:val="style0"/>
              <w:snapToGrid w:val="false"/>
              <w:spacing w:before="50" w:after="120"/>
              <w:jc w:val="left"/>
              <w:rPr>
                <w:rStyle w:val="style4117"/>
                <w:rFonts w:ascii="仿宋" w:cs="仿宋" w:eastAsia="仿宋" w:hAnsi="仿宋" w:hint="eastAsia"/>
                <w:color w:val="auto"/>
                <w:sz w:val="24"/>
                <w:highlight w:val="none"/>
              </w:rPr>
            </w:pPr>
          </w:p>
        </w:tc>
        <w:tc>
          <w:tcPr>
            <w:tcW w:w="2161" w:type="dxa"/>
            <w:tcBorders>
              <w:top w:val="single" w:sz="4" w:space="0" w:color="000000"/>
              <w:left w:val="single" w:sz="4" w:space="0" w:color="000000"/>
              <w:bottom w:val="single" w:sz="4" w:space="0" w:color="000000"/>
              <w:right w:val="single" w:sz="4" w:space="0" w:color="000000"/>
            </w:tcBorders>
          </w:tcPr>
          <w:p>
            <w:pPr>
              <w:pStyle w:val="style0"/>
              <w:snapToGrid w:val="false"/>
              <w:spacing w:before="50" w:after="120"/>
              <w:jc w:val="left"/>
              <w:rPr>
                <w:rStyle w:val="style4117"/>
                <w:rFonts w:ascii="仿宋" w:cs="仿宋" w:eastAsia="仿宋" w:hAnsi="仿宋" w:hint="eastAsia"/>
                <w:color w:val="auto"/>
                <w:sz w:val="24"/>
                <w:highlight w:val="none"/>
              </w:rPr>
            </w:pPr>
          </w:p>
        </w:tc>
        <w:tc>
          <w:tcPr>
            <w:tcW w:w="1484" w:type="dxa"/>
            <w:tcBorders>
              <w:top w:val="single" w:sz="4" w:space="0" w:color="000000"/>
              <w:left w:val="single" w:sz="4" w:space="0" w:color="000000"/>
              <w:bottom w:val="single" w:sz="4" w:space="0" w:color="000000"/>
              <w:right w:val="single" w:sz="4" w:space="0" w:color="000000"/>
            </w:tcBorders>
          </w:tcPr>
          <w:p>
            <w:pPr>
              <w:pStyle w:val="style0"/>
              <w:snapToGrid w:val="false"/>
              <w:spacing w:before="50" w:after="120"/>
              <w:jc w:val="left"/>
              <w:rPr>
                <w:rStyle w:val="style4117"/>
                <w:rFonts w:ascii="仿宋" w:cs="仿宋" w:eastAsia="仿宋" w:hAnsi="仿宋" w:hint="eastAsia"/>
                <w:color w:val="auto"/>
                <w:sz w:val="24"/>
                <w:highlight w:val="none"/>
              </w:rPr>
            </w:pPr>
          </w:p>
        </w:tc>
      </w:tr>
    </w:tbl>
    <w:p>
      <w:pPr>
        <w:pStyle w:val="style0"/>
        <w:snapToGrid w:val="false"/>
        <w:spacing w:lineRule="auto" w:line="360"/>
        <w:jc w:val="left"/>
        <w:rPr>
          <w:rStyle w:val="style4117"/>
          <w:rFonts w:ascii="仿宋" w:cs="仿宋" w:eastAsia="仿宋" w:hAnsi="仿宋" w:hint="eastAsia"/>
          <w:color w:val="auto"/>
          <w:sz w:val="28"/>
          <w:highlight w:val="none"/>
          <w:lang w:val="zh-CN"/>
        </w:rPr>
      </w:pPr>
      <w:r>
        <w:rPr>
          <w:rStyle w:val="style4117"/>
          <w:rFonts w:ascii="仿宋" w:cs="仿宋" w:eastAsia="仿宋" w:hAnsi="仿宋" w:hint="eastAsia"/>
          <w:color w:val="auto"/>
          <w:sz w:val="28"/>
          <w:highlight w:val="none"/>
        </w:rPr>
        <w:t xml:space="preserve"> 注：</w:t>
      </w:r>
      <w:r>
        <w:rPr>
          <w:rStyle w:val="style4117"/>
          <w:rFonts w:ascii="仿宋" w:cs="仿宋" w:eastAsia="仿宋" w:hAnsi="仿宋" w:hint="eastAsia"/>
          <w:color w:val="auto"/>
          <w:sz w:val="28"/>
          <w:highlight w:val="none"/>
          <w:lang w:val="zh-CN"/>
        </w:rPr>
        <w:t>提供同类项目合同</w:t>
      </w:r>
      <w:r>
        <w:rPr>
          <w:rStyle w:val="style4117"/>
          <w:rFonts w:ascii="仿宋" w:cs="仿宋" w:eastAsia="仿宋" w:hAnsi="仿宋" w:hint="eastAsia"/>
          <w:color w:val="auto"/>
          <w:sz w:val="28"/>
          <w:highlight w:val="none"/>
        </w:rPr>
        <w:t>（复印件加盖公章）</w:t>
      </w:r>
    </w:p>
    <w:p>
      <w:pPr>
        <w:pStyle w:val="style0"/>
        <w:snapToGrid w:val="false"/>
        <w:spacing w:lineRule="auto" w:line="360"/>
        <w:jc w:val="left"/>
        <w:rPr>
          <w:rStyle w:val="style4117"/>
          <w:rFonts w:ascii="仿宋" w:cs="仿宋" w:eastAsia="仿宋" w:hAnsi="仿宋" w:hint="eastAsia"/>
          <w:color w:val="auto"/>
          <w:sz w:val="28"/>
          <w:highlight w:val="none"/>
        </w:rPr>
      </w:pPr>
      <w:r>
        <w:rPr>
          <w:rStyle w:val="style4117"/>
          <w:rFonts w:ascii="仿宋" w:cs="仿宋" w:eastAsia="仿宋" w:hAnsi="仿宋" w:hint="eastAsia"/>
          <w:color w:val="auto"/>
          <w:sz w:val="28"/>
          <w:highlight w:val="none"/>
        </w:rPr>
        <w:t xml:space="preserve">     </w:t>
      </w:r>
    </w:p>
    <w:p>
      <w:pPr>
        <w:pStyle w:val="style0"/>
        <w:snapToGrid w:val="false"/>
        <w:spacing w:lineRule="auto" w:line="360"/>
        <w:jc w:val="center"/>
        <w:rPr>
          <w:rStyle w:val="style4117"/>
          <w:rFonts w:ascii="仿宋" w:cs="仿宋" w:eastAsia="仿宋" w:hAnsi="仿宋" w:hint="eastAsia"/>
          <w:color w:val="auto"/>
          <w:sz w:val="28"/>
          <w:highlight w:val="none"/>
        </w:rPr>
      </w:pPr>
      <w:r>
        <w:rPr>
          <w:rStyle w:val="style4117"/>
          <w:rFonts w:ascii="仿宋" w:cs="仿宋" w:eastAsia="仿宋" w:hAnsi="仿宋" w:hint="eastAsia"/>
          <w:color w:val="auto"/>
          <w:sz w:val="28"/>
          <w:highlight w:val="none"/>
        </w:rPr>
        <w:t xml:space="preserve">     </w:t>
      </w:r>
    </w:p>
    <w:p>
      <w:pPr>
        <w:pStyle w:val="style0"/>
        <w:snapToGrid w:val="false"/>
        <w:spacing w:lineRule="auto" w:line="360"/>
        <w:jc w:val="center"/>
        <w:rPr>
          <w:rStyle w:val="style4117"/>
          <w:rFonts w:ascii="仿宋" w:cs="仿宋" w:eastAsia="仿宋" w:hAnsi="仿宋" w:hint="eastAsia"/>
          <w:color w:val="auto"/>
          <w:sz w:val="24"/>
          <w:highlight w:val="none"/>
        </w:rPr>
      </w:pPr>
      <w:r>
        <w:rPr>
          <w:rStyle w:val="style4117"/>
          <w:rFonts w:ascii="仿宋" w:cs="仿宋" w:eastAsia="仿宋" w:hAnsi="仿宋" w:hint="eastAsia"/>
          <w:color w:val="auto"/>
          <w:sz w:val="28"/>
          <w:highlight w:val="none"/>
        </w:rPr>
        <w:t xml:space="preserve">                 </w:t>
      </w:r>
      <w:r>
        <w:rPr>
          <w:rStyle w:val="style4117"/>
          <w:rFonts w:ascii="仿宋" w:cs="仿宋" w:eastAsia="仿宋" w:hAnsi="仿宋" w:hint="eastAsia"/>
          <w:color w:val="auto"/>
          <w:sz w:val="28"/>
          <w:highlight w:val="none"/>
          <w:lang w:val="en-US" w:eastAsia="zh-CN"/>
        </w:rPr>
        <w:t xml:space="preserve">      </w:t>
      </w:r>
      <w:r>
        <w:rPr>
          <w:rStyle w:val="style4117"/>
          <w:rFonts w:ascii="仿宋" w:cs="仿宋" w:eastAsia="仿宋" w:hAnsi="仿宋" w:hint="eastAsia"/>
          <w:color w:val="auto"/>
          <w:sz w:val="24"/>
          <w:highlight w:val="none"/>
        </w:rPr>
        <w:t>磋商响应供应商名称（公章）：</w:t>
      </w:r>
    </w:p>
    <w:p>
      <w:pPr>
        <w:pStyle w:val="style0"/>
        <w:snapToGrid w:val="false"/>
        <w:spacing w:lineRule="auto" w:line="360"/>
        <w:ind w:left="420" w:hanging="420"/>
        <w:jc w:val="center"/>
        <w:rPr>
          <w:rStyle w:val="style4117"/>
          <w:rFonts w:ascii="仿宋" w:cs="仿宋" w:eastAsia="仿宋" w:hAnsi="仿宋" w:hint="eastAsia"/>
          <w:color w:val="auto"/>
          <w:sz w:val="24"/>
          <w:highlight w:val="none"/>
        </w:rPr>
      </w:pPr>
      <w:r>
        <w:rPr>
          <w:rStyle w:val="style4117"/>
          <w:rFonts w:ascii="仿宋" w:cs="仿宋" w:eastAsia="仿宋" w:hAnsi="仿宋" w:hint="eastAsia"/>
          <w:color w:val="auto"/>
          <w:sz w:val="24"/>
          <w:highlight w:val="none"/>
        </w:rPr>
        <w:t xml:space="preserve">       </w:t>
      </w:r>
      <w:r>
        <w:rPr>
          <w:rStyle w:val="style4117"/>
          <w:rFonts w:ascii="仿宋" w:cs="仿宋" w:eastAsia="仿宋" w:hAnsi="仿宋" w:hint="eastAsia"/>
          <w:color w:val="auto"/>
          <w:sz w:val="24"/>
          <w:highlight w:val="none"/>
          <w:lang w:val="en-US" w:eastAsia="zh-CN"/>
        </w:rPr>
        <w:t xml:space="preserve">        </w:t>
      </w:r>
      <w:r>
        <w:rPr>
          <w:rStyle w:val="style4117"/>
          <w:rFonts w:ascii="仿宋" w:cs="仿宋" w:eastAsia="仿宋" w:hAnsi="仿宋" w:hint="eastAsia"/>
          <w:color w:val="auto"/>
          <w:sz w:val="24"/>
          <w:highlight w:val="none"/>
        </w:rPr>
        <w:t xml:space="preserve">全权代表(签字)：                     </w:t>
      </w:r>
    </w:p>
    <w:p>
      <w:pPr>
        <w:pStyle w:val="style0"/>
        <w:snapToGrid w:val="false"/>
        <w:spacing w:lineRule="auto" w:line="360"/>
        <w:ind w:firstLine="4800" w:firstLineChars="2000"/>
        <w:jc w:val="left"/>
        <w:rPr>
          <w:rStyle w:val="style4166"/>
          <w:rFonts w:ascii="仿宋" w:cs="仿宋" w:eastAsia="仿宋" w:hAnsi="仿宋" w:hint="eastAsia"/>
          <w:b w:val="false"/>
          <w:color w:val="auto"/>
          <w:highlight w:val="none"/>
        </w:rPr>
      </w:pPr>
      <w:r>
        <w:rPr>
          <w:rStyle w:val="style4117"/>
          <w:rFonts w:ascii="仿宋" w:cs="仿宋" w:eastAsia="仿宋" w:hAnsi="仿宋" w:hint="eastAsia"/>
          <w:color w:val="auto"/>
          <w:sz w:val="24"/>
          <w:highlight w:val="none"/>
        </w:rPr>
        <w:t>日期：</w:t>
      </w:r>
      <w:r>
        <w:rPr>
          <w:rStyle w:val="style4117"/>
          <w:rFonts w:ascii="仿宋" w:cs="仿宋" w:eastAsia="仿宋" w:hAnsi="仿宋" w:hint="eastAsia"/>
          <w:color w:val="auto"/>
          <w:sz w:val="24"/>
          <w:highlight w:val="none"/>
          <w:lang w:eastAsia="zh-CN"/>
        </w:rPr>
        <w:t>2024年</w:t>
      </w:r>
      <w:r>
        <w:rPr>
          <w:rStyle w:val="style4117"/>
          <w:rFonts w:ascii="仿宋" w:cs="仿宋" w:eastAsia="仿宋" w:hAnsi="仿宋" w:hint="eastAsia"/>
          <w:color w:val="auto"/>
          <w:sz w:val="24"/>
          <w:highlight w:val="none"/>
        </w:rPr>
        <w:t xml:space="preserve">   月   日</w:t>
      </w:r>
    </w:p>
    <w:p>
      <w:pPr>
        <w:pStyle w:val="style0"/>
        <w:snapToGrid w:val="false"/>
        <w:spacing w:lineRule="auto" w:line="360"/>
        <w:ind w:firstLine="4739" w:firstLineChars="2000"/>
        <w:rPr>
          <w:rStyle w:val="style4166"/>
          <w:rFonts w:ascii="仿宋" w:cs="仿宋" w:eastAsia="仿宋" w:hAnsi="仿宋" w:hint="eastAsia"/>
          <w:color w:val="auto"/>
          <w:highlight w:val="none"/>
        </w:rPr>
      </w:pPr>
    </w:p>
    <w:p>
      <w:pPr>
        <w:pStyle w:val="style0"/>
        <w:snapToGrid w:val="false"/>
        <w:spacing w:lineRule="auto" w:line="360"/>
        <w:rPr>
          <w:rStyle w:val="style4166"/>
          <w:rFonts w:ascii="仿宋" w:cs="仿宋" w:eastAsia="仿宋" w:hAnsi="仿宋" w:hint="eastAsia"/>
          <w:color w:val="auto"/>
          <w:sz w:val="13"/>
          <w:highlight w:val="none"/>
        </w:rPr>
      </w:pPr>
    </w:p>
    <w:p>
      <w:pPr>
        <w:pStyle w:val="style0"/>
        <w:snapToGrid w:val="false"/>
        <w:rPr>
          <w:rStyle w:val="style4117"/>
          <w:rFonts w:ascii="仿宋" w:cs="仿宋" w:eastAsia="仿宋" w:hAnsi="仿宋" w:hint="eastAsia"/>
          <w:color w:val="auto"/>
          <w:highlight w:val="none"/>
        </w:rPr>
      </w:pPr>
    </w:p>
    <w:p>
      <w:pPr>
        <w:pStyle w:val="style0"/>
        <w:snapToGrid w:val="false"/>
        <w:spacing w:lineRule="auto" w:line="360"/>
        <w:jc w:val="left"/>
        <w:rPr>
          <w:rStyle w:val="style4166"/>
          <w:rFonts w:ascii="仿宋" w:cs="仿宋" w:eastAsia="仿宋" w:hAnsi="仿宋" w:hint="eastAsia"/>
          <w:color w:val="auto"/>
          <w:sz w:val="30"/>
          <w:highlight w:val="none"/>
        </w:rPr>
      </w:pPr>
      <w:r>
        <w:rPr>
          <w:rStyle w:val="style4166"/>
          <w:rFonts w:ascii="仿宋" w:cs="仿宋" w:eastAsia="仿宋" w:hAnsi="仿宋" w:hint="eastAsia"/>
          <w:color w:val="auto"/>
          <w:sz w:val="30"/>
          <w:highlight w:val="none"/>
        </w:rPr>
        <w:br w:type="page"/>
      </w:r>
    </w:p>
    <w:p>
      <w:pPr>
        <w:pStyle w:val="style0"/>
        <w:snapToGrid w:val="false"/>
        <w:spacing w:lineRule="auto" w:line="360"/>
        <w:jc w:val="left"/>
        <w:rPr>
          <w:rStyle w:val="style4117"/>
          <w:rFonts w:ascii="仿宋" w:cs="仿宋" w:eastAsia="仿宋" w:hAnsi="仿宋" w:hint="eastAsia"/>
          <w:color w:val="auto"/>
          <w:sz w:val="28"/>
          <w:highlight w:val="none"/>
        </w:rPr>
      </w:pPr>
      <w:r>
        <w:rPr>
          <w:rStyle w:val="style4117"/>
          <w:rFonts w:ascii="仿宋" w:cs="仿宋" w:eastAsia="仿宋" w:hAnsi="仿宋" w:hint="eastAsia"/>
          <w:b/>
          <w:bCs/>
          <w:color w:val="auto"/>
          <w:sz w:val="32"/>
          <w:szCs w:val="32"/>
          <w:highlight w:val="none"/>
        </w:rPr>
        <w:t>附件十</w:t>
      </w:r>
      <w:r>
        <w:rPr>
          <w:rStyle w:val="style4117"/>
          <w:rFonts w:ascii="仿宋" w:cs="仿宋" w:eastAsia="仿宋" w:hAnsi="仿宋" w:hint="eastAsia"/>
          <w:b/>
          <w:bCs/>
          <w:color w:val="auto"/>
          <w:sz w:val="32"/>
          <w:szCs w:val="32"/>
          <w:highlight w:val="none"/>
          <w:lang w:val="en-US" w:eastAsia="zh-CN"/>
        </w:rPr>
        <w:t>二</w:t>
      </w:r>
      <w:r>
        <w:rPr>
          <w:rStyle w:val="style4117"/>
          <w:rFonts w:ascii="仿宋" w:cs="仿宋" w:eastAsia="仿宋" w:hAnsi="仿宋" w:hint="eastAsia"/>
          <w:b/>
          <w:bCs/>
          <w:color w:val="auto"/>
          <w:sz w:val="32"/>
          <w:szCs w:val="32"/>
          <w:highlight w:val="none"/>
        </w:rPr>
        <w:t>（1）</w:t>
      </w:r>
      <w:r>
        <w:rPr>
          <w:rStyle w:val="style4117"/>
          <w:rFonts w:ascii="仿宋" w:cs="仿宋" w:eastAsia="仿宋" w:hAnsi="仿宋" w:hint="eastAsia"/>
          <w:b/>
          <w:color w:val="auto"/>
          <w:sz w:val="32"/>
          <w:szCs w:val="32"/>
          <w:highlight w:val="none"/>
        </w:rPr>
        <w:t xml:space="preserve">  </w:t>
      </w:r>
      <w:r>
        <w:rPr>
          <w:rStyle w:val="style4117"/>
          <w:rFonts w:ascii="仿宋" w:cs="仿宋" w:eastAsia="仿宋" w:hAnsi="仿宋" w:hint="eastAsia"/>
          <w:color w:val="auto"/>
          <w:sz w:val="28"/>
          <w:highlight w:val="none"/>
        </w:rPr>
        <w:t xml:space="preserve">                                    </w:t>
      </w:r>
    </w:p>
    <w:p>
      <w:pPr>
        <w:pStyle w:val="style0"/>
        <w:snapToGrid w:val="false"/>
        <w:spacing w:lineRule="auto" w:line="360"/>
        <w:ind w:right="420"/>
        <w:jc w:val="right"/>
        <w:rPr>
          <w:rStyle w:val="style4117"/>
          <w:rFonts w:ascii="仿宋" w:cs="仿宋" w:eastAsia="仿宋" w:hAnsi="仿宋" w:hint="eastAsia"/>
          <w:color w:val="auto"/>
          <w:sz w:val="32"/>
          <w:highlight w:val="none"/>
        </w:rPr>
      </w:pPr>
      <w:r>
        <w:rPr>
          <w:rStyle w:val="style4117"/>
          <w:rFonts w:ascii="仿宋" w:cs="仿宋" w:eastAsia="仿宋" w:hAnsi="仿宋" w:hint="eastAsia"/>
          <w:b/>
          <w:color w:val="auto"/>
          <w:sz w:val="32"/>
          <w:highlight w:val="none"/>
        </w:rPr>
        <w:t>正（副）本</w:t>
      </w:r>
    </w:p>
    <w:p>
      <w:pPr>
        <w:pStyle w:val="style4138"/>
        <w:snapToGrid w:val="false"/>
        <w:ind w:left="2209" w:hanging="2209" w:hangingChars="500"/>
        <w:rPr>
          <w:rStyle w:val="style4117"/>
          <w:rFonts w:ascii="仿宋" w:cs="仿宋" w:eastAsia="仿宋" w:hAnsi="仿宋" w:hint="eastAsia"/>
          <w:color w:val="auto"/>
          <w:sz w:val="36"/>
          <w:szCs w:val="36"/>
          <w:highlight w:val="none"/>
        </w:rPr>
      </w:pPr>
      <w:r>
        <w:rPr>
          <w:rStyle w:val="style4117"/>
          <w:rFonts w:ascii="仿宋" w:cs="仿宋" w:eastAsia="仿宋" w:hAnsi="仿宋" w:hint="eastAsia"/>
          <w:b/>
          <w:color w:val="auto"/>
          <w:sz w:val="44"/>
          <w:szCs w:val="44"/>
          <w:highlight w:val="none"/>
          <w:lang w:eastAsia="zh-CN"/>
        </w:rPr>
        <w:t>建德市人民政府新安江街道办事处2024-2025年度零星用工、用车服务</w:t>
      </w:r>
    </w:p>
    <w:p>
      <w:pPr>
        <w:pStyle w:val="style0"/>
        <w:snapToGrid w:val="false"/>
        <w:jc w:val="center"/>
        <w:rPr>
          <w:rStyle w:val="style4117"/>
          <w:rFonts w:ascii="仿宋" w:cs="仿宋" w:eastAsia="仿宋" w:hAnsi="仿宋" w:hint="eastAsia"/>
          <w:color w:val="auto"/>
          <w:highlight w:val="none"/>
        </w:rPr>
      </w:pPr>
      <w:r>
        <w:rPr>
          <w:rStyle w:val="style4117"/>
          <w:rFonts w:ascii="仿宋" w:cs="仿宋" w:eastAsia="仿宋" w:hAnsi="仿宋" w:hint="eastAsia"/>
          <w:color w:val="auto"/>
          <w:sz w:val="36"/>
          <w:szCs w:val="24"/>
          <w:highlight w:val="none"/>
        </w:rPr>
        <w:t>招标编号：</w:t>
      </w:r>
      <w:r>
        <w:rPr>
          <w:rStyle w:val="style4117"/>
          <w:rFonts w:ascii="仿宋" w:cs="仿宋" w:eastAsia="仿宋" w:hAnsi="仿宋" w:hint="eastAsia"/>
          <w:color w:val="auto"/>
          <w:sz w:val="36"/>
          <w:szCs w:val="24"/>
          <w:highlight w:val="none"/>
          <w:lang w:eastAsia="zh-CN"/>
        </w:rPr>
        <w:t>HX2024B-</w:t>
      </w:r>
    </w:p>
    <w:p>
      <w:pPr>
        <w:pStyle w:val="style0"/>
        <w:snapToGrid w:val="false"/>
        <w:jc w:val="center"/>
        <w:rPr>
          <w:rStyle w:val="style4117"/>
          <w:rFonts w:ascii="仿宋" w:cs="仿宋" w:eastAsia="仿宋" w:hAnsi="仿宋" w:hint="eastAsia"/>
          <w:color w:val="auto"/>
          <w:sz w:val="44"/>
          <w:highlight w:val="none"/>
        </w:rPr>
      </w:pPr>
      <w:r>
        <w:rPr>
          <w:rStyle w:val="style4117"/>
          <w:rFonts w:ascii="仿宋" w:cs="仿宋" w:eastAsia="仿宋" w:hAnsi="仿宋" w:hint="eastAsia"/>
          <w:color w:val="auto"/>
          <w:sz w:val="44"/>
          <w:highlight w:val="none"/>
        </w:rPr>
        <w:t>（报价文件或商务技术文件或资信文件）</w:t>
      </w:r>
    </w:p>
    <w:p>
      <w:pPr>
        <w:pStyle w:val="style0"/>
        <w:snapToGrid w:val="false"/>
        <w:rPr>
          <w:rStyle w:val="style4117"/>
          <w:rFonts w:ascii="仿宋" w:cs="仿宋" w:eastAsia="仿宋" w:hAnsi="仿宋" w:hint="eastAsia"/>
          <w:color w:val="auto"/>
          <w:sz w:val="72"/>
          <w:highlight w:val="none"/>
        </w:rPr>
      </w:pPr>
    </w:p>
    <w:p>
      <w:pPr>
        <w:pStyle w:val="style0"/>
        <w:snapToGrid w:val="false"/>
        <w:jc w:val="center"/>
        <w:rPr>
          <w:rStyle w:val="style4117"/>
          <w:rFonts w:ascii="仿宋" w:cs="仿宋" w:eastAsia="仿宋" w:hAnsi="仿宋" w:hint="eastAsia"/>
          <w:color w:val="auto"/>
          <w:sz w:val="72"/>
          <w:highlight w:val="none"/>
        </w:rPr>
      </w:pPr>
      <w:r>
        <w:rPr>
          <w:rStyle w:val="style4117"/>
          <w:rFonts w:ascii="仿宋" w:cs="仿宋" w:eastAsia="仿宋" w:hAnsi="仿宋" w:hint="eastAsia"/>
          <w:color w:val="auto"/>
          <w:sz w:val="72"/>
          <w:highlight w:val="none"/>
        </w:rPr>
        <w:t>磋</w:t>
      </w:r>
    </w:p>
    <w:p>
      <w:pPr>
        <w:pStyle w:val="style0"/>
        <w:snapToGrid w:val="false"/>
        <w:jc w:val="center"/>
        <w:rPr>
          <w:rStyle w:val="style4117"/>
          <w:rFonts w:ascii="仿宋" w:cs="仿宋" w:eastAsia="仿宋" w:hAnsi="仿宋" w:hint="eastAsia"/>
          <w:color w:val="auto"/>
          <w:sz w:val="72"/>
          <w:highlight w:val="none"/>
        </w:rPr>
      </w:pPr>
      <w:r>
        <w:rPr>
          <w:rStyle w:val="style4117"/>
          <w:rFonts w:ascii="仿宋" w:cs="仿宋" w:eastAsia="仿宋" w:hAnsi="仿宋" w:hint="eastAsia"/>
          <w:color w:val="auto"/>
          <w:sz w:val="72"/>
          <w:highlight w:val="none"/>
        </w:rPr>
        <w:t>商</w:t>
      </w:r>
    </w:p>
    <w:p>
      <w:pPr>
        <w:pStyle w:val="style0"/>
        <w:snapToGrid w:val="false"/>
        <w:jc w:val="center"/>
        <w:rPr>
          <w:rStyle w:val="style4117"/>
          <w:rFonts w:ascii="仿宋" w:cs="仿宋" w:eastAsia="仿宋" w:hAnsi="仿宋" w:hint="eastAsia"/>
          <w:color w:val="auto"/>
          <w:sz w:val="72"/>
          <w:highlight w:val="none"/>
        </w:rPr>
      </w:pPr>
      <w:r>
        <w:rPr>
          <w:rStyle w:val="style4117"/>
          <w:rFonts w:ascii="仿宋" w:cs="仿宋" w:eastAsia="仿宋" w:hAnsi="仿宋" w:hint="eastAsia"/>
          <w:color w:val="auto"/>
          <w:sz w:val="72"/>
          <w:highlight w:val="none"/>
        </w:rPr>
        <w:t>响</w:t>
      </w:r>
    </w:p>
    <w:p>
      <w:pPr>
        <w:pStyle w:val="style0"/>
        <w:snapToGrid w:val="false"/>
        <w:jc w:val="center"/>
        <w:rPr>
          <w:rStyle w:val="style4117"/>
          <w:rFonts w:ascii="仿宋" w:cs="仿宋" w:eastAsia="仿宋" w:hAnsi="仿宋" w:hint="eastAsia"/>
          <w:color w:val="auto"/>
          <w:sz w:val="72"/>
          <w:highlight w:val="none"/>
        </w:rPr>
      </w:pPr>
      <w:r>
        <w:rPr>
          <w:rStyle w:val="style4117"/>
          <w:rFonts w:ascii="仿宋" w:cs="仿宋" w:eastAsia="仿宋" w:hAnsi="仿宋" w:hint="eastAsia"/>
          <w:color w:val="auto"/>
          <w:sz w:val="72"/>
          <w:highlight w:val="none"/>
        </w:rPr>
        <w:t>应</w:t>
      </w:r>
    </w:p>
    <w:p>
      <w:pPr>
        <w:pStyle w:val="style0"/>
        <w:snapToGrid w:val="false"/>
        <w:jc w:val="center"/>
        <w:rPr>
          <w:rStyle w:val="style4117"/>
          <w:rFonts w:ascii="仿宋" w:cs="仿宋" w:eastAsia="仿宋" w:hAnsi="仿宋" w:hint="eastAsia"/>
          <w:color w:val="auto"/>
          <w:sz w:val="72"/>
          <w:highlight w:val="none"/>
        </w:rPr>
      </w:pPr>
      <w:r>
        <w:rPr>
          <w:rStyle w:val="style4117"/>
          <w:rFonts w:ascii="仿宋" w:cs="仿宋" w:eastAsia="仿宋" w:hAnsi="仿宋" w:hint="eastAsia"/>
          <w:color w:val="auto"/>
          <w:sz w:val="72"/>
          <w:highlight w:val="none"/>
        </w:rPr>
        <w:t>文</w:t>
      </w:r>
    </w:p>
    <w:p>
      <w:pPr>
        <w:pStyle w:val="style0"/>
        <w:snapToGrid w:val="false"/>
        <w:jc w:val="center"/>
        <w:rPr>
          <w:rStyle w:val="style4117"/>
          <w:rFonts w:ascii="仿宋" w:cs="仿宋" w:eastAsia="仿宋" w:hAnsi="仿宋" w:hint="eastAsia"/>
          <w:color w:val="auto"/>
          <w:sz w:val="72"/>
          <w:highlight w:val="none"/>
        </w:rPr>
      </w:pPr>
      <w:r>
        <w:rPr>
          <w:rStyle w:val="style4117"/>
          <w:rFonts w:ascii="仿宋" w:cs="仿宋" w:eastAsia="仿宋" w:hAnsi="仿宋" w:hint="eastAsia"/>
          <w:color w:val="auto"/>
          <w:sz w:val="72"/>
          <w:highlight w:val="none"/>
        </w:rPr>
        <w:t>件</w:t>
      </w:r>
    </w:p>
    <w:p>
      <w:pPr>
        <w:pStyle w:val="style0"/>
        <w:snapToGrid w:val="false"/>
        <w:jc w:val="center"/>
        <w:rPr>
          <w:rStyle w:val="style4117"/>
          <w:rFonts w:ascii="仿宋" w:cs="仿宋" w:eastAsia="仿宋" w:hAnsi="仿宋" w:hint="eastAsia"/>
          <w:color w:val="auto"/>
          <w:sz w:val="24"/>
          <w:highlight w:val="none"/>
        </w:rPr>
      </w:pPr>
    </w:p>
    <w:p>
      <w:pPr>
        <w:pStyle w:val="style0"/>
        <w:snapToGrid w:val="false"/>
        <w:rPr>
          <w:rStyle w:val="style4117"/>
          <w:rFonts w:ascii="仿宋" w:cs="仿宋" w:eastAsia="仿宋" w:hAnsi="仿宋" w:hint="eastAsia"/>
          <w:color w:val="auto"/>
          <w:sz w:val="24"/>
          <w:highlight w:val="none"/>
        </w:rPr>
      </w:pPr>
    </w:p>
    <w:p>
      <w:pPr>
        <w:pStyle w:val="style0"/>
        <w:snapToGrid w:val="false"/>
        <w:rPr>
          <w:rStyle w:val="style4117"/>
          <w:rFonts w:ascii="仿宋" w:cs="仿宋" w:eastAsia="仿宋" w:hAnsi="仿宋" w:hint="eastAsia"/>
          <w:color w:val="auto"/>
          <w:sz w:val="24"/>
          <w:highlight w:val="none"/>
        </w:rPr>
      </w:pPr>
    </w:p>
    <w:p>
      <w:pPr>
        <w:pStyle w:val="style0"/>
        <w:snapToGrid w:val="false"/>
        <w:rPr>
          <w:rStyle w:val="style4117"/>
          <w:rFonts w:ascii="仿宋" w:cs="仿宋" w:eastAsia="仿宋" w:hAnsi="仿宋" w:hint="eastAsia"/>
          <w:color w:val="auto"/>
          <w:sz w:val="24"/>
          <w:highlight w:val="none"/>
        </w:rPr>
      </w:pPr>
    </w:p>
    <w:p>
      <w:pPr>
        <w:pStyle w:val="style0"/>
        <w:snapToGrid w:val="false"/>
        <w:jc w:val="center"/>
        <w:rPr>
          <w:rStyle w:val="style4117"/>
          <w:rFonts w:ascii="仿宋" w:cs="仿宋" w:eastAsia="仿宋" w:hAnsi="仿宋" w:hint="eastAsia"/>
          <w:color w:val="auto"/>
          <w:sz w:val="36"/>
          <w:szCs w:val="36"/>
          <w:highlight w:val="none"/>
        </w:rPr>
      </w:pPr>
      <w:r>
        <w:rPr>
          <w:rStyle w:val="style4117"/>
          <w:rFonts w:ascii="仿宋" w:cs="仿宋" w:eastAsia="仿宋" w:hAnsi="仿宋" w:hint="eastAsia"/>
          <w:color w:val="auto"/>
          <w:sz w:val="36"/>
          <w:szCs w:val="36"/>
          <w:highlight w:val="none"/>
        </w:rPr>
        <w:t>磋商响应供应商全称（加盖单位公章）</w:t>
      </w:r>
    </w:p>
    <w:p>
      <w:pPr>
        <w:pStyle w:val="style0"/>
        <w:snapToGrid w:val="false"/>
        <w:ind w:left="3420"/>
        <w:rPr>
          <w:rStyle w:val="style4117"/>
          <w:rFonts w:ascii="仿宋" w:cs="仿宋" w:eastAsia="仿宋" w:hAnsi="仿宋" w:hint="eastAsia"/>
          <w:color w:val="auto"/>
          <w:sz w:val="36"/>
          <w:szCs w:val="36"/>
          <w:highlight w:val="none"/>
        </w:rPr>
      </w:pPr>
      <w:r>
        <w:rPr>
          <w:rStyle w:val="style4117"/>
          <w:rFonts w:ascii="仿宋" w:cs="仿宋" w:eastAsia="仿宋" w:hAnsi="仿宋" w:hint="eastAsia"/>
          <w:color w:val="auto"/>
          <w:sz w:val="36"/>
          <w:szCs w:val="36"/>
          <w:highlight w:val="none"/>
        </w:rPr>
        <w:t xml:space="preserve">   年</w:t>
      </w:r>
      <w:r>
        <w:rPr>
          <w:rStyle w:val="style4117"/>
          <w:rFonts w:ascii="仿宋" w:cs="仿宋" w:eastAsia="仿宋" w:hAnsi="仿宋" w:hint="eastAsia"/>
          <w:color w:val="auto"/>
          <w:sz w:val="36"/>
          <w:szCs w:val="36"/>
          <w:highlight w:val="none"/>
          <w:lang w:val="en-US" w:eastAsia="zh-CN"/>
        </w:rPr>
        <w:t xml:space="preserve">  </w:t>
      </w:r>
      <w:r>
        <w:rPr>
          <w:rStyle w:val="style4117"/>
          <w:rFonts w:ascii="仿宋" w:cs="仿宋" w:eastAsia="仿宋" w:hAnsi="仿宋" w:hint="eastAsia"/>
          <w:color w:val="auto"/>
          <w:sz w:val="36"/>
          <w:szCs w:val="36"/>
          <w:highlight w:val="none"/>
        </w:rPr>
        <w:t>月</w:t>
      </w:r>
      <w:r>
        <w:rPr>
          <w:rStyle w:val="style4117"/>
          <w:rFonts w:ascii="仿宋" w:cs="仿宋" w:eastAsia="仿宋" w:hAnsi="仿宋" w:hint="eastAsia"/>
          <w:color w:val="auto"/>
          <w:sz w:val="36"/>
          <w:szCs w:val="36"/>
          <w:highlight w:val="none"/>
          <w:lang w:val="en-US" w:eastAsia="zh-CN"/>
        </w:rPr>
        <w:t xml:space="preserve">  </w:t>
      </w:r>
      <w:r>
        <w:rPr>
          <w:rStyle w:val="style4117"/>
          <w:rFonts w:ascii="仿宋" w:cs="仿宋" w:eastAsia="仿宋" w:hAnsi="仿宋" w:hint="eastAsia"/>
          <w:color w:val="auto"/>
          <w:sz w:val="36"/>
          <w:szCs w:val="36"/>
          <w:highlight w:val="none"/>
        </w:rPr>
        <w:t>日</w:t>
      </w:r>
    </w:p>
    <w:p>
      <w:pPr>
        <w:pStyle w:val="style0"/>
        <w:snapToGrid w:val="false"/>
        <w:spacing w:lineRule="auto" w:line="360"/>
        <w:jc w:val="left"/>
        <w:rPr>
          <w:rStyle w:val="style4117"/>
          <w:rFonts w:ascii="仿宋" w:cs="仿宋" w:eastAsia="仿宋" w:hAnsi="仿宋" w:hint="eastAsia"/>
          <w:b/>
          <w:bCs/>
          <w:color w:val="auto"/>
          <w:sz w:val="32"/>
          <w:szCs w:val="32"/>
          <w:highlight w:val="none"/>
        </w:rPr>
      </w:pPr>
    </w:p>
    <w:p>
      <w:pPr>
        <w:pStyle w:val="style2"/>
        <w:rPr>
          <w:rFonts w:hint="eastAsia"/>
        </w:rPr>
      </w:pPr>
    </w:p>
    <w:p>
      <w:pPr>
        <w:pStyle w:val="style0"/>
        <w:snapToGrid w:val="false"/>
        <w:spacing w:lineRule="auto" w:line="360"/>
        <w:jc w:val="left"/>
        <w:rPr>
          <w:rStyle w:val="style4117"/>
          <w:rFonts w:ascii="仿宋" w:cs="仿宋" w:eastAsia="仿宋" w:hAnsi="仿宋" w:hint="eastAsia"/>
          <w:b/>
          <w:bCs/>
          <w:color w:val="auto"/>
          <w:sz w:val="24"/>
          <w:highlight w:val="none"/>
        </w:rPr>
      </w:pPr>
      <w:r>
        <w:rPr>
          <w:rStyle w:val="style4117"/>
          <w:rFonts w:ascii="仿宋" w:cs="仿宋" w:eastAsia="仿宋" w:hAnsi="仿宋" w:hint="eastAsia"/>
          <w:b/>
          <w:bCs/>
          <w:color w:val="auto"/>
          <w:sz w:val="32"/>
          <w:szCs w:val="32"/>
          <w:highlight w:val="none"/>
        </w:rPr>
        <w:t>附件十</w:t>
      </w:r>
      <w:r>
        <w:rPr>
          <w:rStyle w:val="style4117"/>
          <w:rFonts w:ascii="仿宋" w:cs="仿宋" w:eastAsia="仿宋" w:hAnsi="仿宋" w:hint="eastAsia"/>
          <w:b/>
          <w:bCs/>
          <w:color w:val="auto"/>
          <w:sz w:val="32"/>
          <w:szCs w:val="32"/>
          <w:highlight w:val="none"/>
          <w:lang w:val="en-US" w:eastAsia="zh-CN"/>
        </w:rPr>
        <w:t>二</w:t>
      </w:r>
      <w:r>
        <w:rPr>
          <w:rStyle w:val="style4117"/>
          <w:rFonts w:ascii="仿宋" w:cs="仿宋" w:eastAsia="仿宋" w:hAnsi="仿宋" w:hint="eastAsia"/>
          <w:b/>
          <w:bCs/>
          <w:color w:val="auto"/>
          <w:sz w:val="32"/>
          <w:szCs w:val="32"/>
          <w:highlight w:val="none"/>
        </w:rPr>
        <w:t>（2）外包封封面格式</w:t>
      </w:r>
    </w:p>
    <w:p>
      <w:pPr>
        <w:pStyle w:val="style0"/>
        <w:snapToGrid w:val="false"/>
        <w:spacing w:lineRule="exact" w:line="600"/>
        <w:jc w:val="center"/>
        <w:rPr>
          <w:rStyle w:val="style4117"/>
          <w:rFonts w:ascii="仿宋" w:cs="仿宋" w:eastAsia="仿宋" w:hAnsi="仿宋" w:hint="eastAsia"/>
          <w:b/>
          <w:color w:val="auto"/>
          <w:sz w:val="44"/>
          <w:szCs w:val="44"/>
          <w:highlight w:val="none"/>
        </w:rPr>
      </w:pPr>
    </w:p>
    <w:p>
      <w:pPr>
        <w:pStyle w:val="style4138"/>
        <w:snapToGrid w:val="false"/>
        <w:ind w:left="2209" w:hanging="2209" w:hangingChars="500"/>
        <w:rPr>
          <w:rStyle w:val="style4117"/>
          <w:rFonts w:ascii="仿宋" w:cs="仿宋" w:eastAsia="仿宋" w:hAnsi="仿宋" w:hint="eastAsia"/>
          <w:color w:val="auto"/>
          <w:sz w:val="36"/>
          <w:szCs w:val="36"/>
          <w:highlight w:val="none"/>
        </w:rPr>
      </w:pPr>
      <w:r>
        <w:rPr>
          <w:rStyle w:val="style4117"/>
          <w:rFonts w:ascii="仿宋" w:cs="仿宋" w:eastAsia="仿宋" w:hAnsi="仿宋" w:hint="eastAsia"/>
          <w:b/>
          <w:color w:val="auto"/>
          <w:sz w:val="44"/>
          <w:szCs w:val="44"/>
          <w:highlight w:val="none"/>
          <w:lang w:eastAsia="zh-CN"/>
        </w:rPr>
        <w:t>建德市人民政府新安江街道办事处2024-2025年度零星用工、用车服务</w:t>
      </w:r>
    </w:p>
    <w:p>
      <w:pPr>
        <w:pStyle w:val="style4138"/>
        <w:snapToGrid w:val="false"/>
        <w:ind w:firstLine="2880" w:firstLineChars="800"/>
        <w:rPr>
          <w:rStyle w:val="style4117"/>
          <w:rFonts w:ascii="仿宋" w:cs="仿宋" w:eastAsia="仿宋" w:hAnsi="仿宋" w:hint="eastAsia"/>
          <w:color w:val="auto"/>
          <w:sz w:val="28"/>
          <w:highlight w:val="none"/>
        </w:rPr>
      </w:pPr>
      <w:r>
        <w:rPr>
          <w:rStyle w:val="style4117"/>
          <w:rFonts w:ascii="仿宋" w:cs="仿宋" w:eastAsia="仿宋" w:hAnsi="仿宋" w:hint="eastAsia"/>
          <w:color w:val="auto"/>
          <w:sz w:val="36"/>
          <w:szCs w:val="36"/>
          <w:highlight w:val="none"/>
        </w:rPr>
        <w:t>招标编号：</w:t>
      </w:r>
      <w:r>
        <w:rPr>
          <w:rStyle w:val="style4117"/>
          <w:rFonts w:ascii="仿宋" w:cs="仿宋" w:eastAsia="仿宋" w:hAnsi="仿宋" w:hint="eastAsia"/>
          <w:color w:val="auto"/>
          <w:sz w:val="36"/>
          <w:szCs w:val="36"/>
          <w:highlight w:val="none"/>
          <w:lang w:eastAsia="zh-CN"/>
        </w:rPr>
        <w:t>HX2024B-</w:t>
      </w:r>
    </w:p>
    <w:p>
      <w:pPr>
        <w:pStyle w:val="style4138"/>
        <w:snapToGrid w:val="false"/>
        <w:jc w:val="center"/>
        <w:rPr>
          <w:rStyle w:val="style4117"/>
          <w:rFonts w:ascii="仿宋" w:cs="仿宋" w:eastAsia="仿宋" w:hAnsi="仿宋" w:hint="eastAsia"/>
          <w:b/>
          <w:color w:val="auto"/>
          <w:sz w:val="44"/>
          <w:highlight w:val="none"/>
        </w:rPr>
      </w:pPr>
      <w:r>
        <w:rPr>
          <w:rStyle w:val="style4117"/>
          <w:rFonts w:ascii="仿宋" w:cs="仿宋" w:eastAsia="仿宋" w:hAnsi="仿宋" w:hint="eastAsia"/>
          <w:color w:val="auto"/>
          <w:sz w:val="44"/>
          <w:highlight w:val="none"/>
        </w:rPr>
        <w:t>（报价文件或商务技术文件或资信文件）</w:t>
      </w:r>
    </w:p>
    <w:p>
      <w:pPr>
        <w:pStyle w:val="style4138"/>
        <w:snapToGrid w:val="false"/>
        <w:rPr>
          <w:rStyle w:val="style4117"/>
          <w:rFonts w:ascii="仿宋" w:cs="仿宋" w:eastAsia="仿宋" w:hAnsi="仿宋" w:hint="eastAsia"/>
          <w:color w:val="auto"/>
          <w:sz w:val="28"/>
          <w:highlight w:val="none"/>
        </w:rPr>
      </w:pPr>
    </w:p>
    <w:p>
      <w:pPr>
        <w:pStyle w:val="style4138"/>
        <w:snapToGrid w:val="false"/>
        <w:rPr>
          <w:rStyle w:val="style4117"/>
          <w:rFonts w:ascii="仿宋" w:cs="仿宋" w:eastAsia="仿宋" w:hAnsi="仿宋" w:hint="eastAsia"/>
          <w:color w:val="auto"/>
          <w:sz w:val="32"/>
          <w:highlight w:val="none"/>
        </w:rPr>
      </w:pPr>
    </w:p>
    <w:p>
      <w:pPr>
        <w:pStyle w:val="style4138"/>
        <w:snapToGrid w:val="false"/>
        <w:spacing w:lineRule="auto" w:line="360"/>
        <w:rPr>
          <w:rStyle w:val="style4117"/>
          <w:rFonts w:ascii="仿宋" w:cs="仿宋" w:eastAsia="仿宋" w:hAnsi="仿宋" w:hint="eastAsia"/>
          <w:color w:val="auto"/>
          <w:sz w:val="32"/>
          <w:highlight w:val="none"/>
        </w:rPr>
      </w:pPr>
    </w:p>
    <w:p>
      <w:pPr>
        <w:pStyle w:val="style4138"/>
        <w:snapToGrid w:val="false"/>
        <w:spacing w:lineRule="auto" w:line="360"/>
        <w:ind w:right="-680" w:rightChars="-200" w:firstLine="800" w:firstLineChars="250"/>
        <w:rPr>
          <w:rStyle w:val="style4117"/>
          <w:rFonts w:ascii="仿宋" w:cs="仿宋" w:eastAsia="仿宋" w:hAnsi="仿宋" w:hint="eastAsia"/>
          <w:color w:val="auto"/>
          <w:sz w:val="32"/>
          <w:highlight w:val="none"/>
        </w:rPr>
      </w:pPr>
      <w:r>
        <w:rPr>
          <w:rStyle w:val="style4117"/>
          <w:rFonts w:ascii="仿宋" w:cs="仿宋" w:eastAsia="仿宋" w:hAnsi="仿宋" w:hint="eastAsia"/>
          <w:color w:val="auto"/>
          <w:sz w:val="32"/>
          <w:highlight w:val="none"/>
        </w:rPr>
        <w:t>采购单位名称：</w:t>
      </w:r>
      <w:r>
        <w:rPr>
          <w:rStyle w:val="style4117"/>
          <w:rFonts w:ascii="仿宋" w:cs="仿宋" w:eastAsia="仿宋" w:hAnsi="仿宋" w:hint="eastAsia"/>
          <w:color w:val="auto"/>
          <w:sz w:val="32"/>
          <w:highlight w:val="none"/>
          <w:u w:val="single" w:color="auto"/>
        </w:rPr>
        <w:t xml:space="preserve">                          </w:t>
      </w:r>
      <w:r>
        <w:rPr>
          <w:rStyle w:val="style4117"/>
          <w:rFonts w:ascii="仿宋" w:cs="仿宋" w:eastAsia="仿宋" w:hAnsi="仿宋" w:hint="eastAsia"/>
          <w:color w:val="auto"/>
          <w:sz w:val="32"/>
          <w:highlight w:val="none"/>
          <w:u w:val="single" w:color="auto"/>
          <w:lang w:val="en-US" w:eastAsia="zh-CN"/>
        </w:rPr>
        <w:t xml:space="preserve">  </w:t>
      </w:r>
      <w:r>
        <w:rPr>
          <w:rStyle w:val="style4117"/>
          <w:rFonts w:ascii="仿宋" w:cs="仿宋" w:eastAsia="仿宋" w:hAnsi="仿宋" w:hint="eastAsia"/>
          <w:color w:val="auto"/>
          <w:sz w:val="32"/>
          <w:highlight w:val="none"/>
          <w:u w:val="single" w:color="auto"/>
        </w:rPr>
        <w:t xml:space="preserve">   </w:t>
      </w:r>
      <w:r>
        <w:rPr>
          <w:rStyle w:val="style4117"/>
          <w:rFonts w:ascii="仿宋" w:cs="仿宋" w:eastAsia="仿宋" w:hAnsi="仿宋" w:hint="eastAsia"/>
          <w:color w:val="auto"/>
          <w:sz w:val="32"/>
          <w:highlight w:val="none"/>
          <w:u w:val="single" w:color="auto"/>
          <w:lang w:val="en-US" w:eastAsia="zh-CN"/>
        </w:rPr>
        <w:t xml:space="preserve"> </w:t>
      </w:r>
      <w:r>
        <w:rPr>
          <w:rStyle w:val="style4117"/>
          <w:rFonts w:ascii="仿宋" w:cs="仿宋" w:eastAsia="仿宋" w:hAnsi="仿宋" w:hint="eastAsia"/>
          <w:color w:val="auto"/>
          <w:sz w:val="32"/>
          <w:highlight w:val="none"/>
          <w:u w:val="single" w:color="auto"/>
        </w:rPr>
        <w:t xml:space="preserve"> </w:t>
      </w:r>
      <w:r>
        <w:rPr>
          <w:rStyle w:val="style4117"/>
          <w:rFonts w:ascii="仿宋" w:cs="仿宋" w:eastAsia="仿宋" w:hAnsi="仿宋" w:hint="eastAsia"/>
          <w:color w:val="auto"/>
          <w:sz w:val="32"/>
          <w:highlight w:val="none"/>
          <w:u w:val="single" w:color="000000"/>
        </w:rPr>
        <w:t xml:space="preserve">                              </w:t>
      </w:r>
    </w:p>
    <w:p>
      <w:pPr>
        <w:pStyle w:val="style4138"/>
        <w:snapToGrid w:val="false"/>
        <w:spacing w:lineRule="auto" w:line="360"/>
        <w:ind w:right="-680" w:rightChars="-200" w:firstLine="800" w:firstLineChars="250"/>
        <w:rPr>
          <w:rStyle w:val="style4117"/>
          <w:rFonts w:ascii="仿宋" w:cs="仿宋" w:eastAsia="仿宋" w:hAnsi="仿宋" w:hint="eastAsia"/>
          <w:color w:val="auto"/>
          <w:sz w:val="32"/>
          <w:highlight w:val="none"/>
        </w:rPr>
      </w:pPr>
      <w:r>
        <w:rPr>
          <w:rStyle w:val="style4117"/>
          <w:rFonts w:ascii="仿宋" w:cs="仿宋" w:eastAsia="仿宋" w:hAnsi="仿宋" w:hint="eastAsia"/>
          <w:color w:val="auto"/>
          <w:sz w:val="32"/>
          <w:highlight w:val="none"/>
          <w:lang w:eastAsia="zh-CN"/>
        </w:rPr>
        <w:t>磋商响应供应商</w:t>
      </w:r>
      <w:r>
        <w:rPr>
          <w:rStyle w:val="style4117"/>
          <w:rFonts w:ascii="仿宋" w:cs="仿宋" w:eastAsia="仿宋" w:hAnsi="仿宋" w:hint="eastAsia"/>
          <w:color w:val="auto"/>
          <w:sz w:val="32"/>
          <w:highlight w:val="none"/>
        </w:rPr>
        <w:t>名称:</w:t>
      </w:r>
      <w:r>
        <w:rPr>
          <w:rStyle w:val="style4117"/>
          <w:rFonts w:ascii="仿宋" w:cs="仿宋" w:eastAsia="仿宋" w:hAnsi="仿宋" w:hint="eastAsia"/>
          <w:color w:val="auto"/>
          <w:sz w:val="32"/>
          <w:highlight w:val="none"/>
          <w:u w:val="single" w:color="000000"/>
        </w:rPr>
        <w:t xml:space="preserve">                   </w:t>
      </w:r>
      <w:r>
        <w:rPr>
          <w:rStyle w:val="style4117"/>
          <w:rFonts w:ascii="仿宋" w:cs="仿宋" w:eastAsia="仿宋" w:hAnsi="仿宋" w:hint="eastAsia"/>
          <w:color w:val="auto"/>
          <w:sz w:val="32"/>
          <w:highlight w:val="none"/>
          <w:u w:val="single" w:color="000000"/>
          <w:lang w:val="en-US" w:eastAsia="zh-CN"/>
        </w:rPr>
        <w:t xml:space="preserve">      </w:t>
      </w:r>
      <w:r>
        <w:rPr>
          <w:rStyle w:val="style4117"/>
          <w:rFonts w:ascii="仿宋" w:cs="仿宋" w:eastAsia="仿宋" w:hAnsi="仿宋" w:hint="eastAsia"/>
          <w:color w:val="auto"/>
          <w:sz w:val="32"/>
          <w:highlight w:val="none"/>
          <w:u w:val="single" w:color="000000"/>
        </w:rPr>
        <w:t xml:space="preserve">    (盖公章)</w:t>
      </w:r>
    </w:p>
    <w:p>
      <w:pPr>
        <w:pStyle w:val="style4138"/>
        <w:snapToGrid w:val="false"/>
        <w:spacing w:after="120" w:lineRule="auto" w:line="360"/>
        <w:ind w:right="-1020" w:rightChars="-300" w:firstLine="800" w:firstLineChars="250"/>
        <w:rPr>
          <w:rStyle w:val="style4117"/>
          <w:rFonts w:ascii="仿宋" w:cs="仿宋" w:eastAsia="仿宋" w:hAnsi="仿宋" w:hint="eastAsia"/>
          <w:color w:val="auto"/>
          <w:sz w:val="32"/>
          <w:highlight w:val="none"/>
          <w:u w:val="single" w:color="000000"/>
        </w:rPr>
      </w:pPr>
      <w:r>
        <w:rPr>
          <w:rStyle w:val="style4117"/>
          <w:rFonts w:ascii="仿宋" w:cs="仿宋" w:eastAsia="仿宋" w:hAnsi="仿宋" w:hint="eastAsia"/>
          <w:color w:val="auto"/>
          <w:sz w:val="32"/>
          <w:highlight w:val="none"/>
          <w:lang w:eastAsia="zh-CN"/>
        </w:rPr>
        <w:t>磋商响应供应商</w:t>
      </w:r>
      <w:r>
        <w:rPr>
          <w:rStyle w:val="style4117"/>
          <w:rFonts w:ascii="仿宋" w:cs="仿宋" w:eastAsia="仿宋" w:hAnsi="仿宋" w:hint="eastAsia"/>
          <w:color w:val="auto"/>
          <w:sz w:val="32"/>
          <w:highlight w:val="none"/>
        </w:rPr>
        <w:t>法定代表人或其委托代理人:</w:t>
      </w:r>
      <w:r>
        <w:rPr>
          <w:rStyle w:val="style4117"/>
          <w:rFonts w:ascii="仿宋" w:cs="仿宋" w:eastAsia="仿宋" w:hAnsi="仿宋" w:hint="eastAsia"/>
          <w:color w:val="auto"/>
          <w:sz w:val="32"/>
          <w:highlight w:val="none"/>
          <w:u w:val="single" w:color="000000"/>
        </w:rPr>
        <w:t xml:space="preserve">   </w:t>
      </w:r>
      <w:r>
        <w:rPr>
          <w:rStyle w:val="style4117"/>
          <w:rFonts w:ascii="仿宋" w:cs="仿宋" w:eastAsia="仿宋" w:hAnsi="仿宋" w:hint="eastAsia"/>
          <w:color w:val="auto"/>
          <w:sz w:val="32"/>
          <w:highlight w:val="none"/>
          <w:u w:val="single" w:color="000000"/>
          <w:lang w:val="en-US" w:eastAsia="zh-CN"/>
        </w:rPr>
        <w:t xml:space="preserve"> </w:t>
      </w:r>
      <w:r>
        <w:rPr>
          <w:rStyle w:val="style4117"/>
          <w:rFonts w:ascii="仿宋" w:cs="仿宋" w:eastAsia="仿宋" w:hAnsi="仿宋" w:hint="eastAsia"/>
          <w:color w:val="auto"/>
          <w:sz w:val="32"/>
          <w:highlight w:val="none"/>
          <w:u w:val="single" w:color="000000"/>
        </w:rPr>
        <w:t xml:space="preserve"> (签字或盖章)</w:t>
      </w:r>
    </w:p>
    <w:p>
      <w:pPr>
        <w:pStyle w:val="style4138"/>
        <w:snapToGrid w:val="false"/>
        <w:spacing w:after="120" w:lineRule="auto" w:line="360"/>
        <w:ind w:right="-680" w:rightChars="-200" w:firstLine="800" w:firstLineChars="250"/>
        <w:rPr>
          <w:rStyle w:val="style4117"/>
          <w:rFonts w:ascii="仿宋" w:cs="仿宋" w:eastAsia="仿宋" w:hAnsi="仿宋" w:hint="eastAsia"/>
          <w:color w:val="auto"/>
          <w:sz w:val="32"/>
          <w:highlight w:val="none"/>
          <w:u w:val="single" w:color="000000"/>
        </w:rPr>
      </w:pPr>
      <w:r>
        <w:rPr>
          <w:rStyle w:val="style4117"/>
          <w:rFonts w:ascii="仿宋" w:cs="仿宋" w:eastAsia="仿宋" w:hAnsi="仿宋" w:hint="eastAsia"/>
          <w:color w:val="auto"/>
          <w:sz w:val="32"/>
          <w:highlight w:val="none"/>
          <w:lang w:eastAsia="zh-CN"/>
        </w:rPr>
        <w:t>磋商响应供应商</w:t>
      </w:r>
      <w:r>
        <w:rPr>
          <w:rStyle w:val="style4117"/>
          <w:rFonts w:ascii="仿宋" w:cs="仿宋" w:eastAsia="仿宋" w:hAnsi="仿宋" w:hint="eastAsia"/>
          <w:color w:val="auto"/>
          <w:sz w:val="32"/>
          <w:highlight w:val="none"/>
        </w:rPr>
        <w:t>地址：</w:t>
      </w:r>
      <w:r>
        <w:rPr>
          <w:rStyle w:val="style4117"/>
          <w:rFonts w:ascii="仿宋" w:cs="仿宋" w:eastAsia="仿宋" w:hAnsi="仿宋" w:hint="eastAsia"/>
          <w:color w:val="auto"/>
          <w:sz w:val="32"/>
          <w:highlight w:val="none"/>
          <w:u w:val="single" w:color="auto"/>
          <w:lang w:val="en-US" w:eastAsia="zh-CN"/>
        </w:rPr>
        <w:t xml:space="preserve">   </w:t>
      </w:r>
      <w:r>
        <w:rPr>
          <w:rStyle w:val="style4117"/>
          <w:rFonts w:ascii="仿宋" w:cs="仿宋" w:eastAsia="仿宋" w:hAnsi="仿宋" w:hint="eastAsia"/>
          <w:color w:val="auto"/>
          <w:sz w:val="32"/>
          <w:highlight w:val="none"/>
          <w:u w:val="single" w:color="auto"/>
        </w:rPr>
        <w:t xml:space="preserve"> </w:t>
      </w:r>
      <w:r>
        <w:rPr>
          <w:rStyle w:val="style4117"/>
          <w:rFonts w:ascii="仿宋" w:cs="仿宋" w:eastAsia="仿宋" w:hAnsi="仿宋" w:hint="eastAsia"/>
          <w:color w:val="auto"/>
          <w:sz w:val="32"/>
          <w:highlight w:val="none"/>
          <w:u w:val="single" w:color="auto"/>
          <w:lang w:val="en-US" w:eastAsia="zh-CN"/>
        </w:rPr>
        <w:t xml:space="preserve">                               </w:t>
      </w:r>
      <w:r>
        <w:rPr>
          <w:rStyle w:val="style4117"/>
          <w:rFonts w:ascii="仿宋" w:cs="仿宋" w:eastAsia="仿宋" w:hAnsi="仿宋" w:hint="eastAsia"/>
          <w:color w:val="auto"/>
          <w:sz w:val="32"/>
          <w:highlight w:val="none"/>
          <w:u w:val="single" w:color="auto"/>
        </w:rPr>
        <w:t xml:space="preserve">   </w:t>
      </w:r>
      <w:r>
        <w:rPr>
          <w:rStyle w:val="style4117"/>
          <w:rFonts w:ascii="仿宋" w:cs="仿宋" w:eastAsia="仿宋" w:hAnsi="仿宋" w:hint="eastAsia"/>
          <w:color w:val="auto"/>
          <w:sz w:val="32"/>
          <w:highlight w:val="none"/>
          <w:u w:val="none" w:color="auto"/>
        </w:rPr>
        <w:t xml:space="preserve">                               </w:t>
      </w:r>
    </w:p>
    <w:p>
      <w:pPr>
        <w:pStyle w:val="style4138"/>
        <w:snapToGrid w:val="false"/>
        <w:spacing w:after="120" w:lineRule="auto" w:line="360"/>
        <w:ind w:right="-680" w:rightChars="-200" w:firstLine="800" w:firstLineChars="250"/>
        <w:rPr>
          <w:rStyle w:val="style4117"/>
          <w:rFonts w:ascii="仿宋" w:cs="仿宋" w:eastAsia="仿宋" w:hAnsi="仿宋" w:hint="eastAsia"/>
          <w:color w:val="auto"/>
          <w:sz w:val="32"/>
          <w:highlight w:val="none"/>
          <w:u w:val="single" w:color="000000"/>
          <w:lang w:val="en-US" w:eastAsia="zh-CN"/>
        </w:rPr>
      </w:pPr>
      <w:r>
        <w:rPr>
          <w:rStyle w:val="style4117"/>
          <w:rFonts w:ascii="仿宋" w:cs="仿宋" w:eastAsia="仿宋" w:hAnsi="仿宋" w:hint="eastAsia"/>
          <w:color w:val="auto"/>
          <w:sz w:val="32"/>
          <w:highlight w:val="none"/>
        </w:rPr>
        <w:t>邮编：</w:t>
      </w:r>
      <w:r>
        <w:rPr>
          <w:rStyle w:val="style4117"/>
          <w:rFonts w:ascii="仿宋" w:cs="仿宋" w:eastAsia="仿宋" w:hAnsi="仿宋" w:hint="eastAsia"/>
          <w:color w:val="auto"/>
          <w:sz w:val="32"/>
          <w:highlight w:val="none"/>
          <w:u w:val="single" w:color="000000"/>
        </w:rPr>
        <w:t xml:space="preserve">                                    </w:t>
      </w:r>
      <w:r>
        <w:rPr>
          <w:rStyle w:val="style4117"/>
          <w:rFonts w:ascii="仿宋" w:cs="仿宋" w:eastAsia="仿宋" w:hAnsi="仿宋" w:hint="eastAsia"/>
          <w:color w:val="auto"/>
          <w:sz w:val="32"/>
          <w:highlight w:val="none"/>
          <w:u w:val="single" w:color="000000"/>
          <w:lang w:val="en-US" w:eastAsia="zh-CN"/>
        </w:rPr>
        <w:t xml:space="preserve">   </w:t>
      </w:r>
      <w:r>
        <w:rPr>
          <w:rStyle w:val="style4117"/>
          <w:rFonts w:ascii="仿宋" w:cs="仿宋" w:eastAsia="仿宋" w:hAnsi="仿宋" w:hint="eastAsia"/>
          <w:color w:val="auto"/>
          <w:sz w:val="32"/>
          <w:highlight w:val="none"/>
          <w:u w:val="single" w:color="000000"/>
        </w:rPr>
        <w:t xml:space="preserve">    </w:t>
      </w:r>
      <w:r>
        <w:rPr>
          <w:rStyle w:val="style4117"/>
          <w:rFonts w:ascii="仿宋" w:cs="仿宋" w:eastAsia="仿宋" w:hAnsi="仿宋" w:hint="eastAsia"/>
          <w:color w:val="auto"/>
          <w:sz w:val="32"/>
          <w:highlight w:val="none"/>
          <w:u w:val="single" w:color="000000"/>
          <w:lang w:val="en-US" w:eastAsia="zh-CN"/>
        </w:rPr>
        <w:t xml:space="preserve">      </w:t>
      </w:r>
      <w:r>
        <w:rPr>
          <w:rStyle w:val="style4117"/>
          <w:rFonts w:ascii="仿宋" w:cs="仿宋" w:eastAsia="仿宋" w:hAnsi="仿宋" w:hint="eastAsia"/>
          <w:color w:val="auto"/>
          <w:sz w:val="32"/>
          <w:highlight w:val="none"/>
          <w:u w:val="single" w:color="000000"/>
        </w:rPr>
        <w:t xml:space="preserve">   </w:t>
      </w:r>
      <w:r>
        <w:rPr>
          <w:rStyle w:val="style4117"/>
          <w:rFonts w:ascii="仿宋" w:cs="仿宋" w:eastAsia="仿宋" w:hAnsi="仿宋" w:hint="eastAsia"/>
          <w:color w:val="auto"/>
          <w:sz w:val="32"/>
          <w:highlight w:val="none"/>
          <w:u w:val="single" w:color="000000"/>
          <w:lang w:val="en-US" w:eastAsia="zh-CN"/>
        </w:rPr>
        <w:t xml:space="preserve"> </w:t>
      </w:r>
    </w:p>
    <w:p>
      <w:pPr>
        <w:pStyle w:val="style4138"/>
        <w:snapToGrid w:val="false"/>
        <w:spacing w:after="120" w:lineRule="auto" w:line="360"/>
        <w:ind w:right="-680" w:rightChars="-200" w:firstLine="800" w:firstLineChars="250"/>
        <w:rPr>
          <w:rStyle w:val="style4117"/>
          <w:rFonts w:ascii="仿宋" w:cs="仿宋" w:eastAsia="仿宋" w:hAnsi="仿宋" w:hint="eastAsia"/>
          <w:color w:val="auto"/>
          <w:sz w:val="32"/>
          <w:highlight w:val="none"/>
          <w:u w:val="single" w:color="000000"/>
        </w:rPr>
      </w:pPr>
      <w:r>
        <w:rPr>
          <w:rStyle w:val="style4117"/>
          <w:rFonts w:ascii="仿宋" w:cs="仿宋" w:eastAsia="仿宋" w:hAnsi="仿宋" w:hint="eastAsia"/>
          <w:color w:val="auto"/>
          <w:sz w:val="32"/>
          <w:highlight w:val="none"/>
        </w:rPr>
        <w:t>联系人：</w:t>
      </w:r>
      <w:r>
        <w:rPr>
          <w:rStyle w:val="style4117"/>
          <w:rFonts w:ascii="仿宋" w:cs="仿宋" w:eastAsia="仿宋" w:hAnsi="仿宋" w:hint="eastAsia"/>
          <w:color w:val="auto"/>
          <w:sz w:val="32"/>
          <w:highlight w:val="none"/>
          <w:u w:val="single" w:color="000000"/>
        </w:rPr>
        <w:t xml:space="preserve">                             </w:t>
      </w:r>
      <w:r>
        <w:rPr>
          <w:rStyle w:val="style4117"/>
          <w:rFonts w:ascii="仿宋" w:cs="仿宋" w:eastAsia="仿宋" w:hAnsi="仿宋" w:hint="eastAsia"/>
          <w:color w:val="auto"/>
          <w:sz w:val="32"/>
          <w:highlight w:val="none"/>
          <w:u w:val="single" w:color="000000"/>
          <w:lang w:val="en-US" w:eastAsia="zh-CN"/>
        </w:rPr>
        <w:t xml:space="preserve">   </w:t>
      </w:r>
      <w:r>
        <w:rPr>
          <w:rStyle w:val="style4117"/>
          <w:rFonts w:ascii="仿宋" w:cs="仿宋" w:eastAsia="仿宋" w:hAnsi="仿宋" w:hint="eastAsia"/>
          <w:color w:val="auto"/>
          <w:sz w:val="32"/>
          <w:highlight w:val="none"/>
          <w:u w:val="single" w:color="000000"/>
        </w:rPr>
        <w:t xml:space="preserve">       </w:t>
      </w:r>
      <w:r>
        <w:rPr>
          <w:rStyle w:val="style4117"/>
          <w:rFonts w:ascii="仿宋" w:cs="仿宋" w:eastAsia="仿宋" w:hAnsi="仿宋" w:hint="eastAsia"/>
          <w:color w:val="auto"/>
          <w:sz w:val="32"/>
          <w:highlight w:val="none"/>
          <w:u w:val="single" w:color="000000"/>
          <w:lang w:val="en-US" w:eastAsia="zh-CN"/>
        </w:rPr>
        <w:t xml:space="preserve">     </w:t>
      </w:r>
      <w:r>
        <w:rPr>
          <w:rStyle w:val="style4117"/>
          <w:rFonts w:ascii="仿宋" w:cs="仿宋" w:eastAsia="仿宋" w:hAnsi="仿宋" w:hint="eastAsia"/>
          <w:color w:val="auto"/>
          <w:sz w:val="32"/>
          <w:highlight w:val="none"/>
          <w:u w:val="single" w:color="000000"/>
        </w:rPr>
        <w:t xml:space="preserve">     </w:t>
      </w:r>
    </w:p>
    <w:p>
      <w:pPr>
        <w:pStyle w:val="style4138"/>
        <w:snapToGrid w:val="false"/>
        <w:spacing w:after="120" w:lineRule="auto" w:line="360"/>
        <w:ind w:right="-680" w:rightChars="-200" w:firstLine="800" w:firstLineChars="250"/>
        <w:rPr>
          <w:rStyle w:val="style4117"/>
          <w:rFonts w:ascii="仿宋" w:cs="仿宋" w:eastAsia="仿宋" w:hAnsi="仿宋" w:hint="eastAsia"/>
          <w:color w:val="auto"/>
          <w:sz w:val="32"/>
          <w:highlight w:val="none"/>
          <w:u w:val="single" w:color="000000"/>
        </w:rPr>
      </w:pPr>
      <w:r>
        <w:rPr>
          <w:rStyle w:val="style4117"/>
          <w:rFonts w:ascii="仿宋" w:cs="仿宋" w:eastAsia="仿宋" w:hAnsi="仿宋" w:hint="eastAsia"/>
          <w:color w:val="auto"/>
          <w:sz w:val="32"/>
          <w:highlight w:val="none"/>
        </w:rPr>
        <w:t>联系电话：</w:t>
      </w:r>
      <w:r>
        <w:rPr>
          <w:rStyle w:val="style4117"/>
          <w:rFonts w:ascii="仿宋" w:cs="仿宋" w:eastAsia="仿宋" w:hAnsi="仿宋" w:hint="eastAsia"/>
          <w:color w:val="auto"/>
          <w:sz w:val="32"/>
          <w:highlight w:val="none"/>
          <w:u w:val="single" w:color="000000"/>
        </w:rPr>
        <w:t xml:space="preserve">                           </w:t>
      </w:r>
      <w:r>
        <w:rPr>
          <w:rStyle w:val="style4117"/>
          <w:rFonts w:ascii="仿宋" w:cs="仿宋" w:eastAsia="仿宋" w:hAnsi="仿宋" w:hint="eastAsia"/>
          <w:color w:val="auto"/>
          <w:sz w:val="32"/>
          <w:highlight w:val="none"/>
          <w:u w:val="single" w:color="000000"/>
          <w:lang w:val="en-US" w:eastAsia="zh-CN"/>
        </w:rPr>
        <w:t xml:space="preserve">   </w:t>
      </w:r>
      <w:r>
        <w:rPr>
          <w:rStyle w:val="style4117"/>
          <w:rFonts w:ascii="仿宋" w:cs="仿宋" w:eastAsia="仿宋" w:hAnsi="仿宋" w:hint="eastAsia"/>
          <w:color w:val="auto"/>
          <w:sz w:val="32"/>
          <w:highlight w:val="none"/>
          <w:u w:val="single" w:color="000000"/>
        </w:rPr>
        <w:t xml:space="preserve">     </w:t>
      </w:r>
      <w:r>
        <w:rPr>
          <w:rStyle w:val="style4117"/>
          <w:rFonts w:ascii="仿宋" w:cs="仿宋" w:eastAsia="仿宋" w:hAnsi="仿宋" w:hint="eastAsia"/>
          <w:color w:val="auto"/>
          <w:sz w:val="32"/>
          <w:highlight w:val="none"/>
          <w:u w:val="single" w:color="000000"/>
          <w:lang w:val="en-US" w:eastAsia="zh-CN"/>
        </w:rPr>
        <w:t xml:space="preserve">     </w:t>
      </w:r>
      <w:r>
        <w:rPr>
          <w:rStyle w:val="style4117"/>
          <w:rFonts w:ascii="仿宋" w:cs="仿宋" w:eastAsia="仿宋" w:hAnsi="仿宋" w:hint="eastAsia"/>
          <w:color w:val="auto"/>
          <w:sz w:val="32"/>
          <w:highlight w:val="none"/>
          <w:u w:val="single" w:color="000000"/>
        </w:rPr>
        <w:t xml:space="preserve">       </w:t>
      </w:r>
    </w:p>
    <w:p>
      <w:pPr>
        <w:pStyle w:val="style4138"/>
        <w:snapToGrid w:val="false"/>
        <w:spacing w:after="120" w:lineRule="auto" w:line="360"/>
        <w:jc w:val="center"/>
        <w:rPr>
          <w:rStyle w:val="style4117"/>
          <w:rFonts w:ascii="仿宋" w:cs="仿宋" w:eastAsia="仿宋" w:hAnsi="仿宋" w:hint="eastAsia"/>
          <w:b/>
          <w:color w:val="auto"/>
          <w:sz w:val="44"/>
          <w:highlight w:val="none"/>
        </w:rPr>
      </w:pPr>
    </w:p>
    <w:p>
      <w:pPr>
        <w:pStyle w:val="style4138"/>
        <w:snapToGrid w:val="false"/>
        <w:spacing w:after="120" w:lineRule="auto" w:line="360"/>
        <w:jc w:val="center"/>
        <w:rPr>
          <w:rStyle w:val="style4117"/>
          <w:rFonts w:ascii="仿宋" w:cs="仿宋" w:eastAsia="仿宋" w:hAnsi="仿宋" w:hint="eastAsia"/>
          <w:b/>
          <w:color w:val="auto"/>
          <w:sz w:val="44"/>
          <w:highlight w:val="none"/>
        </w:rPr>
      </w:pPr>
      <w:r>
        <w:rPr>
          <w:rStyle w:val="style4117"/>
          <w:rFonts w:ascii="仿宋" w:cs="仿宋" w:eastAsia="仿宋" w:hAnsi="仿宋" w:hint="eastAsia"/>
          <w:b/>
          <w:color w:val="auto"/>
          <w:sz w:val="44"/>
          <w:highlight w:val="none"/>
        </w:rPr>
        <w:t>在开标截止时间之前不得启封</w:t>
      </w:r>
    </w:p>
    <w:p>
      <w:pPr>
        <w:pStyle w:val="style4139"/>
        <w:rPr>
          <w:rStyle w:val="style4117"/>
          <w:rFonts w:ascii="仿宋" w:cs="仿宋" w:eastAsia="仿宋" w:hAnsi="仿宋" w:hint="eastAsia"/>
          <w:b/>
          <w:color w:val="auto"/>
          <w:sz w:val="44"/>
          <w:highlight w:val="none"/>
        </w:rPr>
      </w:pPr>
    </w:p>
    <w:p>
      <w:pPr>
        <w:pStyle w:val="style4139"/>
        <w:rPr>
          <w:rStyle w:val="style4117"/>
          <w:rFonts w:ascii="仿宋" w:cs="仿宋" w:eastAsia="仿宋" w:hAnsi="仿宋" w:hint="eastAsia"/>
          <w:b/>
          <w:color w:val="auto"/>
          <w:sz w:val="44"/>
          <w:highlight w:val="none"/>
        </w:rPr>
      </w:pPr>
    </w:p>
    <w:p>
      <w:pPr>
        <w:pStyle w:val="style4139"/>
        <w:rPr>
          <w:rStyle w:val="style4117"/>
          <w:rFonts w:ascii="仿宋" w:cs="仿宋" w:eastAsia="仿宋" w:hAnsi="仿宋" w:hint="eastAsia"/>
          <w:b/>
          <w:color w:val="auto"/>
          <w:sz w:val="44"/>
          <w:highlight w:val="none"/>
        </w:rPr>
      </w:pPr>
    </w:p>
    <w:p>
      <w:pPr>
        <w:pStyle w:val="style4139"/>
        <w:rPr>
          <w:rStyle w:val="style4117"/>
          <w:rFonts w:ascii="仿宋" w:cs="仿宋" w:eastAsia="仿宋" w:hAnsi="仿宋" w:hint="eastAsia"/>
          <w:b/>
          <w:color w:val="auto"/>
          <w:sz w:val="44"/>
          <w:highlight w:val="none"/>
        </w:rPr>
      </w:pPr>
    </w:p>
    <w:p>
      <w:pPr>
        <w:pStyle w:val="style0"/>
        <w:snapToGrid w:val="false"/>
        <w:jc w:val="left"/>
        <w:rPr>
          <w:rStyle w:val="style4117"/>
          <w:rFonts w:ascii="仿宋" w:cs="仿宋" w:eastAsia="仿宋" w:hAnsi="仿宋" w:hint="eastAsia"/>
          <w:b/>
          <w:bCs/>
          <w:color w:val="auto"/>
          <w:sz w:val="32"/>
          <w:szCs w:val="32"/>
          <w:highlight w:val="none"/>
          <w:lang w:eastAsia="zh-CN"/>
        </w:rPr>
      </w:pPr>
      <w:r>
        <w:rPr>
          <w:rStyle w:val="style4117"/>
          <w:rFonts w:ascii="仿宋" w:cs="仿宋" w:eastAsia="仿宋" w:hAnsi="仿宋" w:hint="eastAsia"/>
          <w:b/>
          <w:bCs/>
          <w:color w:val="auto"/>
          <w:sz w:val="32"/>
          <w:szCs w:val="32"/>
          <w:highlight w:val="none"/>
        </w:rPr>
        <w:t>附件十</w:t>
      </w:r>
      <w:r>
        <w:rPr>
          <w:rStyle w:val="style4117"/>
          <w:rFonts w:ascii="仿宋" w:cs="仿宋" w:eastAsia="仿宋" w:hAnsi="仿宋" w:hint="eastAsia"/>
          <w:b/>
          <w:bCs/>
          <w:color w:val="auto"/>
          <w:sz w:val="32"/>
          <w:szCs w:val="32"/>
          <w:highlight w:val="none"/>
          <w:lang w:val="en-US" w:eastAsia="zh-CN"/>
        </w:rPr>
        <w:t>三</w:t>
      </w:r>
    </w:p>
    <w:p>
      <w:pPr>
        <w:pStyle w:val="style0"/>
        <w:snapToGrid w:val="false"/>
        <w:jc w:val="center"/>
        <w:rPr>
          <w:rStyle w:val="style4117"/>
          <w:rFonts w:ascii="仿宋" w:cs="仿宋" w:eastAsia="仿宋" w:hAnsi="仿宋" w:hint="eastAsia"/>
          <w:b/>
          <w:color w:val="auto"/>
          <w:sz w:val="36"/>
          <w:szCs w:val="36"/>
          <w:highlight w:val="none"/>
        </w:rPr>
      </w:pPr>
      <w:r>
        <w:rPr>
          <w:rStyle w:val="style4117"/>
          <w:rFonts w:ascii="仿宋" w:cs="仿宋" w:eastAsia="仿宋" w:hAnsi="仿宋" w:hint="eastAsia"/>
          <w:b/>
          <w:color w:val="auto"/>
          <w:sz w:val="36"/>
          <w:szCs w:val="36"/>
          <w:highlight w:val="none"/>
        </w:rPr>
        <w:t>政府采购供应商报名登记表</w:t>
      </w:r>
    </w:p>
    <w:p>
      <w:pPr>
        <w:pStyle w:val="style0"/>
        <w:snapToGrid w:val="false"/>
        <w:ind w:firstLine="3306" w:firstLineChars="1372"/>
        <w:rPr>
          <w:rStyle w:val="style4117"/>
          <w:rFonts w:ascii="仿宋" w:cs="仿宋" w:eastAsia="仿宋" w:hAnsi="仿宋" w:hint="eastAsia"/>
          <w:b/>
          <w:color w:val="auto"/>
          <w:sz w:val="24"/>
          <w:highlight w:val="none"/>
        </w:rPr>
      </w:pPr>
      <w:r>
        <w:rPr>
          <w:rStyle w:val="style4117"/>
          <w:rFonts w:ascii="仿宋" w:cs="仿宋" w:eastAsia="仿宋" w:hAnsi="仿宋" w:hint="eastAsia"/>
          <w:b/>
          <w:color w:val="auto"/>
          <w:sz w:val="24"/>
          <w:highlight w:val="none"/>
        </w:rPr>
        <w:t xml:space="preserve">年     月     日                </w:t>
      </w:r>
    </w:p>
    <w:tbl>
      <w:tblPr>
        <w:tblStyle w:val="style105"/>
        <w:tblW w:w="92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Pr>
      <w:tblGrid>
        <w:gridCol w:w="2157"/>
        <w:gridCol w:w="2188"/>
        <w:gridCol w:w="1"/>
        <w:gridCol w:w="1471"/>
        <w:gridCol w:w="1"/>
        <w:gridCol w:w="3382"/>
      </w:tblGrid>
      <w:tr>
        <w:trPr>
          <w:trHeight w:val="760" w:hRule="atLeast"/>
        </w:trPr>
        <w:tc>
          <w:tcPr>
            <w:tcW w:w="2157" w:type="dxa"/>
            <w:tcBorders>
              <w:top w:val="single" w:sz="4" w:space="0" w:color="000000"/>
              <w:left w:val="single" w:sz="4" w:space="0" w:color="000000"/>
              <w:bottom w:val="single" w:sz="4" w:space="0" w:color="000000"/>
              <w:right w:val="single" w:sz="4" w:space="0" w:color="000000"/>
            </w:tcBorders>
            <w:vAlign w:val="center"/>
          </w:tcPr>
          <w:p>
            <w:pPr>
              <w:pStyle w:val="style0"/>
              <w:snapToGrid w:val="false"/>
              <w:jc w:val="center"/>
              <w:rPr>
                <w:rStyle w:val="style4117"/>
                <w:rFonts w:ascii="仿宋" w:cs="仿宋" w:eastAsia="仿宋" w:hAnsi="仿宋" w:hint="eastAsia"/>
                <w:b/>
                <w:color w:val="auto"/>
                <w:sz w:val="24"/>
                <w:highlight w:val="none"/>
              </w:rPr>
            </w:pPr>
            <w:r>
              <w:rPr>
                <w:rStyle w:val="style4117"/>
                <w:rFonts w:ascii="仿宋" w:cs="仿宋" w:eastAsia="仿宋" w:hAnsi="仿宋" w:hint="eastAsia"/>
                <w:b/>
                <w:color w:val="auto"/>
                <w:sz w:val="24"/>
                <w:highlight w:val="none"/>
              </w:rPr>
              <w:t>招标编号</w:t>
            </w:r>
          </w:p>
        </w:tc>
        <w:tc>
          <w:tcPr>
            <w:tcW w:w="2188" w:type="dxa"/>
            <w:tcBorders>
              <w:top w:val="single" w:sz="4" w:space="0" w:color="000000"/>
              <w:left w:val="single" w:sz="4" w:space="0" w:color="000000"/>
              <w:bottom w:val="single" w:sz="4" w:space="0" w:color="000000"/>
              <w:right w:val="single" w:sz="4" w:space="0" w:color="000000"/>
            </w:tcBorders>
            <w:vAlign w:val="center"/>
          </w:tcPr>
          <w:p>
            <w:pPr>
              <w:pStyle w:val="style0"/>
              <w:snapToGrid w:val="false"/>
              <w:rPr>
                <w:rStyle w:val="style4117"/>
                <w:rFonts w:ascii="仿宋" w:cs="仿宋" w:eastAsia="仿宋" w:hAnsi="仿宋" w:hint="eastAsia"/>
                <w:b/>
                <w:color w:val="auto"/>
                <w:sz w:val="24"/>
                <w:highlight w:val="none"/>
              </w:rPr>
            </w:pPr>
          </w:p>
        </w:tc>
        <w:tc>
          <w:tcPr>
            <w:tcW w:w="1472" w:type="dxa"/>
            <w:gridSpan w:val="2"/>
            <w:tcBorders>
              <w:top w:val="single" w:sz="4" w:space="0" w:color="000000"/>
              <w:left w:val="single" w:sz="4" w:space="0" w:color="000000"/>
              <w:bottom w:val="single" w:sz="4" w:space="0" w:color="000000"/>
              <w:right w:val="single" w:sz="4" w:space="0" w:color="000000"/>
            </w:tcBorders>
            <w:vAlign w:val="center"/>
          </w:tcPr>
          <w:p>
            <w:pPr>
              <w:pStyle w:val="style0"/>
              <w:snapToGrid w:val="false"/>
              <w:jc w:val="center"/>
              <w:rPr>
                <w:rStyle w:val="style4117"/>
                <w:rFonts w:ascii="仿宋" w:cs="仿宋" w:eastAsia="仿宋" w:hAnsi="仿宋" w:hint="eastAsia"/>
                <w:b/>
                <w:color w:val="auto"/>
                <w:sz w:val="24"/>
                <w:highlight w:val="none"/>
              </w:rPr>
            </w:pPr>
            <w:r>
              <w:rPr>
                <w:rStyle w:val="style4117"/>
                <w:rFonts w:ascii="仿宋" w:cs="仿宋" w:eastAsia="仿宋" w:hAnsi="仿宋" w:hint="eastAsia"/>
                <w:b/>
                <w:color w:val="auto"/>
                <w:sz w:val="24"/>
                <w:highlight w:val="none"/>
              </w:rPr>
              <w:t>项目名称</w:t>
            </w:r>
          </w:p>
        </w:tc>
        <w:tc>
          <w:tcPr>
            <w:tcW w:w="3383" w:type="dxa"/>
            <w:gridSpan w:val="2"/>
            <w:tcBorders>
              <w:top w:val="single" w:sz="4" w:space="0" w:color="000000"/>
              <w:left w:val="single" w:sz="4" w:space="0" w:color="000000"/>
              <w:bottom w:val="single" w:sz="4" w:space="0" w:color="000000"/>
              <w:right w:val="single" w:sz="4" w:space="0" w:color="000000"/>
            </w:tcBorders>
            <w:vAlign w:val="center"/>
          </w:tcPr>
          <w:p>
            <w:pPr>
              <w:pStyle w:val="style0"/>
              <w:snapToGrid w:val="false"/>
              <w:rPr>
                <w:rStyle w:val="style4117"/>
                <w:rFonts w:ascii="仿宋" w:cs="仿宋" w:eastAsia="仿宋" w:hAnsi="仿宋" w:hint="eastAsia"/>
                <w:b/>
                <w:color w:val="auto"/>
                <w:sz w:val="24"/>
                <w:highlight w:val="none"/>
              </w:rPr>
            </w:pPr>
          </w:p>
        </w:tc>
      </w:tr>
      <w:tr>
        <w:tblPrEx/>
        <w:trPr>
          <w:trHeight w:val="751" w:hRule="atLeast"/>
        </w:trPr>
        <w:tc>
          <w:tcPr>
            <w:tcW w:w="2157" w:type="dxa"/>
            <w:tcBorders>
              <w:top w:val="single" w:sz="4" w:space="0" w:color="000000"/>
              <w:left w:val="single" w:sz="4" w:space="0" w:color="000000"/>
              <w:bottom w:val="single" w:sz="4" w:space="0" w:color="000000"/>
              <w:right w:val="single" w:sz="4" w:space="0" w:color="000000"/>
            </w:tcBorders>
            <w:vAlign w:val="center"/>
          </w:tcPr>
          <w:p>
            <w:pPr>
              <w:pStyle w:val="style0"/>
              <w:snapToGrid w:val="false"/>
              <w:jc w:val="center"/>
              <w:rPr>
                <w:rStyle w:val="style4117"/>
                <w:rFonts w:ascii="仿宋" w:cs="仿宋" w:eastAsia="仿宋" w:hAnsi="仿宋" w:hint="eastAsia"/>
                <w:b/>
                <w:color w:val="auto"/>
                <w:sz w:val="24"/>
                <w:highlight w:val="none"/>
              </w:rPr>
            </w:pPr>
            <w:r>
              <w:rPr>
                <w:rStyle w:val="style4117"/>
                <w:rFonts w:ascii="仿宋" w:cs="仿宋" w:eastAsia="仿宋" w:hAnsi="仿宋" w:hint="eastAsia"/>
                <w:b/>
                <w:color w:val="auto"/>
                <w:sz w:val="24"/>
                <w:highlight w:val="none"/>
              </w:rPr>
              <w:t>报名单位（全称）</w:t>
            </w:r>
          </w:p>
        </w:tc>
        <w:tc>
          <w:tcPr>
            <w:tcW w:w="7043" w:type="dxa"/>
            <w:gridSpan w:val="5"/>
            <w:tcBorders>
              <w:top w:val="single" w:sz="4" w:space="0" w:color="000000"/>
              <w:left w:val="single" w:sz="4" w:space="0" w:color="000000"/>
              <w:bottom w:val="single" w:sz="4" w:space="0" w:color="000000"/>
              <w:right w:val="single" w:sz="4" w:space="0" w:color="000000"/>
            </w:tcBorders>
            <w:vAlign w:val="center"/>
          </w:tcPr>
          <w:p>
            <w:pPr>
              <w:pStyle w:val="style0"/>
              <w:snapToGrid w:val="false"/>
              <w:rPr>
                <w:rStyle w:val="style4117"/>
                <w:rFonts w:ascii="仿宋" w:cs="仿宋" w:eastAsia="仿宋" w:hAnsi="仿宋" w:hint="eastAsia"/>
                <w:b/>
                <w:color w:val="auto"/>
                <w:sz w:val="24"/>
                <w:highlight w:val="none"/>
              </w:rPr>
            </w:pPr>
          </w:p>
        </w:tc>
      </w:tr>
      <w:tr>
        <w:tblPrEx/>
        <w:trPr>
          <w:trHeight w:val="717" w:hRule="atLeast"/>
        </w:trPr>
        <w:tc>
          <w:tcPr>
            <w:tcW w:w="2157" w:type="dxa"/>
            <w:tcBorders>
              <w:top w:val="single" w:sz="4" w:space="0" w:color="000000"/>
              <w:left w:val="single" w:sz="4" w:space="0" w:color="000000"/>
              <w:bottom w:val="single" w:sz="4" w:space="0" w:color="000000"/>
              <w:right w:val="single" w:sz="4" w:space="0" w:color="000000"/>
            </w:tcBorders>
            <w:vAlign w:val="center"/>
          </w:tcPr>
          <w:p>
            <w:pPr>
              <w:pStyle w:val="style0"/>
              <w:snapToGrid w:val="false"/>
              <w:jc w:val="center"/>
              <w:rPr>
                <w:rStyle w:val="style4117"/>
                <w:rFonts w:ascii="仿宋" w:cs="仿宋" w:eastAsia="仿宋" w:hAnsi="仿宋" w:hint="eastAsia"/>
                <w:b/>
                <w:color w:val="auto"/>
                <w:sz w:val="24"/>
                <w:highlight w:val="none"/>
              </w:rPr>
            </w:pPr>
            <w:r>
              <w:rPr>
                <w:rStyle w:val="style4117"/>
                <w:rFonts w:ascii="仿宋" w:cs="仿宋" w:eastAsia="仿宋" w:hAnsi="仿宋" w:hint="eastAsia"/>
                <w:b/>
                <w:color w:val="auto"/>
                <w:sz w:val="24"/>
                <w:highlight w:val="none"/>
              </w:rPr>
              <w:t>具体所投标项</w:t>
            </w:r>
          </w:p>
        </w:tc>
        <w:tc>
          <w:tcPr>
            <w:tcW w:w="7043" w:type="dxa"/>
            <w:gridSpan w:val="5"/>
            <w:tcBorders>
              <w:top w:val="single" w:sz="4" w:space="0" w:color="000000"/>
              <w:left w:val="single" w:sz="4" w:space="0" w:color="000000"/>
              <w:bottom w:val="single" w:sz="4" w:space="0" w:color="000000"/>
              <w:right w:val="single" w:sz="4" w:space="0" w:color="000000"/>
            </w:tcBorders>
            <w:vAlign w:val="center"/>
          </w:tcPr>
          <w:p>
            <w:pPr>
              <w:pStyle w:val="style0"/>
              <w:snapToGrid w:val="false"/>
              <w:rPr>
                <w:rStyle w:val="style4117"/>
                <w:rFonts w:ascii="仿宋" w:cs="仿宋" w:eastAsia="仿宋" w:hAnsi="仿宋" w:hint="eastAsia"/>
                <w:b/>
                <w:color w:val="auto"/>
                <w:sz w:val="24"/>
                <w:highlight w:val="none"/>
              </w:rPr>
            </w:pPr>
          </w:p>
        </w:tc>
      </w:tr>
      <w:tr>
        <w:tblPrEx/>
        <w:trPr>
          <w:trHeight w:val="1828" w:hRule="atLeast"/>
        </w:trPr>
        <w:tc>
          <w:tcPr>
            <w:tcW w:w="2157" w:type="dxa"/>
            <w:tcBorders>
              <w:top w:val="single" w:sz="4" w:space="0" w:color="000000"/>
              <w:left w:val="single" w:sz="4" w:space="0" w:color="000000"/>
              <w:bottom w:val="single" w:sz="4" w:space="0" w:color="000000"/>
              <w:right w:val="single" w:sz="4" w:space="0" w:color="000000"/>
            </w:tcBorders>
            <w:vAlign w:val="center"/>
          </w:tcPr>
          <w:p>
            <w:pPr>
              <w:pStyle w:val="style0"/>
              <w:snapToGrid w:val="false"/>
              <w:jc w:val="center"/>
              <w:rPr>
                <w:rStyle w:val="style4117"/>
                <w:rFonts w:ascii="仿宋" w:cs="仿宋" w:eastAsia="仿宋" w:hAnsi="仿宋" w:hint="eastAsia"/>
                <w:b/>
                <w:color w:val="auto"/>
                <w:sz w:val="24"/>
                <w:highlight w:val="none"/>
              </w:rPr>
            </w:pPr>
            <w:r>
              <w:rPr>
                <w:rStyle w:val="style4117"/>
                <w:rFonts w:ascii="仿宋" w:cs="仿宋" w:eastAsia="仿宋" w:hAnsi="仿宋" w:hint="eastAsia"/>
                <w:b/>
                <w:color w:val="auto"/>
                <w:sz w:val="24"/>
                <w:highlight w:val="none"/>
              </w:rPr>
              <w:t>报名材料清单</w:t>
            </w:r>
          </w:p>
          <w:p>
            <w:pPr>
              <w:pStyle w:val="style0"/>
              <w:snapToGrid w:val="false"/>
              <w:jc w:val="center"/>
              <w:rPr>
                <w:rStyle w:val="style4117"/>
                <w:rFonts w:ascii="仿宋" w:cs="仿宋" w:eastAsia="仿宋" w:hAnsi="仿宋" w:hint="eastAsia"/>
                <w:b/>
                <w:color w:val="auto"/>
                <w:sz w:val="24"/>
                <w:highlight w:val="none"/>
              </w:rPr>
            </w:pPr>
          </w:p>
        </w:tc>
        <w:tc>
          <w:tcPr>
            <w:tcW w:w="7043" w:type="dxa"/>
            <w:gridSpan w:val="5"/>
            <w:tcBorders>
              <w:top w:val="single" w:sz="4" w:space="0" w:color="000000"/>
              <w:left w:val="single" w:sz="4" w:space="0" w:color="000000"/>
              <w:bottom w:val="single" w:sz="4" w:space="0" w:color="000000"/>
              <w:right w:val="single" w:sz="4" w:space="0" w:color="000000"/>
            </w:tcBorders>
            <w:vAlign w:val="center"/>
          </w:tcPr>
          <w:p>
            <w:pPr>
              <w:pStyle w:val="style0"/>
              <w:snapToGrid w:val="false"/>
              <w:rPr>
                <w:rStyle w:val="style4117"/>
                <w:rFonts w:ascii="仿宋" w:cs="仿宋" w:eastAsia="仿宋" w:hAnsi="仿宋" w:hint="eastAsia"/>
                <w:b/>
                <w:bCs/>
                <w:color w:val="auto"/>
                <w:sz w:val="24"/>
                <w:highlight w:val="none"/>
                <w:u w:val="single" w:color="000000"/>
              </w:rPr>
            </w:pPr>
            <w:r>
              <w:rPr>
                <w:rStyle w:val="style4117"/>
                <w:rFonts w:ascii="仿宋" w:cs="仿宋" w:eastAsia="仿宋" w:hAnsi="仿宋" w:hint="eastAsia"/>
                <w:b/>
                <w:color w:val="auto"/>
                <w:sz w:val="24"/>
                <w:highlight w:val="none"/>
              </w:rPr>
              <w:t>1、</w:t>
            </w:r>
            <w:r>
              <w:rPr>
                <w:rStyle w:val="style4117"/>
                <w:rFonts w:ascii="仿宋" w:cs="仿宋" w:eastAsia="仿宋" w:hAnsi="仿宋" w:hint="eastAsia"/>
                <w:b/>
                <w:bCs/>
                <w:color w:val="auto"/>
                <w:sz w:val="24"/>
                <w:highlight w:val="none"/>
              </w:rPr>
              <w:t>法人授权委托书原件</w:t>
            </w:r>
            <w:r>
              <w:rPr>
                <w:rStyle w:val="style4117"/>
                <w:rFonts w:ascii="仿宋" w:cs="仿宋" w:eastAsia="仿宋" w:hAnsi="仿宋" w:hint="eastAsia"/>
                <w:b/>
                <w:bCs/>
                <w:color w:val="auto"/>
                <w:sz w:val="24"/>
                <w:highlight w:val="none"/>
                <w:u w:val="single" w:color="000000"/>
              </w:rPr>
              <w:t xml:space="preserve">    </w:t>
            </w:r>
            <w:r>
              <w:rPr>
                <w:rStyle w:val="style4117"/>
                <w:rFonts w:ascii="仿宋" w:cs="仿宋" w:eastAsia="仿宋" w:hAnsi="仿宋" w:hint="eastAsia"/>
                <w:b/>
                <w:bCs/>
                <w:color w:val="auto"/>
                <w:sz w:val="24"/>
                <w:highlight w:val="none"/>
              </w:rPr>
              <w:t>（打钩）</w:t>
            </w:r>
          </w:p>
          <w:p>
            <w:pPr>
              <w:pStyle w:val="style0"/>
              <w:snapToGrid w:val="false"/>
              <w:rPr>
                <w:rStyle w:val="style4117"/>
                <w:rFonts w:ascii="仿宋" w:cs="仿宋" w:eastAsia="仿宋" w:hAnsi="仿宋" w:hint="eastAsia"/>
                <w:b/>
                <w:bCs/>
                <w:color w:val="auto"/>
                <w:sz w:val="24"/>
                <w:highlight w:val="none"/>
              </w:rPr>
            </w:pPr>
            <w:r>
              <w:rPr>
                <w:rStyle w:val="style4117"/>
                <w:rFonts w:ascii="仿宋" w:cs="仿宋" w:eastAsia="仿宋" w:hAnsi="仿宋" w:hint="eastAsia"/>
                <w:b/>
                <w:bCs/>
                <w:color w:val="auto"/>
                <w:sz w:val="24"/>
                <w:highlight w:val="none"/>
              </w:rPr>
              <w:t>2、营业执照副本复印件（加盖公章）</w:t>
            </w:r>
            <w:r>
              <w:rPr>
                <w:rStyle w:val="style4117"/>
                <w:rFonts w:ascii="仿宋" w:cs="仿宋" w:eastAsia="仿宋" w:hAnsi="仿宋" w:hint="eastAsia"/>
                <w:b/>
                <w:bCs/>
                <w:color w:val="auto"/>
                <w:sz w:val="24"/>
                <w:highlight w:val="none"/>
                <w:u w:val="single" w:color="000000"/>
              </w:rPr>
              <w:t xml:space="preserve">    </w:t>
            </w:r>
            <w:r>
              <w:rPr>
                <w:rStyle w:val="style4117"/>
                <w:rFonts w:ascii="仿宋" w:cs="仿宋" w:eastAsia="仿宋" w:hAnsi="仿宋" w:hint="eastAsia"/>
                <w:b/>
                <w:bCs/>
                <w:color w:val="auto"/>
                <w:sz w:val="24"/>
                <w:highlight w:val="none"/>
              </w:rPr>
              <w:t>（打钩）</w:t>
            </w:r>
          </w:p>
          <w:p>
            <w:pPr>
              <w:pStyle w:val="style0"/>
              <w:snapToGrid w:val="false"/>
              <w:rPr>
                <w:rStyle w:val="style4117"/>
                <w:rFonts w:ascii="仿宋" w:cs="仿宋" w:eastAsia="仿宋" w:hAnsi="仿宋" w:hint="eastAsia"/>
                <w:b/>
                <w:bCs/>
                <w:color w:val="auto"/>
                <w:sz w:val="24"/>
                <w:highlight w:val="none"/>
              </w:rPr>
            </w:pPr>
            <w:r>
              <w:rPr>
                <w:rStyle w:val="style4117"/>
                <w:rFonts w:ascii="仿宋" w:cs="仿宋" w:eastAsia="仿宋" w:hAnsi="仿宋" w:hint="eastAsia"/>
                <w:b/>
                <w:bCs/>
                <w:color w:val="auto"/>
                <w:sz w:val="24"/>
                <w:highlight w:val="none"/>
              </w:rPr>
              <w:t>3、企业代码证复印件（加盖公章）</w:t>
            </w:r>
            <w:r>
              <w:rPr>
                <w:rStyle w:val="style4117"/>
                <w:rFonts w:ascii="仿宋" w:cs="仿宋" w:eastAsia="仿宋" w:hAnsi="仿宋" w:hint="eastAsia"/>
                <w:b/>
                <w:bCs/>
                <w:color w:val="auto"/>
                <w:sz w:val="24"/>
                <w:highlight w:val="none"/>
                <w:u w:val="single" w:color="000000"/>
              </w:rPr>
              <w:t xml:space="preserve">    </w:t>
            </w:r>
            <w:r>
              <w:rPr>
                <w:rStyle w:val="style4117"/>
                <w:rFonts w:ascii="仿宋" w:cs="仿宋" w:eastAsia="仿宋" w:hAnsi="仿宋" w:hint="eastAsia"/>
                <w:b/>
                <w:bCs/>
                <w:color w:val="auto"/>
                <w:sz w:val="24"/>
                <w:highlight w:val="none"/>
              </w:rPr>
              <w:t>（打钩）</w:t>
            </w:r>
          </w:p>
          <w:p>
            <w:pPr>
              <w:pStyle w:val="style0"/>
              <w:snapToGrid w:val="false"/>
              <w:rPr>
                <w:rStyle w:val="style4117"/>
                <w:rFonts w:ascii="仿宋" w:cs="仿宋" w:eastAsia="仿宋" w:hAnsi="仿宋" w:hint="eastAsia"/>
                <w:b/>
                <w:color w:val="auto"/>
                <w:sz w:val="24"/>
                <w:highlight w:val="none"/>
              </w:rPr>
            </w:pPr>
            <w:r>
              <w:rPr>
                <w:rStyle w:val="style4117"/>
                <w:rFonts w:ascii="仿宋" w:cs="仿宋" w:eastAsia="仿宋" w:hAnsi="仿宋" w:hint="eastAsia"/>
                <w:b/>
                <w:bCs/>
                <w:color w:val="auto"/>
                <w:sz w:val="24"/>
                <w:highlight w:val="none"/>
              </w:rPr>
              <w:t>4、经办人身份证原件和复印件</w:t>
            </w:r>
            <w:r>
              <w:rPr>
                <w:rStyle w:val="style4117"/>
                <w:rFonts w:ascii="仿宋" w:cs="仿宋" w:eastAsia="仿宋" w:hAnsi="仿宋" w:hint="eastAsia"/>
                <w:b/>
                <w:bCs/>
                <w:color w:val="auto"/>
                <w:sz w:val="24"/>
                <w:highlight w:val="none"/>
                <w:u w:val="single" w:color="000000"/>
              </w:rPr>
              <w:t xml:space="preserve">    </w:t>
            </w:r>
            <w:r>
              <w:rPr>
                <w:rStyle w:val="style4117"/>
                <w:rFonts w:ascii="仿宋" w:cs="仿宋" w:eastAsia="仿宋" w:hAnsi="仿宋" w:hint="eastAsia"/>
                <w:b/>
                <w:bCs/>
                <w:color w:val="auto"/>
                <w:sz w:val="24"/>
                <w:highlight w:val="none"/>
              </w:rPr>
              <w:t>（打钩）</w:t>
            </w:r>
          </w:p>
          <w:p>
            <w:pPr>
              <w:pStyle w:val="style0"/>
              <w:snapToGrid w:val="false"/>
              <w:rPr>
                <w:rStyle w:val="style4117"/>
                <w:rFonts w:ascii="仿宋" w:cs="仿宋" w:eastAsia="仿宋" w:hAnsi="仿宋" w:hint="eastAsia"/>
                <w:b/>
                <w:color w:val="auto"/>
                <w:sz w:val="24"/>
                <w:highlight w:val="none"/>
              </w:rPr>
            </w:pPr>
            <w:r>
              <w:rPr>
                <w:rStyle w:val="style4117"/>
                <w:rFonts w:ascii="仿宋" w:cs="仿宋" w:eastAsia="仿宋" w:hAnsi="仿宋" w:hint="eastAsia"/>
                <w:b/>
                <w:color w:val="auto"/>
                <w:sz w:val="24"/>
                <w:highlight w:val="none"/>
              </w:rPr>
              <w:t>5、</w:t>
            </w:r>
            <w:r>
              <w:rPr>
                <w:rStyle w:val="style4117"/>
                <w:rFonts w:ascii="仿宋" w:cs="仿宋" w:eastAsia="仿宋" w:hAnsi="仿宋" w:hint="eastAsia"/>
                <w:b/>
                <w:color w:val="auto"/>
                <w:sz w:val="24"/>
                <w:highlight w:val="none"/>
                <w:lang w:eastAsia="zh-CN"/>
              </w:rPr>
              <w:t>竞争性磋商文件</w:t>
            </w:r>
            <w:r>
              <w:rPr>
                <w:rStyle w:val="style4117"/>
                <w:rFonts w:ascii="仿宋" w:cs="仿宋" w:eastAsia="仿宋" w:hAnsi="仿宋" w:hint="eastAsia"/>
                <w:b/>
                <w:color w:val="auto"/>
                <w:sz w:val="24"/>
                <w:highlight w:val="none"/>
              </w:rPr>
              <w:t>要求的其它材料。</w:t>
            </w:r>
          </w:p>
        </w:tc>
      </w:tr>
      <w:tr>
        <w:tblPrEx/>
        <w:trPr>
          <w:trHeight w:val="1134" w:hRule="atLeast"/>
        </w:trPr>
        <w:tc>
          <w:tcPr>
            <w:tcW w:w="2157" w:type="dxa"/>
            <w:tcBorders>
              <w:top w:val="single" w:sz="4" w:space="0" w:color="000000"/>
              <w:left w:val="single" w:sz="4" w:space="0" w:color="000000"/>
              <w:bottom w:val="single" w:sz="4" w:space="0" w:color="000000"/>
              <w:right w:val="single" w:sz="4" w:space="0" w:color="000000"/>
            </w:tcBorders>
            <w:vAlign w:val="center"/>
          </w:tcPr>
          <w:p>
            <w:pPr>
              <w:pStyle w:val="style0"/>
              <w:snapToGrid w:val="false"/>
              <w:jc w:val="center"/>
              <w:rPr>
                <w:rStyle w:val="style4117"/>
                <w:rFonts w:ascii="仿宋" w:cs="仿宋" w:eastAsia="仿宋" w:hAnsi="仿宋" w:hint="eastAsia"/>
                <w:b/>
                <w:color w:val="auto"/>
                <w:sz w:val="24"/>
                <w:highlight w:val="none"/>
              </w:rPr>
            </w:pPr>
            <w:r>
              <w:rPr>
                <w:rStyle w:val="style4117"/>
                <w:rFonts w:ascii="仿宋" w:cs="仿宋" w:eastAsia="仿宋" w:hAnsi="仿宋" w:hint="eastAsia"/>
                <w:b/>
                <w:color w:val="auto"/>
                <w:sz w:val="24"/>
                <w:highlight w:val="none"/>
              </w:rPr>
              <w:t>保证金</w:t>
            </w:r>
          </w:p>
        </w:tc>
        <w:tc>
          <w:tcPr>
            <w:tcW w:w="7043" w:type="dxa"/>
            <w:gridSpan w:val="5"/>
            <w:tcBorders>
              <w:top w:val="single" w:sz="4" w:space="0" w:color="000000"/>
              <w:left w:val="single" w:sz="4" w:space="0" w:color="000000"/>
              <w:bottom w:val="single" w:sz="4" w:space="0" w:color="000000"/>
              <w:right w:val="single" w:sz="4" w:space="0" w:color="000000"/>
            </w:tcBorders>
            <w:vAlign w:val="center"/>
          </w:tcPr>
          <w:p>
            <w:pPr>
              <w:pStyle w:val="style0"/>
              <w:snapToGrid w:val="false"/>
              <w:rPr>
                <w:rStyle w:val="style4117"/>
                <w:rFonts w:ascii="仿宋" w:cs="仿宋" w:eastAsia="仿宋" w:hAnsi="仿宋" w:hint="eastAsia"/>
                <w:b/>
                <w:color w:val="auto"/>
                <w:sz w:val="24"/>
                <w:highlight w:val="none"/>
              </w:rPr>
            </w:pPr>
            <w:r>
              <w:rPr>
                <w:rFonts w:ascii="宋体" w:cs="宋体" w:eastAsia="宋体" w:hAnsi="宋体" w:hint="eastAsia"/>
                <w:b/>
                <w:sz w:val="24"/>
                <w:lang w:val="en-US" w:eastAsia="zh-CN"/>
              </w:rPr>
              <w:t>无</w:t>
            </w:r>
          </w:p>
        </w:tc>
      </w:tr>
      <w:tr>
        <w:tblPrEx/>
        <w:trPr>
          <w:trHeight w:val="868" w:hRule="atLeast"/>
        </w:trPr>
        <w:tc>
          <w:tcPr>
            <w:tcW w:w="2157" w:type="dxa"/>
            <w:tcBorders>
              <w:top w:val="single" w:sz="4" w:space="0" w:color="000000"/>
              <w:left w:val="single" w:sz="4" w:space="0" w:color="000000"/>
              <w:bottom w:val="single" w:sz="4" w:space="0" w:color="000000"/>
              <w:right w:val="single" w:sz="4" w:space="0" w:color="000000"/>
            </w:tcBorders>
            <w:vAlign w:val="center"/>
          </w:tcPr>
          <w:p>
            <w:pPr>
              <w:pStyle w:val="style0"/>
              <w:snapToGrid w:val="false"/>
              <w:jc w:val="center"/>
              <w:rPr>
                <w:rStyle w:val="style4117"/>
                <w:rFonts w:ascii="仿宋" w:cs="仿宋" w:eastAsia="仿宋" w:hAnsi="仿宋" w:hint="eastAsia"/>
                <w:b/>
                <w:color w:val="auto"/>
                <w:sz w:val="24"/>
                <w:highlight w:val="none"/>
              </w:rPr>
            </w:pPr>
            <w:r>
              <w:rPr>
                <w:rStyle w:val="style4117"/>
                <w:rFonts w:ascii="仿宋" w:cs="仿宋" w:eastAsia="仿宋" w:hAnsi="仿宋" w:hint="eastAsia"/>
                <w:b/>
                <w:color w:val="auto"/>
                <w:sz w:val="24"/>
                <w:highlight w:val="none"/>
              </w:rPr>
              <w:t>联系人</w:t>
            </w:r>
          </w:p>
        </w:tc>
        <w:tc>
          <w:tcPr>
            <w:tcW w:w="2189" w:type="dxa"/>
            <w:gridSpan w:val="2"/>
            <w:tcBorders>
              <w:top w:val="single" w:sz="4" w:space="0" w:color="000000"/>
              <w:left w:val="single" w:sz="4" w:space="0" w:color="000000"/>
              <w:bottom w:val="single" w:sz="4" w:space="0" w:color="000000"/>
              <w:right w:val="single" w:sz="4" w:space="0" w:color="000000"/>
            </w:tcBorders>
            <w:vAlign w:val="center"/>
          </w:tcPr>
          <w:p>
            <w:pPr>
              <w:pStyle w:val="style0"/>
              <w:snapToGrid w:val="false"/>
              <w:rPr>
                <w:rStyle w:val="style4117"/>
                <w:rFonts w:ascii="仿宋" w:cs="仿宋" w:eastAsia="仿宋" w:hAnsi="仿宋" w:hint="eastAsia"/>
                <w:b/>
                <w:color w:val="auto"/>
                <w:sz w:val="24"/>
                <w:highlight w:val="none"/>
              </w:rPr>
            </w:pPr>
          </w:p>
        </w:tc>
        <w:tc>
          <w:tcPr>
            <w:tcW w:w="1472" w:type="dxa"/>
            <w:gridSpan w:val="2"/>
            <w:tcBorders>
              <w:top w:val="single" w:sz="4" w:space="0" w:color="000000"/>
              <w:left w:val="single" w:sz="4" w:space="0" w:color="000000"/>
              <w:bottom w:val="single" w:sz="4" w:space="0" w:color="000000"/>
              <w:right w:val="single" w:sz="4" w:space="0" w:color="000000"/>
            </w:tcBorders>
            <w:vAlign w:val="center"/>
          </w:tcPr>
          <w:p>
            <w:pPr>
              <w:pStyle w:val="style0"/>
              <w:snapToGrid w:val="false"/>
              <w:jc w:val="center"/>
              <w:rPr>
                <w:rStyle w:val="style4117"/>
                <w:rFonts w:ascii="仿宋" w:cs="仿宋" w:eastAsia="仿宋" w:hAnsi="仿宋" w:hint="eastAsia"/>
                <w:b/>
                <w:color w:val="auto"/>
                <w:sz w:val="24"/>
                <w:highlight w:val="none"/>
              </w:rPr>
            </w:pPr>
            <w:r>
              <w:rPr>
                <w:rStyle w:val="style4117"/>
                <w:rFonts w:ascii="仿宋" w:cs="仿宋" w:eastAsia="仿宋" w:hAnsi="仿宋" w:hint="eastAsia"/>
                <w:b/>
                <w:color w:val="auto"/>
                <w:sz w:val="24"/>
                <w:highlight w:val="none"/>
              </w:rPr>
              <w:t>联系电话</w:t>
            </w:r>
          </w:p>
        </w:tc>
        <w:tc>
          <w:tcPr>
            <w:tcW w:w="3382" w:type="dxa"/>
            <w:tcBorders>
              <w:top w:val="single" w:sz="4" w:space="0" w:color="000000"/>
              <w:left w:val="single" w:sz="4" w:space="0" w:color="000000"/>
              <w:bottom w:val="single" w:sz="4" w:space="0" w:color="000000"/>
              <w:right w:val="single" w:sz="4" w:space="0" w:color="000000"/>
            </w:tcBorders>
            <w:vAlign w:val="center"/>
          </w:tcPr>
          <w:p>
            <w:pPr>
              <w:pStyle w:val="style0"/>
              <w:snapToGrid w:val="false"/>
              <w:rPr>
                <w:rStyle w:val="style4117"/>
                <w:rFonts w:ascii="仿宋" w:cs="仿宋" w:eastAsia="仿宋" w:hAnsi="仿宋" w:hint="eastAsia"/>
                <w:b/>
                <w:color w:val="auto"/>
                <w:sz w:val="24"/>
                <w:highlight w:val="none"/>
              </w:rPr>
            </w:pPr>
          </w:p>
        </w:tc>
      </w:tr>
      <w:tr>
        <w:tblPrEx/>
        <w:trPr>
          <w:trHeight w:val="2629" w:hRule="atLeast"/>
        </w:trPr>
        <w:tc>
          <w:tcPr>
            <w:tcW w:w="2157" w:type="dxa"/>
            <w:tcBorders>
              <w:top w:val="single" w:sz="4" w:space="0" w:color="000000"/>
              <w:left w:val="single" w:sz="4" w:space="0" w:color="000000"/>
              <w:bottom w:val="single" w:sz="4" w:space="0" w:color="000000"/>
              <w:right w:val="single" w:sz="4" w:space="0" w:color="000000"/>
            </w:tcBorders>
            <w:vAlign w:val="center"/>
          </w:tcPr>
          <w:p>
            <w:pPr>
              <w:pStyle w:val="style0"/>
              <w:snapToGrid w:val="false"/>
              <w:jc w:val="center"/>
              <w:rPr>
                <w:rStyle w:val="style4117"/>
                <w:rFonts w:ascii="仿宋" w:cs="仿宋" w:eastAsia="仿宋" w:hAnsi="仿宋" w:hint="eastAsia"/>
                <w:b/>
                <w:color w:val="auto"/>
                <w:sz w:val="24"/>
                <w:highlight w:val="none"/>
              </w:rPr>
            </w:pPr>
            <w:r>
              <w:rPr>
                <w:rStyle w:val="style4117"/>
                <w:rFonts w:ascii="仿宋" w:cs="仿宋" w:eastAsia="仿宋" w:hAnsi="仿宋" w:hint="eastAsia"/>
                <w:b/>
                <w:color w:val="auto"/>
                <w:sz w:val="24"/>
                <w:highlight w:val="none"/>
              </w:rPr>
              <w:t>单位盖章或法人</w:t>
            </w:r>
          </w:p>
          <w:p>
            <w:pPr>
              <w:pStyle w:val="style0"/>
              <w:snapToGrid w:val="false"/>
              <w:jc w:val="center"/>
              <w:rPr>
                <w:rStyle w:val="style4117"/>
                <w:rFonts w:ascii="仿宋" w:cs="仿宋" w:eastAsia="仿宋" w:hAnsi="仿宋" w:hint="eastAsia"/>
                <w:b/>
                <w:color w:val="auto"/>
                <w:sz w:val="24"/>
                <w:highlight w:val="none"/>
              </w:rPr>
            </w:pPr>
            <w:r>
              <w:rPr>
                <w:rStyle w:val="style4117"/>
                <w:rFonts w:ascii="仿宋" w:cs="仿宋" w:eastAsia="仿宋" w:hAnsi="仿宋" w:hint="eastAsia"/>
                <w:b/>
                <w:color w:val="auto"/>
                <w:sz w:val="24"/>
                <w:highlight w:val="none"/>
              </w:rPr>
              <w:t>（或授权委托人）签字</w:t>
            </w:r>
          </w:p>
        </w:tc>
        <w:tc>
          <w:tcPr>
            <w:tcW w:w="7043" w:type="dxa"/>
            <w:gridSpan w:val="5"/>
            <w:tcBorders>
              <w:top w:val="single" w:sz="4" w:space="0" w:color="000000"/>
              <w:left w:val="single" w:sz="4" w:space="0" w:color="000000"/>
              <w:bottom w:val="single" w:sz="4" w:space="0" w:color="000000"/>
              <w:right w:val="single" w:sz="4" w:space="0" w:color="000000"/>
            </w:tcBorders>
            <w:vAlign w:val="center"/>
          </w:tcPr>
          <w:p>
            <w:pPr>
              <w:pStyle w:val="style0"/>
              <w:snapToGrid w:val="false"/>
              <w:ind w:firstLine="472" w:firstLineChars="196"/>
              <w:rPr>
                <w:rStyle w:val="style4117"/>
                <w:rFonts w:ascii="仿宋" w:cs="仿宋" w:eastAsia="仿宋" w:hAnsi="仿宋" w:hint="eastAsia"/>
                <w:b/>
                <w:color w:val="auto"/>
                <w:sz w:val="24"/>
                <w:highlight w:val="none"/>
              </w:rPr>
            </w:pPr>
          </w:p>
          <w:p>
            <w:pPr>
              <w:pStyle w:val="style0"/>
              <w:snapToGrid w:val="false"/>
              <w:ind w:firstLine="472" w:firstLineChars="196"/>
              <w:rPr>
                <w:rStyle w:val="style4117"/>
                <w:rFonts w:ascii="仿宋" w:cs="仿宋" w:eastAsia="仿宋" w:hAnsi="仿宋" w:hint="eastAsia"/>
                <w:b/>
                <w:color w:val="auto"/>
                <w:sz w:val="24"/>
                <w:highlight w:val="none"/>
              </w:rPr>
            </w:pPr>
            <w:r>
              <w:rPr>
                <w:rStyle w:val="style4117"/>
                <w:rFonts w:ascii="仿宋" w:cs="仿宋" w:eastAsia="仿宋" w:hAnsi="仿宋" w:hint="eastAsia"/>
                <w:b/>
                <w:color w:val="auto"/>
                <w:sz w:val="24"/>
                <w:highlight w:val="none"/>
              </w:rPr>
              <w:t>本公司承诺以上提供的材料、信息均真实可靠，</w:t>
            </w:r>
            <w:r>
              <w:rPr>
                <w:rStyle w:val="style4117"/>
                <w:rFonts w:ascii="仿宋" w:cs="仿宋" w:eastAsia="仿宋" w:hAnsi="仿宋" w:hint="eastAsia"/>
                <w:b/>
                <w:color w:val="auto"/>
                <w:sz w:val="24"/>
                <w:highlight w:val="none"/>
                <w:lang w:val="zh-CN"/>
              </w:rPr>
              <w:t>若</w:t>
            </w:r>
            <w:r>
              <w:rPr>
                <w:rStyle w:val="style4117"/>
                <w:rFonts w:ascii="仿宋" w:cs="仿宋" w:eastAsia="仿宋" w:hAnsi="仿宋" w:hint="eastAsia"/>
                <w:b/>
                <w:color w:val="auto"/>
                <w:sz w:val="24"/>
                <w:highlight w:val="none"/>
              </w:rPr>
              <w:t>有不符，愿承担一切法律后果，并接受相关规定处罚。</w:t>
            </w:r>
          </w:p>
          <w:p>
            <w:pPr>
              <w:pStyle w:val="style0"/>
              <w:snapToGrid w:val="false"/>
              <w:ind w:firstLine="472" w:firstLineChars="196"/>
              <w:rPr>
                <w:rStyle w:val="style4117"/>
                <w:rFonts w:ascii="仿宋" w:cs="仿宋" w:eastAsia="仿宋" w:hAnsi="仿宋" w:hint="eastAsia"/>
                <w:b/>
                <w:color w:val="auto"/>
                <w:sz w:val="24"/>
                <w:highlight w:val="none"/>
              </w:rPr>
            </w:pPr>
          </w:p>
          <w:p>
            <w:pPr>
              <w:pStyle w:val="style0"/>
              <w:snapToGrid w:val="false"/>
              <w:ind w:firstLine="472" w:firstLineChars="196"/>
              <w:rPr>
                <w:rStyle w:val="style4117"/>
                <w:rFonts w:ascii="仿宋" w:cs="仿宋" w:eastAsia="仿宋" w:hAnsi="仿宋" w:hint="eastAsia"/>
                <w:b/>
                <w:color w:val="auto"/>
                <w:sz w:val="24"/>
                <w:highlight w:val="none"/>
              </w:rPr>
            </w:pPr>
          </w:p>
          <w:p>
            <w:pPr>
              <w:pStyle w:val="style0"/>
              <w:snapToGrid w:val="false"/>
              <w:ind w:firstLine="2168" w:firstLineChars="900"/>
              <w:jc w:val="both"/>
              <w:rPr>
                <w:rStyle w:val="style4117"/>
                <w:rFonts w:ascii="仿宋" w:cs="仿宋" w:eastAsia="仿宋" w:hAnsi="仿宋" w:hint="eastAsia"/>
                <w:b/>
                <w:color w:val="auto"/>
                <w:sz w:val="24"/>
                <w:highlight w:val="none"/>
              </w:rPr>
            </w:pPr>
            <w:r>
              <w:rPr>
                <w:rStyle w:val="style4117"/>
                <w:rFonts w:ascii="仿宋" w:cs="仿宋" w:eastAsia="仿宋" w:hAnsi="仿宋" w:hint="eastAsia"/>
                <w:b/>
                <w:color w:val="auto"/>
                <w:sz w:val="24"/>
                <w:highlight w:val="none"/>
              </w:rPr>
              <w:t>单位公章：</w:t>
            </w:r>
          </w:p>
          <w:p>
            <w:pPr>
              <w:pStyle w:val="style0"/>
              <w:snapToGrid w:val="false"/>
              <w:jc w:val="center"/>
              <w:rPr>
                <w:rStyle w:val="style4117"/>
                <w:rFonts w:ascii="仿宋" w:cs="仿宋" w:eastAsia="仿宋" w:hAnsi="仿宋" w:hint="eastAsia"/>
                <w:b/>
                <w:color w:val="auto"/>
                <w:sz w:val="24"/>
                <w:highlight w:val="none"/>
              </w:rPr>
            </w:pPr>
          </w:p>
          <w:p>
            <w:pPr>
              <w:pStyle w:val="style0"/>
              <w:snapToGrid w:val="false"/>
              <w:jc w:val="center"/>
              <w:rPr>
                <w:rStyle w:val="style4117"/>
                <w:rFonts w:ascii="仿宋" w:cs="仿宋" w:eastAsia="仿宋" w:hAnsi="仿宋" w:hint="eastAsia"/>
                <w:b/>
                <w:color w:val="auto"/>
                <w:sz w:val="24"/>
                <w:highlight w:val="none"/>
              </w:rPr>
            </w:pPr>
            <w:r>
              <w:rPr>
                <w:rStyle w:val="style4117"/>
                <w:rFonts w:ascii="仿宋" w:cs="仿宋" w:eastAsia="仿宋" w:hAnsi="仿宋" w:hint="eastAsia"/>
                <w:b/>
                <w:color w:val="auto"/>
                <w:sz w:val="24"/>
                <w:highlight w:val="none"/>
                <w:lang w:val="en-US" w:eastAsia="zh-CN"/>
              </w:rPr>
              <w:t xml:space="preserve">    </w:t>
            </w:r>
            <w:r>
              <w:rPr>
                <w:rStyle w:val="style4117"/>
                <w:rFonts w:ascii="仿宋" w:cs="仿宋" w:eastAsia="仿宋" w:hAnsi="仿宋" w:hint="eastAsia"/>
                <w:b/>
                <w:color w:val="auto"/>
                <w:sz w:val="24"/>
                <w:highlight w:val="none"/>
              </w:rPr>
              <w:t>法人（或授权委托人）签字：</w:t>
            </w:r>
          </w:p>
        </w:tc>
      </w:tr>
      <w:tr>
        <w:tblPrEx/>
        <w:trPr>
          <w:trHeight w:val="1019" w:hRule="atLeast"/>
        </w:trPr>
        <w:tc>
          <w:tcPr>
            <w:tcW w:w="2157" w:type="dxa"/>
            <w:tcBorders>
              <w:top w:val="single" w:sz="4" w:space="0" w:color="000000"/>
              <w:left w:val="single" w:sz="4" w:space="0" w:color="000000"/>
              <w:bottom w:val="single" w:sz="4" w:space="0" w:color="000000"/>
              <w:right w:val="single" w:sz="4" w:space="0" w:color="000000"/>
            </w:tcBorders>
            <w:vAlign w:val="center"/>
          </w:tcPr>
          <w:p>
            <w:pPr>
              <w:pStyle w:val="style0"/>
              <w:snapToGrid w:val="false"/>
              <w:jc w:val="center"/>
              <w:rPr>
                <w:rStyle w:val="style4117"/>
                <w:rFonts w:ascii="仿宋" w:cs="仿宋" w:eastAsia="仿宋" w:hAnsi="仿宋" w:hint="eastAsia"/>
                <w:b/>
                <w:color w:val="auto"/>
                <w:sz w:val="24"/>
                <w:highlight w:val="none"/>
              </w:rPr>
            </w:pPr>
            <w:r>
              <w:rPr>
                <w:rStyle w:val="style4117"/>
                <w:rFonts w:ascii="仿宋" w:cs="仿宋" w:eastAsia="仿宋" w:hAnsi="仿宋" w:hint="eastAsia"/>
                <w:b/>
                <w:color w:val="auto"/>
                <w:sz w:val="24"/>
                <w:highlight w:val="none"/>
              </w:rPr>
              <w:t>经办人初审意见</w:t>
            </w:r>
          </w:p>
        </w:tc>
        <w:tc>
          <w:tcPr>
            <w:tcW w:w="2189" w:type="dxa"/>
            <w:gridSpan w:val="2"/>
            <w:tcBorders>
              <w:top w:val="single" w:sz="4" w:space="0" w:color="000000"/>
              <w:left w:val="single" w:sz="4" w:space="0" w:color="000000"/>
              <w:bottom w:val="single" w:sz="4" w:space="0" w:color="000000"/>
              <w:right w:val="single" w:sz="4" w:space="0" w:color="000000"/>
            </w:tcBorders>
            <w:vAlign w:val="center"/>
          </w:tcPr>
          <w:p>
            <w:pPr>
              <w:pStyle w:val="style0"/>
              <w:snapToGrid w:val="false"/>
              <w:rPr>
                <w:rStyle w:val="style4117"/>
                <w:rFonts w:ascii="仿宋" w:cs="仿宋" w:eastAsia="仿宋" w:hAnsi="仿宋" w:hint="eastAsia"/>
                <w:b/>
                <w:color w:val="auto"/>
                <w:sz w:val="24"/>
                <w:highlight w:val="none"/>
              </w:rPr>
            </w:pPr>
          </w:p>
        </w:tc>
        <w:tc>
          <w:tcPr>
            <w:tcW w:w="1472" w:type="dxa"/>
            <w:gridSpan w:val="2"/>
            <w:tcBorders>
              <w:top w:val="single" w:sz="4" w:space="0" w:color="000000"/>
              <w:left w:val="single" w:sz="4" w:space="0" w:color="000000"/>
              <w:bottom w:val="single" w:sz="4" w:space="0" w:color="000000"/>
              <w:right w:val="single" w:sz="4" w:space="0" w:color="000000"/>
            </w:tcBorders>
            <w:vAlign w:val="center"/>
          </w:tcPr>
          <w:p>
            <w:pPr>
              <w:pStyle w:val="style0"/>
              <w:snapToGrid w:val="false"/>
              <w:jc w:val="left"/>
              <w:rPr>
                <w:rStyle w:val="style4117"/>
                <w:rFonts w:ascii="仿宋" w:cs="仿宋" w:eastAsia="仿宋" w:hAnsi="仿宋" w:hint="eastAsia"/>
                <w:b/>
                <w:color w:val="auto"/>
                <w:sz w:val="24"/>
                <w:highlight w:val="none"/>
              </w:rPr>
            </w:pPr>
            <w:r>
              <w:rPr>
                <w:rStyle w:val="style4117"/>
                <w:rFonts w:ascii="仿宋" w:cs="仿宋" w:eastAsia="仿宋" w:hAnsi="仿宋" w:hint="eastAsia"/>
                <w:b/>
                <w:color w:val="auto"/>
                <w:sz w:val="24"/>
                <w:highlight w:val="none"/>
              </w:rPr>
              <w:t>复审意见</w:t>
            </w:r>
          </w:p>
        </w:tc>
        <w:tc>
          <w:tcPr>
            <w:tcW w:w="3382" w:type="dxa"/>
            <w:tcBorders>
              <w:top w:val="single" w:sz="4" w:space="0" w:color="000000"/>
              <w:left w:val="single" w:sz="4" w:space="0" w:color="000000"/>
              <w:bottom w:val="single" w:sz="4" w:space="0" w:color="000000"/>
              <w:right w:val="single" w:sz="4" w:space="0" w:color="000000"/>
            </w:tcBorders>
            <w:vAlign w:val="center"/>
          </w:tcPr>
          <w:p>
            <w:pPr>
              <w:pStyle w:val="style0"/>
              <w:snapToGrid w:val="false"/>
              <w:rPr>
                <w:rStyle w:val="style4117"/>
                <w:rFonts w:ascii="仿宋" w:cs="仿宋" w:eastAsia="仿宋" w:hAnsi="仿宋" w:hint="eastAsia"/>
                <w:b/>
                <w:color w:val="auto"/>
                <w:sz w:val="24"/>
                <w:highlight w:val="none"/>
              </w:rPr>
            </w:pPr>
          </w:p>
        </w:tc>
      </w:tr>
      <w:tr>
        <w:tblPrEx/>
        <w:trPr>
          <w:trHeight w:val="768" w:hRule="atLeast"/>
        </w:trPr>
        <w:tc>
          <w:tcPr>
            <w:tcW w:w="2157" w:type="dxa"/>
            <w:tcBorders>
              <w:top w:val="single" w:sz="4" w:space="0" w:color="000000"/>
              <w:left w:val="single" w:sz="4" w:space="0" w:color="000000"/>
              <w:bottom w:val="single" w:sz="4" w:space="0" w:color="000000"/>
              <w:right w:val="single" w:sz="4" w:space="0" w:color="000000"/>
            </w:tcBorders>
            <w:vAlign w:val="center"/>
          </w:tcPr>
          <w:p>
            <w:pPr>
              <w:pStyle w:val="style0"/>
              <w:snapToGrid w:val="false"/>
              <w:jc w:val="center"/>
              <w:rPr>
                <w:rStyle w:val="style4117"/>
                <w:rFonts w:ascii="仿宋" w:cs="仿宋" w:eastAsia="仿宋" w:hAnsi="仿宋" w:hint="eastAsia"/>
                <w:b/>
                <w:color w:val="auto"/>
                <w:sz w:val="24"/>
                <w:highlight w:val="none"/>
              </w:rPr>
            </w:pPr>
            <w:r>
              <w:rPr>
                <w:rStyle w:val="style4117"/>
                <w:rFonts w:ascii="仿宋" w:cs="仿宋" w:eastAsia="仿宋" w:hAnsi="仿宋" w:hint="eastAsia"/>
                <w:b/>
                <w:color w:val="auto"/>
                <w:sz w:val="24"/>
                <w:highlight w:val="none"/>
              </w:rPr>
              <w:t>备注</w:t>
            </w:r>
          </w:p>
        </w:tc>
        <w:tc>
          <w:tcPr>
            <w:tcW w:w="7043" w:type="dxa"/>
            <w:gridSpan w:val="5"/>
            <w:tcBorders>
              <w:top w:val="single" w:sz="4" w:space="0" w:color="000000"/>
              <w:left w:val="single" w:sz="4" w:space="0" w:color="000000"/>
              <w:bottom w:val="single" w:sz="4" w:space="0" w:color="000000"/>
              <w:right w:val="single" w:sz="4" w:space="0" w:color="000000"/>
            </w:tcBorders>
            <w:vAlign w:val="center"/>
          </w:tcPr>
          <w:p>
            <w:pPr>
              <w:pStyle w:val="style0"/>
              <w:snapToGrid w:val="false"/>
              <w:rPr>
                <w:rStyle w:val="style4117"/>
                <w:rFonts w:ascii="仿宋" w:cs="仿宋" w:eastAsia="仿宋" w:hAnsi="仿宋" w:hint="eastAsia"/>
                <w:b/>
                <w:color w:val="auto"/>
                <w:sz w:val="24"/>
                <w:highlight w:val="none"/>
              </w:rPr>
            </w:pPr>
          </w:p>
        </w:tc>
      </w:tr>
    </w:tbl>
    <w:p>
      <w:pPr>
        <w:pStyle w:val="style0"/>
        <w:snapToGrid w:val="false"/>
        <w:rPr>
          <w:rStyle w:val="style4117"/>
          <w:rFonts w:ascii="仿宋" w:cs="仿宋" w:eastAsia="仿宋" w:hAnsi="仿宋" w:hint="eastAsia"/>
          <w:b/>
          <w:color w:val="auto"/>
          <w:sz w:val="24"/>
          <w:szCs w:val="24"/>
          <w:highlight w:val="none"/>
        </w:rPr>
      </w:pPr>
      <w:r>
        <w:rPr>
          <w:rStyle w:val="style4117"/>
          <w:rFonts w:ascii="仿宋" w:cs="仿宋" w:eastAsia="仿宋" w:hAnsi="仿宋" w:hint="eastAsia"/>
          <w:b/>
          <w:color w:val="auto"/>
          <w:sz w:val="24"/>
          <w:szCs w:val="24"/>
          <w:highlight w:val="none"/>
        </w:rPr>
        <w:t>1、打印或用黑色钢笔填写</w:t>
      </w:r>
    </w:p>
    <w:p>
      <w:pPr>
        <w:pStyle w:val="style0"/>
        <w:jc w:val="both"/>
        <w:rPr>
          <w:rStyle w:val="style4117"/>
          <w:rFonts w:ascii="仿宋" w:cs="仿宋" w:eastAsia="仿宋" w:hAnsi="仿宋" w:hint="eastAsia"/>
          <w:b/>
          <w:color w:val="auto"/>
          <w:sz w:val="24"/>
          <w:szCs w:val="24"/>
          <w:highlight w:val="none"/>
        </w:rPr>
      </w:pPr>
      <w:r>
        <w:rPr>
          <w:rStyle w:val="style4117"/>
          <w:rFonts w:ascii="仿宋" w:cs="仿宋" w:eastAsia="仿宋" w:hAnsi="仿宋" w:hint="eastAsia"/>
          <w:b/>
          <w:color w:val="auto"/>
          <w:sz w:val="24"/>
          <w:szCs w:val="24"/>
          <w:highlight w:val="none"/>
        </w:rPr>
        <w:t>2、报名供应商必须经审核通过，方可参加投标。</w:t>
      </w:r>
    </w:p>
    <w:p>
      <w:pPr>
        <w:pStyle w:val="style0"/>
        <w:jc w:val="center"/>
        <w:rPr>
          <w:rStyle w:val="style4117"/>
          <w:rFonts w:ascii="仿宋" w:cs="仿宋" w:eastAsia="仿宋" w:hAnsi="仿宋" w:hint="eastAsia"/>
          <w:b/>
          <w:color w:val="auto"/>
          <w:sz w:val="24"/>
          <w:szCs w:val="24"/>
          <w:highlight w:val="none"/>
        </w:rPr>
      </w:pPr>
    </w:p>
    <w:p>
      <w:pPr>
        <w:pStyle w:val="style0"/>
        <w:jc w:val="center"/>
        <w:rPr>
          <w:rFonts w:ascii="宋体" w:cs="宋体" w:eastAsia="宋体" w:hAnsi="宋体" w:hint="eastAsia"/>
          <w:b/>
          <w:bCs/>
          <w:color w:val="auto"/>
          <w:sz w:val="44"/>
          <w:szCs w:val="44"/>
        </w:rPr>
      </w:pPr>
      <w:r>
        <w:rPr>
          <w:rFonts w:ascii="宋体" w:cs="宋体" w:eastAsia="宋体" w:hAnsi="宋体" w:hint="eastAsia"/>
          <w:b/>
          <w:bCs/>
          <w:color w:val="auto"/>
          <w:sz w:val="44"/>
          <w:szCs w:val="44"/>
        </w:rPr>
        <w:t>质疑函范本</w:t>
      </w:r>
    </w:p>
    <w:p>
      <w:pPr>
        <w:pStyle w:val="style0"/>
        <w:adjustRightInd w:val="false"/>
        <w:snapToGrid w:val="false"/>
        <w:spacing w:before="240" w:beforeLines="100" w:lineRule="auto" w:line="360"/>
        <w:rPr>
          <w:rFonts w:ascii="宋体" w:cs="宋体" w:eastAsia="宋体" w:hAnsi="宋体" w:hint="eastAsia"/>
          <w:bCs/>
          <w:color w:val="auto"/>
          <w:sz w:val="32"/>
          <w:szCs w:val="32"/>
        </w:rPr>
      </w:pPr>
      <w:r>
        <w:rPr>
          <w:rFonts w:ascii="宋体" w:cs="宋体" w:eastAsia="宋体" w:hAnsi="宋体" w:hint="eastAsia"/>
          <w:bCs/>
          <w:color w:val="auto"/>
          <w:sz w:val="32"/>
          <w:szCs w:val="32"/>
        </w:rPr>
        <w:t>一、质疑供应商基本信息</w:t>
      </w:r>
    </w:p>
    <w:p>
      <w:pPr>
        <w:pStyle w:val="style0"/>
        <w:adjustRightInd w:val="false"/>
        <w:snapToGrid w:val="false"/>
        <w:spacing w:lineRule="auto" w:line="360"/>
        <w:rPr>
          <w:rFonts w:ascii="宋体" w:cs="宋体" w:eastAsia="宋体" w:hAnsi="宋体" w:hint="eastAsia"/>
          <w:color w:val="auto"/>
          <w:sz w:val="32"/>
          <w:szCs w:val="32"/>
          <w:u w:val="dotted"/>
        </w:rPr>
      </w:pPr>
      <w:r>
        <w:rPr>
          <w:rFonts w:ascii="宋体" w:cs="宋体" w:eastAsia="宋体" w:hAnsi="宋体" w:hint="eastAsia"/>
          <w:color w:val="auto"/>
          <w:sz w:val="32"/>
          <w:szCs w:val="32"/>
        </w:rPr>
        <w:t>质疑供应商：</w:t>
      </w:r>
      <w:r>
        <w:rPr>
          <w:rFonts w:ascii="宋体" w:cs="宋体" w:eastAsia="宋体" w:hAnsi="宋体" w:hint="eastAsia"/>
          <w:color w:val="auto"/>
          <w:sz w:val="32"/>
          <w:szCs w:val="32"/>
          <w:u w:val="dotted"/>
        </w:rPr>
        <w:t xml:space="preserve">                                        </w:t>
      </w:r>
    </w:p>
    <w:p>
      <w:pPr>
        <w:pStyle w:val="style0"/>
        <w:adjustRightInd w:val="false"/>
        <w:snapToGrid w:val="false"/>
        <w:spacing w:lineRule="auto" w:line="360"/>
        <w:rPr>
          <w:rFonts w:ascii="宋体" w:cs="宋体" w:eastAsia="宋体" w:hAnsi="宋体" w:hint="eastAsia"/>
          <w:color w:val="auto"/>
          <w:sz w:val="32"/>
          <w:szCs w:val="32"/>
        </w:rPr>
      </w:pPr>
      <w:r>
        <w:rPr>
          <w:rFonts w:ascii="宋体" w:cs="宋体" w:eastAsia="宋体" w:hAnsi="宋体" w:hint="eastAsia"/>
          <w:color w:val="auto"/>
          <w:sz w:val="32"/>
          <w:szCs w:val="32"/>
        </w:rPr>
        <w:t>地址：</w:t>
      </w:r>
      <w:r>
        <w:rPr>
          <w:rFonts w:ascii="宋体" w:cs="宋体" w:eastAsia="宋体" w:hAnsi="宋体" w:hint="eastAsia"/>
          <w:color w:val="auto"/>
          <w:sz w:val="32"/>
          <w:szCs w:val="32"/>
          <w:u w:val="dotted"/>
        </w:rPr>
        <w:t xml:space="preserve">                          </w:t>
      </w:r>
      <w:r>
        <w:rPr>
          <w:rFonts w:ascii="宋体" w:cs="宋体" w:eastAsia="宋体" w:hAnsi="宋体" w:hint="eastAsia"/>
          <w:color w:val="auto"/>
          <w:sz w:val="32"/>
          <w:szCs w:val="32"/>
        </w:rPr>
        <w:t>邮编：</w:t>
      </w:r>
      <w:r>
        <w:rPr>
          <w:rFonts w:ascii="宋体" w:cs="宋体" w:eastAsia="宋体" w:hAnsi="宋体" w:hint="eastAsia"/>
          <w:color w:val="auto"/>
          <w:sz w:val="32"/>
          <w:szCs w:val="32"/>
          <w:u w:val="dotted"/>
        </w:rPr>
        <w:t xml:space="preserve">                                                   </w:t>
      </w:r>
    </w:p>
    <w:p>
      <w:pPr>
        <w:pStyle w:val="style0"/>
        <w:adjustRightInd w:val="false"/>
        <w:snapToGrid w:val="false"/>
        <w:spacing w:lineRule="auto" w:line="360"/>
        <w:rPr>
          <w:rFonts w:ascii="宋体" w:cs="宋体" w:eastAsia="宋体" w:hAnsi="宋体" w:hint="eastAsia"/>
          <w:color w:val="auto"/>
          <w:sz w:val="32"/>
          <w:szCs w:val="32"/>
        </w:rPr>
      </w:pPr>
      <w:r>
        <w:rPr>
          <w:rFonts w:ascii="宋体" w:cs="宋体" w:eastAsia="宋体" w:hAnsi="宋体" w:hint="eastAsia"/>
          <w:color w:val="auto"/>
          <w:sz w:val="32"/>
          <w:szCs w:val="32"/>
        </w:rPr>
        <w:t>联系人：</w:t>
      </w:r>
      <w:r>
        <w:rPr>
          <w:rFonts w:ascii="宋体" w:cs="宋体" w:eastAsia="宋体" w:hAnsi="宋体" w:hint="eastAsia"/>
          <w:color w:val="auto"/>
          <w:sz w:val="32"/>
          <w:szCs w:val="32"/>
          <w:u w:val="dotted"/>
        </w:rPr>
        <w:t xml:space="preserve">                      </w:t>
      </w:r>
      <w:r>
        <w:rPr>
          <w:rFonts w:ascii="宋体" w:cs="宋体" w:eastAsia="宋体" w:hAnsi="宋体" w:hint="eastAsia"/>
          <w:color w:val="auto"/>
          <w:sz w:val="32"/>
          <w:szCs w:val="32"/>
        </w:rPr>
        <w:t>联系电话：</w:t>
      </w:r>
      <w:r>
        <w:rPr>
          <w:rFonts w:ascii="宋体" w:cs="宋体" w:eastAsia="宋体" w:hAnsi="宋体" w:hint="eastAsia"/>
          <w:color w:val="auto"/>
          <w:sz w:val="32"/>
          <w:szCs w:val="32"/>
          <w:u w:val="dotted"/>
        </w:rPr>
        <w:t xml:space="preserve">                              </w:t>
      </w:r>
    </w:p>
    <w:p>
      <w:pPr>
        <w:pStyle w:val="style0"/>
        <w:adjustRightInd w:val="false"/>
        <w:snapToGrid w:val="false"/>
        <w:spacing w:lineRule="auto" w:line="360"/>
        <w:rPr>
          <w:rFonts w:ascii="宋体" w:cs="宋体" w:eastAsia="宋体" w:hAnsi="宋体" w:hint="eastAsia"/>
          <w:color w:val="auto"/>
          <w:sz w:val="32"/>
          <w:szCs w:val="32"/>
          <w:u w:val="dotted"/>
        </w:rPr>
      </w:pPr>
      <w:r>
        <w:rPr>
          <w:rFonts w:ascii="宋体" w:cs="宋体" w:eastAsia="宋体" w:hAnsi="宋体" w:hint="eastAsia"/>
          <w:color w:val="auto"/>
          <w:sz w:val="32"/>
          <w:szCs w:val="32"/>
        </w:rPr>
        <w:t>授权代表：</w:t>
      </w:r>
      <w:r>
        <w:rPr>
          <w:rFonts w:ascii="宋体" w:cs="宋体" w:eastAsia="宋体" w:hAnsi="宋体" w:hint="eastAsia"/>
          <w:color w:val="auto"/>
          <w:sz w:val="32"/>
          <w:szCs w:val="32"/>
          <w:u w:val="dotted"/>
        </w:rPr>
        <w:t xml:space="preserve">                                          </w:t>
      </w:r>
    </w:p>
    <w:p>
      <w:pPr>
        <w:pStyle w:val="style0"/>
        <w:adjustRightInd w:val="false"/>
        <w:snapToGrid w:val="false"/>
        <w:spacing w:lineRule="auto" w:line="360"/>
        <w:rPr>
          <w:rFonts w:ascii="宋体" w:cs="宋体" w:eastAsia="宋体" w:hAnsi="宋体" w:hint="eastAsia"/>
          <w:color w:val="auto"/>
          <w:sz w:val="32"/>
          <w:szCs w:val="32"/>
        </w:rPr>
      </w:pPr>
      <w:r>
        <w:rPr>
          <w:rFonts w:ascii="宋体" w:cs="宋体" w:eastAsia="宋体" w:hAnsi="宋体" w:hint="eastAsia"/>
          <w:color w:val="auto"/>
          <w:sz w:val="32"/>
          <w:szCs w:val="32"/>
        </w:rPr>
        <w:t>联系电话：</w:t>
      </w:r>
      <w:r>
        <w:rPr>
          <w:rFonts w:ascii="宋体" w:cs="宋体" w:eastAsia="宋体" w:hAnsi="宋体" w:hint="eastAsia"/>
          <w:color w:val="auto"/>
          <w:sz w:val="32"/>
          <w:szCs w:val="32"/>
          <w:u w:val="dotted"/>
        </w:rPr>
        <w:t xml:space="preserve">                                           </w:t>
      </w:r>
      <w:r>
        <w:rPr>
          <w:rFonts w:ascii="宋体" w:cs="宋体" w:eastAsia="宋体" w:hAnsi="宋体" w:hint="eastAsia"/>
          <w:color w:val="auto"/>
          <w:sz w:val="32"/>
          <w:szCs w:val="32"/>
        </w:rPr>
        <w:t xml:space="preserve"> </w:t>
      </w:r>
    </w:p>
    <w:p>
      <w:pPr>
        <w:pStyle w:val="style0"/>
        <w:adjustRightInd w:val="false"/>
        <w:snapToGrid w:val="false"/>
        <w:spacing w:lineRule="auto" w:line="360"/>
        <w:rPr>
          <w:rFonts w:ascii="宋体" w:cs="宋体" w:eastAsia="宋体" w:hAnsi="宋体" w:hint="eastAsia"/>
          <w:color w:val="auto"/>
          <w:sz w:val="32"/>
          <w:szCs w:val="32"/>
        </w:rPr>
      </w:pPr>
      <w:r>
        <w:rPr>
          <w:rFonts w:ascii="宋体" w:cs="宋体" w:eastAsia="宋体" w:hAnsi="宋体" w:hint="eastAsia"/>
          <w:color w:val="auto"/>
          <w:sz w:val="32"/>
          <w:szCs w:val="32"/>
        </w:rPr>
        <w:t xml:space="preserve">地址： </w:t>
      </w:r>
      <w:r>
        <w:rPr>
          <w:rFonts w:ascii="宋体" w:cs="宋体" w:eastAsia="宋体" w:hAnsi="宋体" w:hint="eastAsia"/>
          <w:color w:val="auto"/>
          <w:sz w:val="32"/>
          <w:szCs w:val="32"/>
          <w:u w:val="dotted"/>
        </w:rPr>
        <w:t xml:space="preserve">                        </w:t>
      </w:r>
      <w:r>
        <w:rPr>
          <w:rFonts w:ascii="宋体" w:cs="宋体" w:eastAsia="宋体" w:hAnsi="宋体" w:hint="eastAsia"/>
          <w:color w:val="auto"/>
          <w:sz w:val="32"/>
          <w:szCs w:val="32"/>
        </w:rPr>
        <w:t>邮编：</w:t>
      </w:r>
      <w:r>
        <w:rPr>
          <w:rFonts w:ascii="宋体" w:cs="宋体" w:eastAsia="宋体" w:hAnsi="宋体" w:hint="eastAsia"/>
          <w:color w:val="auto"/>
          <w:sz w:val="32"/>
          <w:szCs w:val="32"/>
          <w:u w:val="dotted"/>
        </w:rPr>
        <w:t xml:space="preserve">                                                </w:t>
      </w:r>
    </w:p>
    <w:p>
      <w:pPr>
        <w:pStyle w:val="style0"/>
        <w:adjustRightInd w:val="false"/>
        <w:snapToGrid w:val="false"/>
        <w:spacing w:lineRule="auto" w:line="360"/>
        <w:rPr>
          <w:rFonts w:ascii="宋体" w:cs="宋体" w:eastAsia="宋体" w:hAnsi="宋体" w:hint="eastAsia"/>
          <w:bCs/>
          <w:color w:val="auto"/>
          <w:sz w:val="32"/>
          <w:szCs w:val="32"/>
        </w:rPr>
      </w:pPr>
      <w:r>
        <w:rPr>
          <w:rFonts w:ascii="宋体" w:cs="宋体" w:eastAsia="宋体" w:hAnsi="宋体" w:hint="eastAsia"/>
          <w:bCs/>
          <w:color w:val="auto"/>
          <w:sz w:val="32"/>
          <w:szCs w:val="32"/>
        </w:rPr>
        <w:t>二、质疑项目基本情况</w:t>
      </w:r>
    </w:p>
    <w:p>
      <w:pPr>
        <w:pStyle w:val="style0"/>
        <w:adjustRightInd w:val="false"/>
        <w:snapToGrid w:val="false"/>
        <w:spacing w:lineRule="auto" w:line="360"/>
        <w:rPr>
          <w:rFonts w:ascii="宋体" w:cs="宋体" w:eastAsia="宋体" w:hAnsi="宋体" w:hint="eastAsia"/>
          <w:color w:val="auto"/>
          <w:sz w:val="32"/>
          <w:szCs w:val="32"/>
        </w:rPr>
      </w:pPr>
      <w:r>
        <w:rPr>
          <w:rFonts w:ascii="宋体" w:cs="宋体" w:eastAsia="宋体" w:hAnsi="宋体" w:hint="eastAsia"/>
          <w:color w:val="auto"/>
          <w:sz w:val="32"/>
          <w:szCs w:val="32"/>
        </w:rPr>
        <w:t>质疑项目的名称：</w:t>
      </w:r>
      <w:r>
        <w:rPr>
          <w:rFonts w:ascii="宋体" w:cs="宋体" w:eastAsia="宋体" w:hAnsi="宋体" w:hint="eastAsia"/>
          <w:color w:val="auto"/>
          <w:sz w:val="32"/>
          <w:szCs w:val="32"/>
          <w:u w:val="dotted"/>
        </w:rPr>
        <w:t xml:space="preserve">                                      </w:t>
      </w:r>
    </w:p>
    <w:p>
      <w:pPr>
        <w:pStyle w:val="style0"/>
        <w:adjustRightInd w:val="false"/>
        <w:snapToGrid w:val="false"/>
        <w:spacing w:lineRule="auto" w:line="360"/>
        <w:rPr>
          <w:rFonts w:ascii="宋体" w:cs="宋体" w:eastAsia="宋体" w:hAnsi="宋体" w:hint="eastAsia"/>
          <w:color w:val="auto"/>
          <w:sz w:val="32"/>
          <w:szCs w:val="32"/>
        </w:rPr>
      </w:pPr>
      <w:r>
        <w:rPr>
          <w:rFonts w:ascii="宋体" w:cs="宋体" w:eastAsia="宋体" w:hAnsi="宋体" w:hint="eastAsia"/>
          <w:color w:val="auto"/>
          <w:sz w:val="32"/>
          <w:szCs w:val="32"/>
        </w:rPr>
        <w:t>质疑项目的编号：</w:t>
      </w:r>
      <w:r>
        <w:rPr>
          <w:rFonts w:ascii="宋体" w:cs="宋体" w:eastAsia="宋体" w:hAnsi="宋体" w:hint="eastAsia"/>
          <w:color w:val="auto"/>
          <w:sz w:val="32"/>
          <w:szCs w:val="32"/>
          <w:u w:val="dotted"/>
        </w:rPr>
        <w:t xml:space="preserve">               </w:t>
      </w:r>
      <w:r>
        <w:rPr>
          <w:rFonts w:ascii="宋体" w:cs="宋体" w:eastAsia="宋体" w:hAnsi="宋体" w:hint="eastAsia"/>
          <w:color w:val="auto"/>
          <w:sz w:val="32"/>
          <w:szCs w:val="32"/>
        </w:rPr>
        <w:t>包号：</w:t>
      </w:r>
      <w:r>
        <w:rPr>
          <w:rFonts w:ascii="宋体" w:cs="宋体" w:eastAsia="宋体" w:hAnsi="宋体" w:hint="eastAsia"/>
          <w:color w:val="auto"/>
          <w:sz w:val="32"/>
          <w:szCs w:val="32"/>
          <w:u w:val="dotted"/>
        </w:rPr>
        <w:t xml:space="preserve">                 </w:t>
      </w:r>
    </w:p>
    <w:p>
      <w:pPr>
        <w:pStyle w:val="style0"/>
        <w:adjustRightInd w:val="false"/>
        <w:snapToGrid w:val="false"/>
        <w:spacing w:lineRule="auto" w:line="360"/>
        <w:rPr>
          <w:rFonts w:ascii="宋体" w:cs="宋体" w:eastAsia="宋体" w:hAnsi="宋体" w:hint="eastAsia"/>
          <w:color w:val="auto"/>
          <w:sz w:val="32"/>
          <w:szCs w:val="32"/>
          <w:u w:val="dotted"/>
        </w:rPr>
      </w:pPr>
      <w:r>
        <w:rPr>
          <w:rFonts w:ascii="宋体" w:cs="宋体" w:eastAsia="宋体" w:hAnsi="宋体" w:hint="eastAsia"/>
          <w:color w:val="auto"/>
          <w:sz w:val="32"/>
          <w:szCs w:val="32"/>
        </w:rPr>
        <w:t>采购人名称：</w:t>
      </w:r>
      <w:r>
        <w:rPr>
          <w:rFonts w:ascii="宋体" w:cs="宋体" w:eastAsia="宋体" w:hAnsi="宋体" w:hint="eastAsia"/>
          <w:color w:val="auto"/>
          <w:sz w:val="32"/>
          <w:szCs w:val="32"/>
          <w:u w:val="dotted"/>
        </w:rPr>
        <w:t xml:space="preserve">                                         </w:t>
      </w:r>
    </w:p>
    <w:p>
      <w:pPr>
        <w:pStyle w:val="style0"/>
        <w:adjustRightInd w:val="false"/>
        <w:snapToGrid w:val="false"/>
        <w:spacing w:lineRule="auto" w:line="360"/>
        <w:rPr>
          <w:rFonts w:ascii="宋体" w:cs="宋体" w:eastAsia="宋体" w:hAnsi="宋体" w:hint="eastAsia"/>
          <w:color w:val="auto"/>
          <w:sz w:val="32"/>
          <w:szCs w:val="32"/>
        </w:rPr>
      </w:pPr>
      <w:r>
        <w:rPr>
          <w:rFonts w:ascii="宋体" w:cs="宋体" w:eastAsia="宋体" w:hAnsi="宋体" w:hint="eastAsia"/>
          <w:color w:val="auto"/>
          <w:sz w:val="32"/>
          <w:szCs w:val="32"/>
        </w:rPr>
        <w:t>采购文件获取日期：</w:t>
      </w:r>
      <w:r>
        <w:rPr>
          <w:rFonts w:ascii="宋体" w:cs="宋体" w:eastAsia="宋体" w:hAnsi="宋体" w:hint="eastAsia"/>
          <w:color w:val="auto"/>
          <w:sz w:val="32"/>
          <w:szCs w:val="32"/>
          <w:u w:val="dotted"/>
        </w:rPr>
        <w:t xml:space="preserve">                                           </w:t>
      </w:r>
    </w:p>
    <w:p>
      <w:pPr>
        <w:pStyle w:val="style0"/>
        <w:adjustRightInd w:val="false"/>
        <w:snapToGrid w:val="false"/>
        <w:spacing w:lineRule="auto" w:line="360"/>
        <w:rPr>
          <w:rFonts w:ascii="宋体" w:cs="宋体" w:eastAsia="宋体" w:hAnsi="宋体" w:hint="eastAsia"/>
          <w:bCs/>
          <w:color w:val="auto"/>
          <w:sz w:val="32"/>
          <w:szCs w:val="32"/>
        </w:rPr>
      </w:pPr>
      <w:r>
        <w:rPr>
          <w:rFonts w:ascii="宋体" w:cs="宋体" w:eastAsia="宋体" w:hAnsi="宋体" w:hint="eastAsia"/>
          <w:bCs/>
          <w:color w:val="auto"/>
          <w:sz w:val="32"/>
          <w:szCs w:val="32"/>
        </w:rPr>
        <w:t>三、质疑事项具体内容</w:t>
      </w:r>
    </w:p>
    <w:p>
      <w:pPr>
        <w:pStyle w:val="style0"/>
        <w:adjustRightInd w:val="false"/>
        <w:snapToGrid w:val="false"/>
        <w:spacing w:lineRule="auto" w:line="360"/>
        <w:rPr>
          <w:rFonts w:ascii="宋体" w:cs="宋体" w:eastAsia="宋体" w:hAnsi="宋体" w:hint="eastAsia"/>
          <w:color w:val="auto"/>
          <w:sz w:val="32"/>
          <w:szCs w:val="32"/>
          <w:u w:val="dotted"/>
        </w:rPr>
      </w:pPr>
      <w:r>
        <w:rPr>
          <w:rFonts w:ascii="宋体" w:cs="宋体" w:eastAsia="宋体" w:hAnsi="宋体" w:hint="eastAsia"/>
          <w:color w:val="auto"/>
          <w:sz w:val="32"/>
          <w:szCs w:val="32"/>
        </w:rPr>
        <w:t>质疑事项1：</w:t>
      </w:r>
      <w:r>
        <w:rPr>
          <w:rFonts w:ascii="宋体" w:cs="宋体" w:eastAsia="宋体" w:hAnsi="宋体" w:hint="eastAsia"/>
          <w:color w:val="auto"/>
          <w:sz w:val="32"/>
          <w:szCs w:val="32"/>
          <w:u w:val="dotted"/>
        </w:rPr>
        <w:t xml:space="preserve">                                         </w:t>
      </w:r>
    </w:p>
    <w:p>
      <w:pPr>
        <w:pStyle w:val="style0"/>
        <w:adjustRightInd w:val="false"/>
        <w:snapToGrid w:val="false"/>
        <w:spacing w:lineRule="auto" w:line="360"/>
        <w:rPr>
          <w:rFonts w:ascii="宋体" w:cs="宋体" w:eastAsia="宋体" w:hAnsi="宋体" w:hint="eastAsia"/>
          <w:color w:val="auto"/>
          <w:sz w:val="32"/>
          <w:szCs w:val="32"/>
          <w:u w:val="dotted"/>
        </w:rPr>
      </w:pPr>
      <w:r>
        <w:rPr>
          <w:rFonts w:ascii="宋体" w:cs="宋体" w:eastAsia="宋体" w:hAnsi="宋体" w:hint="eastAsia"/>
          <w:color w:val="auto"/>
          <w:sz w:val="32"/>
          <w:szCs w:val="32"/>
        </w:rPr>
        <w:t>事实依据：</w:t>
      </w:r>
      <w:r>
        <w:rPr>
          <w:rFonts w:ascii="宋体" w:cs="宋体" w:eastAsia="宋体" w:hAnsi="宋体" w:hint="eastAsia"/>
          <w:color w:val="auto"/>
          <w:sz w:val="32"/>
          <w:szCs w:val="32"/>
          <w:u w:val="dotted"/>
        </w:rPr>
        <w:t xml:space="preserve">                                          </w:t>
      </w:r>
    </w:p>
    <w:p>
      <w:pPr>
        <w:pStyle w:val="style0"/>
        <w:adjustRightInd w:val="false"/>
        <w:snapToGrid w:val="false"/>
        <w:spacing w:lineRule="auto" w:line="360"/>
        <w:rPr>
          <w:rFonts w:ascii="宋体" w:cs="宋体" w:eastAsia="宋体" w:hAnsi="宋体" w:hint="eastAsia"/>
          <w:color w:val="auto"/>
          <w:sz w:val="32"/>
          <w:szCs w:val="32"/>
        </w:rPr>
      </w:pPr>
      <w:r>
        <w:rPr>
          <w:rFonts w:ascii="宋体" w:cs="宋体" w:eastAsia="宋体" w:hAnsi="宋体" w:hint="eastAsia"/>
          <w:color w:val="auto"/>
          <w:sz w:val="32"/>
          <w:szCs w:val="32"/>
          <w:u w:val="dotted"/>
        </w:rPr>
        <w:t xml:space="preserve">                                                       </w:t>
      </w:r>
    </w:p>
    <w:p>
      <w:pPr>
        <w:pStyle w:val="style0"/>
        <w:adjustRightInd w:val="false"/>
        <w:snapToGrid w:val="false"/>
        <w:spacing w:lineRule="auto" w:line="360"/>
        <w:rPr>
          <w:rFonts w:ascii="宋体" w:cs="宋体" w:eastAsia="宋体" w:hAnsi="宋体" w:hint="eastAsia"/>
          <w:color w:val="auto"/>
          <w:sz w:val="32"/>
          <w:szCs w:val="32"/>
          <w:u w:val="dotted"/>
        </w:rPr>
      </w:pPr>
      <w:r>
        <w:rPr>
          <w:rFonts w:ascii="宋体" w:cs="宋体" w:eastAsia="宋体" w:hAnsi="宋体" w:hint="eastAsia"/>
          <w:color w:val="auto"/>
          <w:sz w:val="32"/>
          <w:szCs w:val="32"/>
        </w:rPr>
        <w:t>法律依据：</w:t>
      </w:r>
      <w:r>
        <w:rPr>
          <w:rFonts w:ascii="宋体" w:cs="宋体" w:eastAsia="宋体" w:hAnsi="宋体" w:hint="eastAsia"/>
          <w:color w:val="auto"/>
          <w:sz w:val="32"/>
          <w:szCs w:val="32"/>
          <w:u w:val="dotted"/>
        </w:rPr>
        <w:t xml:space="preserve">                                          </w:t>
      </w:r>
    </w:p>
    <w:p>
      <w:pPr>
        <w:pStyle w:val="style0"/>
        <w:adjustRightInd w:val="false"/>
        <w:snapToGrid w:val="false"/>
        <w:spacing w:lineRule="auto" w:line="360"/>
        <w:rPr>
          <w:rFonts w:ascii="宋体" w:cs="宋体" w:eastAsia="宋体" w:hAnsi="宋体" w:hint="eastAsia"/>
          <w:color w:val="auto"/>
          <w:sz w:val="32"/>
          <w:szCs w:val="32"/>
          <w:u w:val="dotted"/>
        </w:rPr>
      </w:pPr>
      <w:r>
        <w:rPr>
          <w:rFonts w:ascii="宋体" w:cs="宋体" w:eastAsia="宋体" w:hAnsi="宋体" w:hint="eastAsia"/>
          <w:color w:val="auto"/>
          <w:sz w:val="32"/>
          <w:szCs w:val="32"/>
          <w:u w:val="dotted"/>
        </w:rPr>
        <w:t xml:space="preserve">                                                     </w:t>
      </w:r>
    </w:p>
    <w:p>
      <w:pPr>
        <w:pStyle w:val="style0"/>
        <w:adjustRightInd w:val="false"/>
        <w:snapToGrid w:val="false"/>
        <w:spacing w:lineRule="auto" w:line="360"/>
        <w:rPr>
          <w:rFonts w:ascii="宋体" w:cs="宋体" w:eastAsia="宋体" w:hAnsi="宋体" w:hint="eastAsia"/>
          <w:color w:val="auto"/>
          <w:sz w:val="32"/>
          <w:szCs w:val="32"/>
          <w:u w:val="dotted"/>
        </w:rPr>
      </w:pPr>
      <w:r>
        <w:rPr>
          <w:rFonts w:ascii="宋体" w:cs="宋体" w:eastAsia="宋体" w:hAnsi="宋体" w:hint="eastAsia"/>
          <w:color w:val="auto"/>
          <w:sz w:val="32"/>
          <w:szCs w:val="32"/>
        </w:rPr>
        <w:t>质疑事项2</w:t>
      </w:r>
    </w:p>
    <w:p>
      <w:pPr>
        <w:pStyle w:val="style0"/>
        <w:adjustRightInd w:val="false"/>
        <w:snapToGrid w:val="false"/>
        <w:spacing w:lineRule="auto" w:line="360"/>
        <w:rPr>
          <w:rFonts w:ascii="宋体" w:cs="宋体" w:eastAsia="宋体" w:hAnsi="宋体" w:hint="eastAsia"/>
          <w:color w:val="auto"/>
          <w:sz w:val="32"/>
          <w:szCs w:val="32"/>
        </w:rPr>
      </w:pPr>
      <w:r>
        <w:rPr>
          <w:rFonts w:ascii="宋体" w:cs="宋体" w:eastAsia="宋体" w:hAnsi="宋体" w:hint="eastAsia"/>
          <w:color w:val="auto"/>
          <w:sz w:val="32"/>
          <w:szCs w:val="32"/>
        </w:rPr>
        <w:t>……</w:t>
      </w:r>
    </w:p>
    <w:p>
      <w:pPr>
        <w:pStyle w:val="style0"/>
        <w:adjustRightInd w:val="false"/>
        <w:snapToGrid w:val="false"/>
        <w:spacing w:lineRule="auto" w:line="360"/>
        <w:rPr>
          <w:rFonts w:ascii="宋体" w:cs="宋体" w:eastAsia="宋体" w:hAnsi="宋体" w:hint="eastAsia"/>
          <w:bCs/>
          <w:color w:val="auto"/>
          <w:sz w:val="32"/>
          <w:szCs w:val="32"/>
        </w:rPr>
      </w:pPr>
      <w:r>
        <w:rPr>
          <w:rFonts w:ascii="宋体" w:cs="宋体" w:eastAsia="宋体" w:hAnsi="宋体" w:hint="eastAsia"/>
          <w:bCs/>
          <w:color w:val="auto"/>
          <w:sz w:val="32"/>
          <w:szCs w:val="32"/>
        </w:rPr>
        <w:t>四、与质疑事项相关的质疑请求</w:t>
      </w:r>
    </w:p>
    <w:p>
      <w:pPr>
        <w:pStyle w:val="style0"/>
        <w:adjustRightInd w:val="false"/>
        <w:snapToGrid w:val="false"/>
        <w:spacing w:lineRule="auto" w:line="360"/>
        <w:rPr>
          <w:rFonts w:ascii="宋体" w:cs="宋体" w:eastAsia="宋体" w:hAnsi="宋体" w:hint="eastAsia"/>
          <w:color w:val="auto"/>
          <w:sz w:val="32"/>
          <w:szCs w:val="32"/>
          <w:u w:val="dotted"/>
        </w:rPr>
      </w:pPr>
      <w:r>
        <w:rPr>
          <w:rFonts w:ascii="宋体" w:cs="宋体" w:eastAsia="宋体" w:hAnsi="宋体" w:hint="eastAsia"/>
          <w:color w:val="auto"/>
          <w:sz w:val="32"/>
          <w:szCs w:val="32"/>
        </w:rPr>
        <w:t>请求：</w:t>
      </w:r>
      <w:r>
        <w:rPr>
          <w:rFonts w:ascii="宋体" w:cs="宋体" w:eastAsia="宋体" w:hAnsi="宋体" w:hint="eastAsia"/>
          <w:color w:val="auto"/>
          <w:sz w:val="32"/>
          <w:szCs w:val="32"/>
          <w:u w:val="dotted"/>
        </w:rPr>
        <w:t xml:space="preserve">                                               </w:t>
      </w:r>
    </w:p>
    <w:p>
      <w:pPr>
        <w:pStyle w:val="style0"/>
        <w:rPr>
          <w:rFonts w:ascii="宋体" w:cs="宋体" w:eastAsia="宋体" w:hAnsi="宋体" w:hint="eastAsia"/>
          <w:color w:val="auto"/>
          <w:sz w:val="30"/>
          <w:szCs w:val="30"/>
        </w:rPr>
      </w:pPr>
      <w:r>
        <w:rPr>
          <w:rFonts w:ascii="宋体" w:cs="宋体" w:eastAsia="宋体" w:hAnsi="宋体" w:hint="eastAsia"/>
          <w:color w:val="auto"/>
          <w:sz w:val="30"/>
          <w:szCs w:val="30"/>
        </w:rPr>
        <w:t xml:space="preserve">签字(签章)：                   公章：                      </w:t>
      </w:r>
    </w:p>
    <w:p>
      <w:pPr>
        <w:pStyle w:val="style0"/>
        <w:rPr>
          <w:rFonts w:ascii="宋体" w:cs="宋体" w:eastAsia="宋体" w:hAnsi="宋体" w:hint="eastAsia"/>
          <w:color w:val="auto"/>
          <w:sz w:val="30"/>
          <w:szCs w:val="30"/>
        </w:rPr>
      </w:pPr>
      <w:r>
        <w:rPr>
          <w:rFonts w:ascii="宋体" w:cs="宋体" w:eastAsia="宋体" w:hAnsi="宋体" w:hint="eastAsia"/>
          <w:color w:val="auto"/>
          <w:sz w:val="30"/>
          <w:szCs w:val="30"/>
        </w:rPr>
        <w:t xml:space="preserve">日期：    </w:t>
      </w:r>
    </w:p>
    <w:p>
      <w:pPr>
        <w:pStyle w:val="style0"/>
        <w:adjustRightInd w:val="false"/>
        <w:snapToGrid w:val="false"/>
        <w:spacing w:lineRule="auto" w:line="360"/>
        <w:rPr>
          <w:rFonts w:ascii="宋体" w:cs="宋体" w:eastAsia="宋体" w:hAnsi="宋体" w:hint="eastAsia"/>
          <w:color w:val="auto"/>
          <w:sz w:val="32"/>
          <w:szCs w:val="32"/>
        </w:rPr>
      </w:pPr>
    </w:p>
    <w:p>
      <w:pPr>
        <w:pStyle w:val="style0"/>
        <w:rPr>
          <w:rFonts w:ascii="宋体" w:cs="宋体" w:eastAsia="宋体" w:hAnsi="宋体" w:hint="eastAsia"/>
          <w:b/>
          <w:color w:val="auto"/>
          <w:sz w:val="32"/>
          <w:szCs w:val="32"/>
        </w:rPr>
      </w:pPr>
    </w:p>
    <w:p>
      <w:pPr>
        <w:pStyle w:val="style0"/>
        <w:rPr>
          <w:rFonts w:ascii="宋体" w:cs="宋体" w:eastAsia="宋体" w:hAnsi="宋体" w:hint="eastAsia"/>
          <w:b/>
          <w:color w:val="auto"/>
          <w:sz w:val="32"/>
          <w:szCs w:val="32"/>
        </w:rPr>
      </w:pPr>
    </w:p>
    <w:p>
      <w:pPr>
        <w:pStyle w:val="style0"/>
        <w:rPr>
          <w:rFonts w:ascii="宋体" w:cs="宋体" w:eastAsia="宋体" w:hAnsi="宋体" w:hint="eastAsia"/>
          <w:b/>
          <w:color w:val="auto"/>
          <w:sz w:val="32"/>
          <w:szCs w:val="32"/>
        </w:rPr>
      </w:pPr>
    </w:p>
    <w:p>
      <w:pPr>
        <w:pStyle w:val="style0"/>
        <w:rPr>
          <w:rFonts w:ascii="宋体" w:cs="宋体" w:eastAsia="宋体" w:hAnsi="宋体" w:hint="eastAsia"/>
          <w:b/>
          <w:color w:val="auto"/>
          <w:sz w:val="32"/>
          <w:szCs w:val="32"/>
        </w:rPr>
      </w:pPr>
    </w:p>
    <w:p>
      <w:pPr>
        <w:pStyle w:val="style0"/>
        <w:rPr>
          <w:rFonts w:ascii="宋体" w:cs="宋体" w:eastAsia="宋体" w:hAnsi="宋体" w:hint="eastAsia"/>
          <w:b/>
          <w:color w:val="auto"/>
          <w:sz w:val="32"/>
          <w:szCs w:val="32"/>
        </w:rPr>
      </w:pPr>
      <w:r>
        <w:rPr>
          <w:rFonts w:ascii="宋体" w:cs="宋体" w:eastAsia="宋体" w:hAnsi="宋体" w:hint="eastAsia"/>
          <w:b/>
          <w:color w:val="auto"/>
          <w:sz w:val="32"/>
          <w:szCs w:val="32"/>
        </w:rPr>
        <w:t>质疑函制作说明：</w:t>
      </w:r>
    </w:p>
    <w:p>
      <w:pPr>
        <w:pStyle w:val="style0"/>
        <w:widowControl/>
        <w:ind w:firstLine="640" w:firstLineChars="200"/>
        <w:jc w:val="left"/>
        <w:rPr>
          <w:rFonts w:ascii="宋体" w:cs="宋体" w:eastAsia="宋体" w:hAnsi="宋体" w:hint="eastAsia"/>
          <w:color w:val="auto"/>
          <w:sz w:val="32"/>
          <w:szCs w:val="32"/>
        </w:rPr>
      </w:pPr>
      <w:r>
        <w:rPr>
          <w:rFonts w:ascii="宋体" w:cs="宋体" w:eastAsia="宋体" w:hAnsi="宋体" w:hint="eastAsia"/>
          <w:color w:val="auto"/>
          <w:sz w:val="32"/>
          <w:szCs w:val="32"/>
        </w:rPr>
        <w:t>1.供应商提出质疑时，应提交质疑函和必要的证明材料。</w:t>
      </w:r>
    </w:p>
    <w:p>
      <w:pPr>
        <w:pStyle w:val="style0"/>
        <w:widowControl/>
        <w:ind w:firstLine="640" w:firstLineChars="200"/>
        <w:jc w:val="left"/>
        <w:rPr>
          <w:rFonts w:ascii="宋体" w:cs="宋体" w:eastAsia="宋体" w:hAnsi="宋体" w:hint="eastAsia"/>
          <w:color w:val="auto"/>
          <w:sz w:val="32"/>
          <w:szCs w:val="32"/>
        </w:rPr>
      </w:pPr>
      <w:r>
        <w:rPr>
          <w:rFonts w:ascii="宋体" w:cs="宋体" w:eastAsia="宋体" w:hAnsi="宋体" w:hint="eastAsia"/>
          <w:color w:val="auto"/>
          <w:sz w:val="32"/>
          <w:szCs w:val="32"/>
        </w:rPr>
        <w:t>2.质疑供应商若委托代理人进行质疑的，质疑函应按要求列明“授权代表”的有关内容，并在附件中提交由质疑供应商签署的授权委托书。授权委托书应载明代理人的姓名或者名称、代理事项、具体权限、期限和相关事项。</w:t>
      </w:r>
    </w:p>
    <w:p>
      <w:pPr>
        <w:pStyle w:val="style0"/>
        <w:widowControl/>
        <w:ind w:firstLine="640" w:firstLineChars="200"/>
        <w:jc w:val="left"/>
        <w:rPr>
          <w:rFonts w:ascii="宋体" w:cs="宋体" w:eastAsia="宋体" w:hAnsi="宋体" w:hint="eastAsia"/>
          <w:color w:val="auto"/>
          <w:sz w:val="32"/>
          <w:szCs w:val="32"/>
        </w:rPr>
      </w:pPr>
      <w:r>
        <w:rPr>
          <w:rFonts w:ascii="宋体" w:cs="宋体" w:eastAsia="宋体" w:hAnsi="宋体" w:hint="eastAsia"/>
          <w:color w:val="auto"/>
          <w:sz w:val="32"/>
          <w:szCs w:val="32"/>
        </w:rPr>
        <w:t>3.质疑供应商若对项目的某一分包进行质疑，质疑函中应列明具体分包号。</w:t>
      </w:r>
    </w:p>
    <w:p>
      <w:pPr>
        <w:pStyle w:val="style0"/>
        <w:widowControl/>
        <w:ind w:firstLine="640" w:firstLineChars="200"/>
        <w:jc w:val="left"/>
        <w:rPr>
          <w:rFonts w:ascii="宋体" w:cs="宋体" w:eastAsia="宋体" w:hAnsi="宋体" w:hint="eastAsia"/>
          <w:color w:val="auto"/>
          <w:sz w:val="32"/>
          <w:szCs w:val="32"/>
        </w:rPr>
      </w:pPr>
      <w:r>
        <w:rPr>
          <w:rFonts w:ascii="宋体" w:cs="宋体" w:eastAsia="宋体" w:hAnsi="宋体" w:hint="eastAsia"/>
          <w:color w:val="auto"/>
          <w:sz w:val="32"/>
          <w:szCs w:val="32"/>
        </w:rPr>
        <w:t>4.质疑函的质疑事项应具体、明确，并有必要的事实依据和法律依据。</w:t>
      </w:r>
    </w:p>
    <w:p>
      <w:pPr>
        <w:pStyle w:val="style0"/>
        <w:widowControl/>
        <w:ind w:firstLine="640" w:firstLineChars="200"/>
        <w:jc w:val="left"/>
        <w:rPr>
          <w:rFonts w:ascii="宋体" w:cs="宋体" w:eastAsia="宋体" w:hAnsi="宋体" w:hint="eastAsia"/>
          <w:color w:val="auto"/>
          <w:sz w:val="32"/>
          <w:szCs w:val="32"/>
        </w:rPr>
      </w:pPr>
      <w:r>
        <w:rPr>
          <w:rFonts w:ascii="宋体" w:cs="宋体" w:eastAsia="宋体" w:hAnsi="宋体" w:hint="eastAsia"/>
          <w:color w:val="auto"/>
          <w:sz w:val="32"/>
          <w:szCs w:val="32"/>
        </w:rPr>
        <w:t>5.质疑函的质疑请求应与质疑事项相关。</w:t>
      </w:r>
    </w:p>
    <w:p>
      <w:pPr>
        <w:pStyle w:val="style0"/>
        <w:widowControl/>
        <w:ind w:firstLine="640" w:firstLineChars="200"/>
        <w:jc w:val="left"/>
        <w:rPr>
          <w:rFonts w:ascii="宋体" w:cs="宋体" w:eastAsia="宋体" w:hAnsi="宋体" w:hint="eastAsia"/>
          <w:color w:val="auto"/>
          <w:sz w:val="32"/>
          <w:szCs w:val="32"/>
        </w:rPr>
      </w:pPr>
      <w:r>
        <w:rPr>
          <w:rFonts w:ascii="宋体" w:cs="宋体" w:eastAsia="宋体" w:hAnsi="宋体" w:hint="eastAsia"/>
          <w:color w:val="auto"/>
          <w:sz w:val="32"/>
          <w:szCs w:val="32"/>
        </w:rPr>
        <w:t>6.质疑供应商为自然人的，质疑函应由本人签字；质疑供应商为法人或者其他组织的，质疑函应由法定代表人、主要负责人，或者其授权代表签字或者盖章，并加盖公章。</w:t>
      </w:r>
    </w:p>
    <w:p>
      <w:pPr>
        <w:pStyle w:val="style0"/>
        <w:jc w:val="center"/>
        <w:rPr>
          <w:rFonts w:ascii="宋体" w:cs="宋体" w:eastAsia="宋体" w:hAnsi="宋体" w:hint="eastAsia"/>
          <w:b/>
          <w:color w:val="auto"/>
          <w:sz w:val="44"/>
          <w:szCs w:val="44"/>
        </w:rPr>
      </w:pPr>
    </w:p>
    <w:p>
      <w:pPr>
        <w:pStyle w:val="style0"/>
        <w:jc w:val="center"/>
        <w:rPr>
          <w:rFonts w:ascii="宋体" w:cs="宋体" w:eastAsia="宋体" w:hAnsi="宋体" w:hint="eastAsia"/>
          <w:b/>
          <w:color w:val="auto"/>
          <w:sz w:val="44"/>
          <w:szCs w:val="44"/>
        </w:rPr>
      </w:pPr>
    </w:p>
    <w:p>
      <w:pPr>
        <w:pStyle w:val="style0"/>
        <w:jc w:val="center"/>
        <w:rPr>
          <w:rFonts w:ascii="宋体" w:cs="宋体" w:eastAsia="宋体" w:hAnsi="宋体" w:hint="eastAsia"/>
          <w:b/>
          <w:color w:val="auto"/>
          <w:sz w:val="44"/>
          <w:szCs w:val="44"/>
        </w:rPr>
      </w:pPr>
    </w:p>
    <w:p>
      <w:pPr>
        <w:pStyle w:val="style0"/>
        <w:jc w:val="center"/>
        <w:rPr>
          <w:rFonts w:ascii="宋体" w:cs="宋体" w:eastAsia="宋体" w:hAnsi="宋体" w:hint="eastAsia"/>
          <w:b/>
          <w:color w:val="auto"/>
          <w:sz w:val="44"/>
          <w:szCs w:val="44"/>
        </w:rPr>
      </w:pPr>
    </w:p>
    <w:p>
      <w:pPr>
        <w:pStyle w:val="style0"/>
        <w:jc w:val="center"/>
        <w:rPr>
          <w:rFonts w:ascii="宋体" w:cs="宋体" w:eastAsia="宋体" w:hAnsi="宋体" w:hint="eastAsia"/>
          <w:b/>
          <w:color w:val="auto"/>
          <w:sz w:val="44"/>
          <w:szCs w:val="44"/>
        </w:rPr>
      </w:pPr>
    </w:p>
    <w:p>
      <w:pPr>
        <w:pStyle w:val="style0"/>
        <w:jc w:val="center"/>
        <w:rPr>
          <w:rFonts w:ascii="宋体" w:cs="宋体" w:eastAsia="宋体" w:hAnsi="宋体" w:hint="eastAsia"/>
          <w:b/>
          <w:color w:val="auto"/>
          <w:sz w:val="44"/>
          <w:szCs w:val="44"/>
        </w:rPr>
      </w:pPr>
    </w:p>
    <w:p>
      <w:pPr>
        <w:pStyle w:val="style0"/>
        <w:jc w:val="center"/>
        <w:rPr>
          <w:rFonts w:ascii="宋体" w:cs="宋体" w:eastAsia="宋体" w:hAnsi="宋体" w:hint="eastAsia"/>
          <w:b/>
          <w:color w:val="auto"/>
          <w:sz w:val="44"/>
          <w:szCs w:val="44"/>
        </w:rPr>
      </w:pPr>
    </w:p>
    <w:p>
      <w:pPr>
        <w:pStyle w:val="style0"/>
        <w:jc w:val="center"/>
        <w:rPr>
          <w:rFonts w:ascii="宋体" w:cs="宋体" w:eastAsia="宋体" w:hAnsi="宋体" w:hint="eastAsia"/>
          <w:b/>
          <w:color w:val="auto"/>
          <w:sz w:val="44"/>
          <w:szCs w:val="44"/>
        </w:rPr>
      </w:pPr>
    </w:p>
    <w:p>
      <w:pPr>
        <w:pStyle w:val="style0"/>
        <w:jc w:val="center"/>
        <w:rPr>
          <w:rFonts w:ascii="宋体" w:cs="宋体" w:eastAsia="宋体" w:hAnsi="宋体" w:hint="eastAsia"/>
          <w:b/>
          <w:color w:val="auto"/>
          <w:sz w:val="44"/>
          <w:szCs w:val="44"/>
        </w:rPr>
      </w:pPr>
    </w:p>
    <w:p>
      <w:pPr>
        <w:pStyle w:val="style0"/>
        <w:jc w:val="center"/>
        <w:rPr>
          <w:rFonts w:ascii="宋体" w:cs="宋体" w:eastAsia="宋体" w:hAnsi="宋体" w:hint="eastAsia"/>
          <w:b/>
          <w:color w:val="auto"/>
          <w:sz w:val="44"/>
          <w:szCs w:val="44"/>
        </w:rPr>
      </w:pPr>
      <w:r>
        <w:rPr>
          <w:rFonts w:ascii="宋体" w:cs="宋体" w:eastAsia="宋体" w:hAnsi="宋体" w:hint="eastAsia"/>
          <w:b/>
          <w:color w:val="auto"/>
          <w:sz w:val="44"/>
          <w:szCs w:val="44"/>
        </w:rPr>
        <w:t>投诉书范本</w:t>
      </w:r>
    </w:p>
    <w:p>
      <w:pPr>
        <w:pStyle w:val="style0"/>
        <w:rPr>
          <w:rFonts w:ascii="宋体" w:cs="宋体" w:eastAsia="宋体" w:hAnsi="宋体" w:hint="eastAsia"/>
          <w:color w:val="auto"/>
          <w:sz w:val="32"/>
          <w:szCs w:val="32"/>
        </w:rPr>
      </w:pPr>
      <w:r>
        <w:rPr>
          <w:rFonts w:ascii="宋体" w:cs="宋体" w:eastAsia="宋体" w:hAnsi="宋体" w:hint="eastAsia"/>
          <w:color w:val="auto"/>
          <w:sz w:val="32"/>
          <w:szCs w:val="32"/>
        </w:rPr>
        <w:t>一、投诉相关主体基本情况</w:t>
      </w:r>
    </w:p>
    <w:p>
      <w:pPr>
        <w:pStyle w:val="style0"/>
        <w:rPr>
          <w:rFonts w:ascii="宋体" w:cs="宋体" w:eastAsia="宋体" w:hAnsi="宋体" w:hint="eastAsia"/>
          <w:color w:val="auto"/>
          <w:sz w:val="32"/>
          <w:szCs w:val="32"/>
          <w:u w:val="dotted"/>
        </w:rPr>
      </w:pPr>
      <w:r>
        <w:rPr>
          <w:rFonts w:ascii="宋体" w:cs="宋体" w:eastAsia="宋体" w:hAnsi="宋体" w:hint="eastAsia"/>
          <w:color w:val="auto"/>
          <w:sz w:val="32"/>
          <w:szCs w:val="32"/>
        </w:rPr>
        <w:t>投诉人：</w:t>
      </w:r>
      <w:r>
        <w:rPr>
          <w:rFonts w:ascii="宋体" w:cs="宋体" w:eastAsia="宋体" w:hAnsi="宋体" w:hint="eastAsia"/>
          <w:color w:val="auto"/>
          <w:sz w:val="32"/>
          <w:szCs w:val="32"/>
          <w:u w:val="dotted"/>
        </w:rPr>
        <w:t xml:space="preserve">                                               </w:t>
      </w:r>
    </w:p>
    <w:p>
      <w:pPr>
        <w:pStyle w:val="style0"/>
        <w:rPr>
          <w:rFonts w:ascii="宋体" w:cs="宋体" w:eastAsia="宋体" w:hAnsi="宋体" w:hint="eastAsia"/>
          <w:color w:val="auto"/>
          <w:sz w:val="32"/>
          <w:szCs w:val="32"/>
          <w:u w:val="single"/>
        </w:rPr>
      </w:pPr>
      <w:r>
        <w:rPr>
          <w:rFonts w:ascii="宋体" w:cs="宋体" w:eastAsia="宋体" w:hAnsi="宋体" w:hint="eastAsia"/>
          <w:color w:val="auto"/>
          <w:sz w:val="32"/>
          <w:szCs w:val="32"/>
        </w:rPr>
        <w:t>地     址：</w:t>
      </w:r>
      <w:r>
        <w:rPr>
          <w:rFonts w:ascii="宋体" w:cs="宋体" w:eastAsia="宋体" w:hAnsi="宋体" w:hint="eastAsia"/>
          <w:color w:val="auto"/>
          <w:sz w:val="32"/>
          <w:szCs w:val="32"/>
          <w:u w:val="dotted"/>
        </w:rPr>
        <w:t xml:space="preserve">                             </w:t>
      </w:r>
      <w:r>
        <w:rPr>
          <w:rFonts w:ascii="宋体" w:cs="宋体" w:eastAsia="宋体" w:hAnsi="宋体" w:hint="eastAsia"/>
          <w:color w:val="auto"/>
          <w:sz w:val="32"/>
          <w:szCs w:val="32"/>
        </w:rPr>
        <w:t>邮编：</w:t>
      </w:r>
      <w:r>
        <w:rPr>
          <w:rFonts w:ascii="宋体" w:cs="宋体" w:eastAsia="宋体" w:hAnsi="宋体" w:hint="eastAsia"/>
          <w:color w:val="auto"/>
          <w:sz w:val="32"/>
          <w:szCs w:val="32"/>
          <w:u w:val="dotted"/>
        </w:rPr>
        <w:t xml:space="preserve">         </w:t>
      </w:r>
      <w:r>
        <w:rPr>
          <w:rFonts w:ascii="宋体" w:cs="宋体" w:eastAsia="宋体" w:hAnsi="宋体" w:hint="eastAsia"/>
          <w:color w:val="auto"/>
          <w:sz w:val="32"/>
          <w:szCs w:val="32"/>
          <w:u w:val="single"/>
        </w:rPr>
        <w:t xml:space="preserve">   </w:t>
      </w:r>
    </w:p>
    <w:p>
      <w:pPr>
        <w:pStyle w:val="style0"/>
        <w:tabs>
          <w:tab w:val="left" w:leader="none" w:pos="6510"/>
        </w:tabs>
        <w:jc w:val="left"/>
        <w:rPr>
          <w:rFonts w:ascii="宋体" w:cs="宋体" w:eastAsia="宋体" w:hAnsi="宋体" w:hint="eastAsia"/>
          <w:color w:val="auto"/>
          <w:sz w:val="32"/>
          <w:szCs w:val="32"/>
        </w:rPr>
      </w:pPr>
      <w:r>
        <w:rPr>
          <w:rFonts w:ascii="宋体" w:cs="宋体" w:eastAsia="宋体" w:hAnsi="宋体" w:hint="eastAsia"/>
          <w:color w:val="auto"/>
          <w:sz w:val="32"/>
          <w:szCs w:val="32"/>
        </w:rPr>
        <w:t>法定代表人/主要负责人：</w:t>
      </w:r>
      <w:r>
        <w:rPr>
          <w:rFonts w:ascii="宋体" w:cs="宋体" w:eastAsia="宋体" w:hAnsi="宋体" w:hint="eastAsia"/>
          <w:color w:val="auto"/>
          <w:sz w:val="32"/>
          <w:szCs w:val="32"/>
          <w:u w:val="dotted"/>
        </w:rPr>
        <w:t xml:space="preserve">                                   </w:t>
      </w:r>
      <w:r>
        <w:rPr>
          <w:rFonts w:ascii="宋体" w:cs="宋体" w:eastAsia="宋体" w:hAnsi="宋体" w:hint="eastAsia"/>
          <w:color w:val="auto"/>
          <w:sz w:val="32"/>
          <w:szCs w:val="32"/>
        </w:rPr>
        <w:t xml:space="preserve">  </w:t>
      </w:r>
    </w:p>
    <w:p>
      <w:pPr>
        <w:pStyle w:val="style0"/>
        <w:tabs>
          <w:tab w:val="left" w:leader="none" w:pos="6510"/>
        </w:tabs>
        <w:rPr>
          <w:rFonts w:ascii="宋体" w:cs="宋体" w:eastAsia="宋体" w:hAnsi="宋体" w:hint="eastAsia"/>
          <w:color w:val="auto"/>
          <w:sz w:val="32"/>
          <w:szCs w:val="32"/>
          <w:u w:val="dotted"/>
        </w:rPr>
      </w:pPr>
      <w:r>
        <w:rPr>
          <w:rFonts w:ascii="宋体" w:cs="宋体" w:eastAsia="宋体" w:hAnsi="宋体" w:hint="eastAsia"/>
          <w:color w:val="auto"/>
          <w:sz w:val="32"/>
          <w:szCs w:val="32"/>
        </w:rPr>
        <w:t>联系电话：</w:t>
      </w:r>
      <w:r>
        <w:rPr>
          <w:rFonts w:ascii="宋体" w:cs="宋体" w:eastAsia="宋体" w:hAnsi="宋体" w:hint="eastAsia"/>
          <w:color w:val="auto"/>
          <w:sz w:val="32"/>
          <w:szCs w:val="32"/>
          <w:u w:val="dotted"/>
        </w:rPr>
        <w:t xml:space="preserve">                                             </w:t>
      </w:r>
    </w:p>
    <w:p>
      <w:pPr>
        <w:pStyle w:val="style0"/>
        <w:rPr>
          <w:rFonts w:ascii="宋体" w:cs="宋体" w:eastAsia="宋体" w:hAnsi="宋体" w:hint="eastAsia"/>
          <w:color w:val="auto"/>
          <w:sz w:val="32"/>
          <w:szCs w:val="32"/>
          <w:u w:val="dotted"/>
        </w:rPr>
      </w:pPr>
      <w:r>
        <w:rPr>
          <w:rFonts w:ascii="宋体" w:cs="宋体" w:eastAsia="宋体" w:hAnsi="宋体" w:hint="eastAsia"/>
          <w:color w:val="auto"/>
          <w:sz w:val="32"/>
          <w:szCs w:val="32"/>
        </w:rPr>
        <w:t>授权代表：</w:t>
      </w:r>
      <w:r>
        <w:rPr>
          <w:rFonts w:ascii="宋体" w:cs="宋体" w:eastAsia="宋体" w:hAnsi="宋体" w:hint="eastAsia"/>
          <w:color w:val="auto"/>
          <w:sz w:val="32"/>
          <w:szCs w:val="32"/>
          <w:u w:val="dotted"/>
        </w:rPr>
        <w:t xml:space="preserve">             </w:t>
      </w:r>
      <w:r>
        <w:rPr>
          <w:rFonts w:ascii="宋体" w:cs="宋体" w:eastAsia="宋体" w:hAnsi="宋体" w:hint="eastAsia"/>
          <w:color w:val="auto"/>
          <w:sz w:val="32"/>
          <w:szCs w:val="32"/>
        </w:rPr>
        <w:t>联系电话</w:t>
      </w:r>
      <w:r>
        <w:rPr>
          <w:rFonts w:ascii="宋体" w:cs="宋体" w:eastAsia="宋体" w:hAnsi="宋体" w:hint="eastAsia"/>
          <w:color w:val="auto"/>
          <w:sz w:val="32"/>
          <w:szCs w:val="32"/>
          <w:u w:val="dotted"/>
        </w:rPr>
        <w:t xml:space="preserve">：                  </w:t>
      </w:r>
    </w:p>
    <w:p>
      <w:pPr>
        <w:pStyle w:val="style0"/>
        <w:rPr>
          <w:rFonts w:ascii="宋体" w:cs="宋体" w:eastAsia="宋体" w:hAnsi="宋体" w:hint="eastAsia"/>
          <w:color w:val="auto"/>
          <w:sz w:val="32"/>
          <w:szCs w:val="32"/>
          <w:u w:val="dotted"/>
        </w:rPr>
      </w:pPr>
      <w:r>
        <w:rPr>
          <w:rFonts w:ascii="宋体" w:cs="宋体" w:eastAsia="宋体" w:hAnsi="宋体" w:hint="eastAsia"/>
          <w:color w:val="auto"/>
          <w:sz w:val="32"/>
          <w:szCs w:val="32"/>
        </w:rPr>
        <w:t>地     址：</w:t>
      </w:r>
      <w:r>
        <w:rPr>
          <w:rFonts w:ascii="宋体" w:cs="宋体" w:eastAsia="宋体" w:hAnsi="宋体" w:hint="eastAsia"/>
          <w:color w:val="auto"/>
          <w:sz w:val="32"/>
          <w:szCs w:val="32"/>
          <w:u w:val="dotted"/>
        </w:rPr>
        <w:t xml:space="preserve">                             </w:t>
      </w:r>
      <w:r>
        <w:rPr>
          <w:rFonts w:ascii="宋体" w:cs="宋体" w:eastAsia="宋体" w:hAnsi="宋体" w:hint="eastAsia"/>
          <w:color w:val="auto"/>
          <w:sz w:val="32"/>
          <w:szCs w:val="32"/>
        </w:rPr>
        <w:t>邮编：</w:t>
      </w:r>
      <w:r>
        <w:rPr>
          <w:rFonts w:ascii="宋体" w:cs="宋体" w:eastAsia="宋体" w:hAnsi="宋体" w:hint="eastAsia"/>
          <w:color w:val="auto"/>
          <w:sz w:val="32"/>
          <w:szCs w:val="32"/>
          <w:u w:val="dotted"/>
        </w:rPr>
        <w:t xml:space="preserve">         </w:t>
      </w:r>
      <w:r>
        <w:rPr>
          <w:rFonts w:ascii="宋体" w:cs="宋体" w:eastAsia="宋体" w:hAnsi="宋体" w:hint="eastAsia"/>
          <w:color w:val="auto"/>
          <w:sz w:val="32"/>
          <w:szCs w:val="32"/>
          <w:u w:val="single"/>
        </w:rPr>
        <w:t xml:space="preserve"> </w:t>
      </w:r>
      <w:r>
        <w:rPr>
          <w:rFonts w:ascii="宋体" w:cs="宋体" w:eastAsia="宋体" w:hAnsi="宋体" w:hint="eastAsia"/>
          <w:color w:val="auto"/>
          <w:sz w:val="32"/>
          <w:szCs w:val="32"/>
          <w:u w:val="dotted"/>
        </w:rPr>
        <w:t xml:space="preserve">                   </w:t>
      </w:r>
    </w:p>
    <w:p>
      <w:pPr>
        <w:pStyle w:val="style0"/>
        <w:rPr>
          <w:rFonts w:ascii="宋体" w:cs="宋体" w:eastAsia="宋体" w:hAnsi="宋体" w:hint="eastAsia"/>
          <w:color w:val="auto"/>
          <w:sz w:val="32"/>
          <w:szCs w:val="32"/>
          <w:u w:val="single"/>
        </w:rPr>
      </w:pPr>
      <w:r>
        <w:rPr>
          <w:rFonts w:ascii="宋体" w:cs="宋体" w:eastAsia="宋体" w:hAnsi="宋体" w:hint="eastAsia"/>
          <w:color w:val="auto"/>
          <w:sz w:val="32"/>
          <w:szCs w:val="32"/>
        </w:rPr>
        <w:t>被投诉人1：</w:t>
      </w:r>
      <w:r>
        <w:rPr>
          <w:rFonts w:ascii="宋体" w:cs="宋体" w:eastAsia="宋体" w:hAnsi="宋体" w:hint="eastAsia"/>
          <w:color w:val="auto"/>
          <w:sz w:val="32"/>
          <w:szCs w:val="32"/>
          <w:u w:val="dotted"/>
        </w:rPr>
        <w:t xml:space="preserve">                                           </w:t>
      </w:r>
      <w:r>
        <w:rPr>
          <w:rFonts w:ascii="宋体" w:cs="宋体" w:eastAsia="宋体" w:hAnsi="宋体" w:hint="eastAsia"/>
          <w:color w:val="auto"/>
          <w:sz w:val="32"/>
          <w:szCs w:val="32"/>
          <w:u w:val="single"/>
        </w:rPr>
        <w:t xml:space="preserve">  </w:t>
      </w:r>
    </w:p>
    <w:p>
      <w:pPr>
        <w:pStyle w:val="style0"/>
        <w:rPr>
          <w:rFonts w:ascii="宋体" w:cs="宋体" w:eastAsia="宋体" w:hAnsi="宋体" w:hint="eastAsia"/>
          <w:color w:val="auto"/>
          <w:sz w:val="32"/>
          <w:szCs w:val="32"/>
          <w:u w:val="single"/>
        </w:rPr>
      </w:pPr>
      <w:r>
        <w:rPr>
          <w:rFonts w:ascii="宋体" w:cs="宋体" w:eastAsia="宋体" w:hAnsi="宋体" w:hint="eastAsia"/>
          <w:color w:val="auto"/>
          <w:sz w:val="32"/>
          <w:szCs w:val="32"/>
        </w:rPr>
        <w:t>地     址：</w:t>
      </w:r>
      <w:r>
        <w:rPr>
          <w:rFonts w:ascii="宋体" w:cs="宋体" w:eastAsia="宋体" w:hAnsi="宋体" w:hint="eastAsia"/>
          <w:color w:val="auto"/>
          <w:sz w:val="32"/>
          <w:szCs w:val="32"/>
          <w:u w:val="dotted"/>
        </w:rPr>
        <w:t xml:space="preserve">                             </w:t>
      </w:r>
      <w:r>
        <w:rPr>
          <w:rFonts w:ascii="宋体" w:cs="宋体" w:eastAsia="宋体" w:hAnsi="宋体" w:hint="eastAsia"/>
          <w:color w:val="auto"/>
          <w:sz w:val="32"/>
          <w:szCs w:val="32"/>
        </w:rPr>
        <w:t>邮编：</w:t>
      </w:r>
      <w:r>
        <w:rPr>
          <w:rFonts w:ascii="宋体" w:cs="宋体" w:eastAsia="宋体" w:hAnsi="宋体" w:hint="eastAsia"/>
          <w:color w:val="auto"/>
          <w:sz w:val="32"/>
          <w:szCs w:val="32"/>
          <w:u w:val="dotted"/>
        </w:rPr>
        <w:t xml:space="preserve">          </w:t>
      </w:r>
      <w:r>
        <w:rPr>
          <w:rFonts w:ascii="宋体" w:cs="宋体" w:eastAsia="宋体" w:hAnsi="宋体" w:hint="eastAsia"/>
          <w:color w:val="auto"/>
          <w:sz w:val="32"/>
          <w:szCs w:val="32"/>
          <w:u w:val="single"/>
        </w:rPr>
        <w:t xml:space="preserve"> </w:t>
      </w:r>
    </w:p>
    <w:p>
      <w:pPr>
        <w:pStyle w:val="style0"/>
        <w:rPr>
          <w:rFonts w:ascii="宋体" w:cs="宋体" w:eastAsia="宋体" w:hAnsi="宋体" w:hint="eastAsia"/>
          <w:color w:val="auto"/>
          <w:sz w:val="32"/>
          <w:szCs w:val="32"/>
          <w:u w:val="single"/>
        </w:rPr>
      </w:pPr>
      <w:r>
        <w:rPr>
          <w:rFonts w:ascii="宋体" w:cs="宋体" w:eastAsia="宋体" w:hAnsi="宋体" w:hint="eastAsia"/>
          <w:color w:val="auto"/>
          <w:sz w:val="32"/>
          <w:szCs w:val="32"/>
        </w:rPr>
        <w:t>联系人：</w:t>
      </w:r>
      <w:r>
        <w:rPr>
          <w:rFonts w:ascii="宋体" w:cs="宋体" w:eastAsia="宋体" w:hAnsi="宋体" w:hint="eastAsia"/>
          <w:color w:val="auto"/>
          <w:sz w:val="32"/>
          <w:szCs w:val="32"/>
          <w:u w:val="dotted"/>
        </w:rPr>
        <w:t xml:space="preserve">               </w:t>
      </w:r>
      <w:r>
        <w:rPr>
          <w:rFonts w:ascii="宋体" w:cs="宋体" w:eastAsia="宋体" w:hAnsi="宋体" w:hint="eastAsia"/>
          <w:color w:val="auto"/>
          <w:sz w:val="32"/>
          <w:szCs w:val="32"/>
        </w:rPr>
        <w:t>联系电话：</w:t>
      </w:r>
      <w:r>
        <w:rPr>
          <w:rFonts w:ascii="宋体" w:cs="宋体" w:eastAsia="宋体" w:hAnsi="宋体" w:hint="eastAsia"/>
          <w:color w:val="auto"/>
          <w:sz w:val="32"/>
          <w:szCs w:val="32"/>
          <w:u w:val="dotted"/>
        </w:rPr>
        <w:t xml:space="preserve">                      </w:t>
      </w:r>
      <w:r>
        <w:rPr>
          <w:rFonts w:ascii="宋体" w:cs="宋体" w:eastAsia="宋体" w:hAnsi="宋体" w:hint="eastAsia"/>
          <w:color w:val="auto"/>
          <w:sz w:val="32"/>
          <w:szCs w:val="32"/>
          <w:u w:val="single"/>
        </w:rPr>
        <w:t xml:space="preserve"> </w:t>
      </w:r>
    </w:p>
    <w:p>
      <w:pPr>
        <w:pStyle w:val="style0"/>
        <w:rPr>
          <w:rFonts w:ascii="宋体" w:cs="宋体" w:eastAsia="宋体" w:hAnsi="宋体" w:hint="eastAsia"/>
          <w:color w:val="auto"/>
          <w:sz w:val="32"/>
          <w:szCs w:val="32"/>
        </w:rPr>
      </w:pPr>
      <w:r>
        <w:rPr>
          <w:rFonts w:ascii="宋体" w:cs="宋体" w:eastAsia="宋体" w:hAnsi="宋体" w:hint="eastAsia"/>
          <w:color w:val="auto"/>
          <w:sz w:val="32"/>
          <w:szCs w:val="32"/>
        </w:rPr>
        <w:t>被投诉人2</w:t>
      </w:r>
    </w:p>
    <w:p>
      <w:pPr>
        <w:pStyle w:val="style0"/>
        <w:rPr>
          <w:rFonts w:ascii="宋体" w:cs="宋体" w:eastAsia="宋体" w:hAnsi="宋体" w:hint="eastAsia"/>
          <w:color w:val="auto"/>
          <w:sz w:val="32"/>
          <w:szCs w:val="32"/>
          <w:u w:val="dotted"/>
        </w:rPr>
      </w:pPr>
      <w:r>
        <w:rPr>
          <w:rFonts w:ascii="宋体" w:cs="宋体" w:eastAsia="宋体" w:hAnsi="宋体" w:hint="eastAsia"/>
          <w:color w:val="auto"/>
          <w:sz w:val="32"/>
          <w:szCs w:val="32"/>
        </w:rPr>
        <w:t>……</w:t>
      </w:r>
    </w:p>
    <w:p>
      <w:pPr>
        <w:pStyle w:val="style0"/>
        <w:rPr>
          <w:rFonts w:ascii="宋体" w:cs="宋体" w:eastAsia="宋体" w:hAnsi="宋体" w:hint="eastAsia"/>
          <w:color w:val="auto"/>
          <w:sz w:val="32"/>
          <w:szCs w:val="32"/>
          <w:u w:val="single"/>
        </w:rPr>
      </w:pPr>
      <w:r>
        <w:rPr>
          <w:rFonts w:ascii="宋体" w:cs="宋体" w:eastAsia="宋体" w:hAnsi="宋体" w:hint="eastAsia"/>
          <w:color w:val="auto"/>
          <w:sz w:val="32"/>
          <w:szCs w:val="32"/>
        </w:rPr>
        <w:t>相关供应商：</w:t>
      </w:r>
      <w:r>
        <w:rPr>
          <w:rFonts w:ascii="宋体" w:cs="宋体" w:eastAsia="宋体" w:hAnsi="宋体" w:hint="eastAsia"/>
          <w:color w:val="auto"/>
          <w:sz w:val="32"/>
          <w:szCs w:val="32"/>
          <w:u w:val="dotted"/>
        </w:rPr>
        <w:t xml:space="preserve">                                           </w:t>
      </w:r>
      <w:r>
        <w:rPr>
          <w:rFonts w:ascii="宋体" w:cs="宋体" w:eastAsia="宋体" w:hAnsi="宋体" w:hint="eastAsia"/>
          <w:color w:val="auto"/>
          <w:sz w:val="32"/>
          <w:szCs w:val="32"/>
          <w:u w:val="single"/>
        </w:rPr>
        <w:t xml:space="preserve">    </w:t>
      </w:r>
    </w:p>
    <w:p>
      <w:pPr>
        <w:pStyle w:val="style0"/>
        <w:rPr>
          <w:rFonts w:ascii="宋体" w:cs="宋体" w:eastAsia="宋体" w:hAnsi="宋体" w:hint="eastAsia"/>
          <w:color w:val="auto"/>
          <w:sz w:val="32"/>
          <w:szCs w:val="32"/>
          <w:u w:val="single"/>
        </w:rPr>
      </w:pPr>
      <w:r>
        <w:rPr>
          <w:rFonts w:ascii="宋体" w:cs="宋体" w:eastAsia="宋体" w:hAnsi="宋体" w:hint="eastAsia"/>
          <w:color w:val="auto"/>
          <w:sz w:val="32"/>
          <w:szCs w:val="32"/>
        </w:rPr>
        <w:t>地     址：</w:t>
      </w:r>
      <w:r>
        <w:rPr>
          <w:rFonts w:ascii="宋体" w:cs="宋体" w:eastAsia="宋体" w:hAnsi="宋体" w:hint="eastAsia"/>
          <w:color w:val="auto"/>
          <w:sz w:val="32"/>
          <w:szCs w:val="32"/>
          <w:u w:val="dotted"/>
        </w:rPr>
        <w:t xml:space="preserve">                             </w:t>
      </w:r>
      <w:r>
        <w:rPr>
          <w:rFonts w:ascii="宋体" w:cs="宋体" w:eastAsia="宋体" w:hAnsi="宋体" w:hint="eastAsia"/>
          <w:color w:val="auto"/>
          <w:sz w:val="32"/>
          <w:szCs w:val="32"/>
        </w:rPr>
        <w:t>邮编：</w:t>
      </w:r>
      <w:r>
        <w:rPr>
          <w:rFonts w:ascii="宋体" w:cs="宋体" w:eastAsia="宋体" w:hAnsi="宋体" w:hint="eastAsia"/>
          <w:color w:val="auto"/>
          <w:sz w:val="32"/>
          <w:szCs w:val="32"/>
          <w:u w:val="dotted"/>
        </w:rPr>
        <w:t xml:space="preserve">          </w:t>
      </w:r>
      <w:r>
        <w:rPr>
          <w:rFonts w:ascii="宋体" w:cs="宋体" w:eastAsia="宋体" w:hAnsi="宋体" w:hint="eastAsia"/>
          <w:color w:val="auto"/>
          <w:sz w:val="32"/>
          <w:szCs w:val="32"/>
          <w:u w:val="single"/>
        </w:rPr>
        <w:t xml:space="preserve"> </w:t>
      </w:r>
    </w:p>
    <w:p>
      <w:pPr>
        <w:pStyle w:val="style0"/>
        <w:rPr>
          <w:rFonts w:ascii="宋体" w:cs="宋体" w:eastAsia="宋体" w:hAnsi="宋体" w:hint="eastAsia"/>
          <w:color w:val="auto"/>
          <w:sz w:val="32"/>
          <w:szCs w:val="32"/>
          <w:u w:val="single"/>
        </w:rPr>
      </w:pPr>
      <w:r>
        <w:rPr>
          <w:rFonts w:ascii="宋体" w:cs="宋体" w:eastAsia="宋体" w:hAnsi="宋体" w:hint="eastAsia"/>
          <w:color w:val="auto"/>
          <w:sz w:val="32"/>
          <w:szCs w:val="32"/>
        </w:rPr>
        <w:t>联系人：</w:t>
      </w:r>
      <w:r>
        <w:rPr>
          <w:rFonts w:ascii="宋体" w:cs="宋体" w:eastAsia="宋体" w:hAnsi="宋体" w:hint="eastAsia"/>
          <w:color w:val="auto"/>
          <w:sz w:val="32"/>
          <w:szCs w:val="32"/>
          <w:u w:val="dotted"/>
        </w:rPr>
        <w:t xml:space="preserve">               </w:t>
      </w:r>
      <w:r>
        <w:rPr>
          <w:rFonts w:ascii="宋体" w:cs="宋体" w:eastAsia="宋体" w:hAnsi="宋体" w:hint="eastAsia"/>
          <w:color w:val="auto"/>
          <w:sz w:val="32"/>
          <w:szCs w:val="32"/>
        </w:rPr>
        <w:t>联系电话：</w:t>
      </w:r>
      <w:r>
        <w:rPr>
          <w:rFonts w:ascii="宋体" w:cs="宋体" w:eastAsia="宋体" w:hAnsi="宋体" w:hint="eastAsia"/>
          <w:color w:val="auto"/>
          <w:sz w:val="32"/>
          <w:szCs w:val="32"/>
          <w:u w:val="dotted"/>
        </w:rPr>
        <w:t xml:space="preserve">                      </w:t>
      </w:r>
      <w:r>
        <w:rPr>
          <w:rFonts w:ascii="宋体" w:cs="宋体" w:eastAsia="宋体" w:hAnsi="宋体" w:hint="eastAsia"/>
          <w:color w:val="auto"/>
          <w:sz w:val="32"/>
          <w:szCs w:val="32"/>
          <w:u w:val="single"/>
        </w:rPr>
        <w:t xml:space="preserve">      </w:t>
      </w:r>
    </w:p>
    <w:p>
      <w:pPr>
        <w:pStyle w:val="style0"/>
        <w:rPr>
          <w:rFonts w:ascii="宋体" w:cs="宋体" w:eastAsia="宋体" w:hAnsi="宋体" w:hint="eastAsia"/>
          <w:color w:val="auto"/>
          <w:sz w:val="32"/>
          <w:szCs w:val="32"/>
        </w:rPr>
      </w:pPr>
      <w:r>
        <w:rPr>
          <w:rFonts w:ascii="宋体" w:cs="宋体" w:eastAsia="宋体" w:hAnsi="宋体" w:hint="eastAsia"/>
          <w:color w:val="auto"/>
          <w:sz w:val="32"/>
          <w:szCs w:val="32"/>
        </w:rPr>
        <w:t>二、投诉项目基本情况</w:t>
      </w:r>
    </w:p>
    <w:p>
      <w:pPr>
        <w:pStyle w:val="style0"/>
        <w:rPr>
          <w:rFonts w:ascii="宋体" w:cs="宋体" w:eastAsia="宋体" w:hAnsi="宋体" w:hint="eastAsia"/>
          <w:color w:val="auto"/>
          <w:sz w:val="32"/>
          <w:szCs w:val="32"/>
          <w:u w:val="dotted"/>
        </w:rPr>
      </w:pPr>
      <w:r>
        <w:rPr>
          <w:rFonts w:ascii="宋体" w:cs="宋体" w:eastAsia="宋体" w:hAnsi="宋体" w:hint="eastAsia"/>
          <w:color w:val="auto"/>
          <w:sz w:val="32"/>
          <w:szCs w:val="32"/>
        </w:rPr>
        <w:t>采购项目名称：</w:t>
      </w:r>
      <w:r>
        <w:rPr>
          <w:rFonts w:ascii="宋体" w:cs="宋体" w:eastAsia="宋体" w:hAnsi="宋体" w:hint="eastAsia"/>
          <w:color w:val="auto"/>
          <w:sz w:val="32"/>
          <w:szCs w:val="32"/>
          <w:u w:val="dotted"/>
        </w:rPr>
        <w:t xml:space="preserve">                                        </w:t>
      </w:r>
    </w:p>
    <w:p>
      <w:pPr>
        <w:pStyle w:val="style0"/>
        <w:rPr>
          <w:rFonts w:ascii="宋体" w:cs="宋体" w:eastAsia="宋体" w:hAnsi="宋体" w:hint="eastAsia"/>
          <w:color w:val="auto"/>
          <w:sz w:val="32"/>
          <w:szCs w:val="32"/>
          <w:u w:val="single"/>
        </w:rPr>
      </w:pPr>
      <w:r>
        <w:rPr>
          <w:rFonts w:ascii="宋体" w:cs="宋体" w:eastAsia="宋体" w:hAnsi="宋体" w:hint="eastAsia"/>
          <w:color w:val="auto"/>
          <w:sz w:val="32"/>
          <w:szCs w:val="32"/>
        </w:rPr>
        <w:t>采购项目编号：</w:t>
      </w:r>
      <w:r>
        <w:rPr>
          <w:rFonts w:ascii="宋体" w:cs="宋体" w:eastAsia="宋体" w:hAnsi="宋体" w:hint="eastAsia"/>
          <w:color w:val="auto"/>
          <w:sz w:val="32"/>
          <w:szCs w:val="32"/>
          <w:u w:val="dotted"/>
        </w:rPr>
        <w:t xml:space="preserve">                 </w:t>
      </w:r>
      <w:r>
        <w:rPr>
          <w:rFonts w:ascii="宋体" w:cs="宋体" w:eastAsia="宋体" w:hAnsi="宋体" w:hint="eastAsia"/>
          <w:color w:val="auto"/>
          <w:sz w:val="32"/>
          <w:szCs w:val="32"/>
        </w:rPr>
        <w:t>包号：</w:t>
      </w:r>
      <w:r>
        <w:rPr>
          <w:rFonts w:ascii="宋体" w:cs="宋体" w:eastAsia="宋体" w:hAnsi="宋体" w:hint="eastAsia"/>
          <w:color w:val="auto"/>
          <w:sz w:val="32"/>
          <w:szCs w:val="32"/>
          <w:u w:val="dotted"/>
        </w:rPr>
        <w:t xml:space="preserve">              </w:t>
      </w:r>
    </w:p>
    <w:p>
      <w:pPr>
        <w:pStyle w:val="style0"/>
        <w:rPr>
          <w:rFonts w:ascii="宋体" w:cs="宋体" w:eastAsia="宋体" w:hAnsi="宋体" w:hint="eastAsia"/>
          <w:color w:val="auto"/>
          <w:sz w:val="32"/>
          <w:szCs w:val="32"/>
        </w:rPr>
      </w:pPr>
      <w:r>
        <w:rPr>
          <w:rFonts w:ascii="宋体" w:cs="宋体" w:eastAsia="宋体" w:hAnsi="宋体" w:hint="eastAsia"/>
          <w:color w:val="auto"/>
          <w:sz w:val="32"/>
          <w:szCs w:val="32"/>
        </w:rPr>
        <w:t>采购人名称：</w:t>
      </w:r>
      <w:r>
        <w:rPr>
          <w:rFonts w:ascii="宋体" w:cs="宋体" w:eastAsia="宋体" w:hAnsi="宋体" w:hint="eastAsia"/>
          <w:color w:val="auto"/>
          <w:sz w:val="32"/>
          <w:szCs w:val="32"/>
          <w:u w:val="dotted"/>
        </w:rPr>
        <w:t xml:space="preserve">                                           </w:t>
      </w:r>
      <w:r>
        <w:rPr>
          <w:rFonts w:ascii="宋体" w:cs="宋体" w:eastAsia="宋体" w:hAnsi="宋体" w:hint="eastAsia"/>
          <w:color w:val="auto"/>
          <w:sz w:val="32"/>
          <w:szCs w:val="32"/>
          <w:u w:val="single"/>
        </w:rPr>
        <w:t xml:space="preserve">  </w:t>
      </w:r>
    </w:p>
    <w:p>
      <w:pPr>
        <w:pStyle w:val="style0"/>
        <w:rPr>
          <w:rFonts w:ascii="宋体" w:cs="宋体" w:eastAsia="宋体" w:hAnsi="宋体" w:hint="eastAsia"/>
          <w:color w:val="auto"/>
          <w:sz w:val="32"/>
          <w:szCs w:val="32"/>
          <w:u w:val="single"/>
        </w:rPr>
      </w:pPr>
      <w:r>
        <w:rPr>
          <w:rFonts w:ascii="宋体" w:cs="宋体" w:eastAsia="宋体" w:hAnsi="宋体" w:hint="eastAsia"/>
          <w:color w:val="auto"/>
          <w:sz w:val="32"/>
          <w:szCs w:val="32"/>
        </w:rPr>
        <w:t>代理机构名称：</w:t>
      </w:r>
      <w:r>
        <w:rPr>
          <w:rFonts w:ascii="宋体" w:cs="宋体" w:eastAsia="宋体" w:hAnsi="宋体" w:hint="eastAsia"/>
          <w:color w:val="auto"/>
          <w:sz w:val="32"/>
          <w:szCs w:val="32"/>
          <w:u w:val="dotted"/>
        </w:rPr>
        <w:t xml:space="preserve">                                         </w:t>
      </w:r>
    </w:p>
    <w:p>
      <w:pPr>
        <w:pStyle w:val="style0"/>
        <w:rPr>
          <w:rFonts w:ascii="宋体" w:cs="宋体" w:eastAsia="宋体" w:hAnsi="宋体" w:hint="eastAsia"/>
          <w:color w:val="auto"/>
          <w:sz w:val="32"/>
          <w:szCs w:val="32"/>
          <w:u w:val="dotted"/>
        </w:rPr>
      </w:pPr>
      <w:r>
        <w:rPr>
          <w:rFonts w:ascii="宋体" w:cs="宋体" w:eastAsia="宋体" w:hAnsi="宋体" w:hint="eastAsia"/>
          <w:color w:val="auto"/>
          <w:sz w:val="32"/>
          <w:szCs w:val="32"/>
        </w:rPr>
        <w:t>采购文件公告:</w:t>
      </w:r>
      <w:r>
        <w:rPr>
          <w:rFonts w:ascii="宋体" w:cs="宋体" w:eastAsia="宋体" w:hAnsi="宋体" w:hint="eastAsia"/>
          <w:color w:val="auto"/>
          <w:sz w:val="32"/>
          <w:szCs w:val="32"/>
          <w:u w:val="dotted"/>
        </w:rPr>
        <w:t xml:space="preserve">是/否 </w:t>
      </w:r>
      <w:r>
        <w:rPr>
          <w:rFonts w:ascii="宋体" w:cs="宋体" w:eastAsia="宋体" w:hAnsi="宋体" w:hint="eastAsia"/>
          <w:color w:val="auto"/>
          <w:sz w:val="32"/>
          <w:szCs w:val="32"/>
        </w:rPr>
        <w:t>公告期限：</w:t>
      </w:r>
      <w:r>
        <w:rPr>
          <w:rFonts w:ascii="宋体" w:cs="宋体" w:eastAsia="宋体" w:hAnsi="宋体" w:hint="eastAsia"/>
          <w:color w:val="auto"/>
          <w:sz w:val="32"/>
          <w:szCs w:val="32"/>
          <w:u w:val="dotted"/>
        </w:rPr>
        <w:t xml:space="preserve">                                 </w:t>
      </w:r>
    </w:p>
    <w:p>
      <w:pPr>
        <w:pStyle w:val="style0"/>
        <w:rPr>
          <w:rFonts w:ascii="宋体" w:cs="宋体" w:eastAsia="宋体" w:hAnsi="宋体" w:hint="eastAsia"/>
          <w:color w:val="auto"/>
          <w:sz w:val="32"/>
          <w:szCs w:val="32"/>
          <w:u w:val="single"/>
        </w:rPr>
      </w:pPr>
      <w:r>
        <w:rPr>
          <w:rFonts w:ascii="宋体" w:cs="宋体" w:eastAsia="宋体" w:hAnsi="宋体" w:hint="eastAsia"/>
          <w:color w:val="auto"/>
          <w:sz w:val="32"/>
          <w:szCs w:val="32"/>
        </w:rPr>
        <w:t>采购结果公告:</w:t>
      </w:r>
      <w:r>
        <w:rPr>
          <w:rFonts w:ascii="宋体" w:cs="宋体" w:eastAsia="宋体" w:hAnsi="宋体" w:hint="eastAsia"/>
          <w:color w:val="auto"/>
          <w:sz w:val="32"/>
          <w:szCs w:val="32"/>
          <w:u w:val="dotted"/>
        </w:rPr>
        <w:t xml:space="preserve">是/否 </w:t>
      </w:r>
      <w:r>
        <w:rPr>
          <w:rFonts w:ascii="宋体" w:cs="宋体" w:eastAsia="宋体" w:hAnsi="宋体" w:hint="eastAsia"/>
          <w:color w:val="auto"/>
          <w:sz w:val="32"/>
          <w:szCs w:val="32"/>
        </w:rPr>
        <w:t>公告期限：</w:t>
      </w:r>
      <w:r>
        <w:rPr>
          <w:rFonts w:ascii="宋体" w:cs="宋体" w:eastAsia="宋体" w:hAnsi="宋体" w:hint="eastAsia"/>
          <w:color w:val="auto"/>
          <w:sz w:val="32"/>
          <w:szCs w:val="32"/>
          <w:u w:val="dotted"/>
        </w:rPr>
        <w:t xml:space="preserve">                        </w:t>
      </w:r>
    </w:p>
    <w:p>
      <w:pPr>
        <w:pStyle w:val="style0"/>
        <w:rPr>
          <w:rFonts w:ascii="宋体" w:cs="宋体" w:eastAsia="宋体" w:hAnsi="宋体" w:hint="eastAsia"/>
          <w:color w:val="auto"/>
          <w:sz w:val="32"/>
          <w:szCs w:val="32"/>
        </w:rPr>
      </w:pPr>
      <w:r>
        <w:rPr>
          <w:rFonts w:ascii="宋体" w:cs="宋体" w:eastAsia="宋体" w:hAnsi="宋体" w:hint="eastAsia"/>
          <w:color w:val="auto"/>
          <w:sz w:val="32"/>
          <w:szCs w:val="32"/>
        </w:rPr>
        <w:t>三、质疑基本情况</w:t>
      </w:r>
    </w:p>
    <w:p>
      <w:pPr>
        <w:pStyle w:val="style0"/>
        <w:ind w:firstLine="640" w:firstLineChars="200"/>
        <w:rPr>
          <w:rFonts w:ascii="宋体" w:cs="宋体" w:eastAsia="宋体" w:hAnsi="宋体" w:hint="eastAsia"/>
          <w:color w:val="auto"/>
          <w:sz w:val="32"/>
          <w:szCs w:val="32"/>
          <w:u w:val="dotted"/>
        </w:rPr>
      </w:pPr>
      <w:r>
        <w:rPr>
          <w:rFonts w:ascii="宋体" w:cs="宋体" w:eastAsia="宋体" w:hAnsi="宋体" w:hint="eastAsia"/>
          <w:color w:val="auto"/>
          <w:sz w:val="32"/>
          <w:szCs w:val="32"/>
        </w:rPr>
        <w:t>投诉人于</w:t>
      </w:r>
      <w:r>
        <w:rPr>
          <w:rFonts w:ascii="宋体" w:cs="宋体" w:eastAsia="宋体" w:hAnsi="宋体" w:hint="eastAsia"/>
          <w:color w:val="auto"/>
          <w:sz w:val="32"/>
          <w:szCs w:val="32"/>
          <w:u w:val="dotted"/>
        </w:rPr>
        <w:t xml:space="preserve">   </w:t>
      </w:r>
      <w:r>
        <w:rPr>
          <w:rFonts w:ascii="宋体" w:cs="宋体" w:eastAsia="宋体" w:hAnsi="宋体" w:hint="eastAsia"/>
          <w:color w:val="auto"/>
          <w:sz w:val="32"/>
          <w:szCs w:val="32"/>
        </w:rPr>
        <w:t>年</w:t>
      </w:r>
      <w:r>
        <w:rPr>
          <w:rFonts w:ascii="宋体" w:cs="宋体" w:eastAsia="宋体" w:hAnsi="宋体" w:hint="eastAsia"/>
          <w:color w:val="auto"/>
          <w:sz w:val="32"/>
          <w:szCs w:val="32"/>
          <w:u w:val="dotted"/>
        </w:rPr>
        <w:t xml:space="preserve">   </w:t>
      </w:r>
      <w:r>
        <w:rPr>
          <w:rFonts w:ascii="宋体" w:cs="宋体" w:eastAsia="宋体" w:hAnsi="宋体" w:hint="eastAsia"/>
          <w:color w:val="auto"/>
          <w:sz w:val="32"/>
          <w:szCs w:val="32"/>
        </w:rPr>
        <w:t>月</w:t>
      </w:r>
      <w:r>
        <w:rPr>
          <w:rFonts w:ascii="宋体" w:cs="宋体" w:eastAsia="宋体" w:hAnsi="宋体" w:hint="eastAsia"/>
          <w:color w:val="auto"/>
          <w:sz w:val="32"/>
          <w:szCs w:val="32"/>
          <w:u w:val="dotted"/>
        </w:rPr>
        <w:t xml:space="preserve">  </w:t>
      </w:r>
      <w:r>
        <w:rPr>
          <w:rFonts w:ascii="宋体" w:cs="宋体" w:eastAsia="宋体" w:hAnsi="宋体" w:hint="eastAsia"/>
          <w:color w:val="auto"/>
          <w:sz w:val="32"/>
          <w:szCs w:val="32"/>
        </w:rPr>
        <w:t>日,向</w:t>
      </w:r>
      <w:r>
        <w:rPr>
          <w:rFonts w:ascii="宋体" w:cs="宋体" w:eastAsia="宋体" w:hAnsi="宋体" w:hint="eastAsia"/>
          <w:color w:val="auto"/>
          <w:sz w:val="32"/>
          <w:szCs w:val="32"/>
          <w:u w:val="dotted"/>
        </w:rPr>
        <w:t xml:space="preserve">                   </w:t>
      </w:r>
      <w:r>
        <w:rPr>
          <w:rFonts w:ascii="宋体" w:cs="宋体" w:eastAsia="宋体" w:hAnsi="宋体" w:hint="eastAsia"/>
          <w:color w:val="auto"/>
          <w:sz w:val="32"/>
          <w:szCs w:val="32"/>
        </w:rPr>
        <w:t>提出质疑，质疑事项为：</w:t>
      </w:r>
      <w:r>
        <w:rPr>
          <w:rFonts w:ascii="宋体" w:cs="宋体" w:eastAsia="宋体" w:hAnsi="宋体" w:hint="eastAsia"/>
          <w:color w:val="auto"/>
          <w:sz w:val="32"/>
          <w:szCs w:val="32"/>
          <w:u w:val="dotted"/>
        </w:rPr>
        <w:t xml:space="preserve">                                </w:t>
      </w:r>
    </w:p>
    <w:p>
      <w:pPr>
        <w:pStyle w:val="style0"/>
        <w:rPr>
          <w:rFonts w:ascii="宋体" w:cs="宋体" w:eastAsia="宋体" w:hAnsi="宋体" w:hint="eastAsia"/>
          <w:color w:val="auto"/>
          <w:sz w:val="32"/>
          <w:szCs w:val="32"/>
          <w:u w:val="dotted"/>
        </w:rPr>
      </w:pPr>
      <w:r>
        <w:rPr>
          <w:rFonts w:ascii="宋体" w:cs="宋体" w:eastAsia="宋体" w:hAnsi="宋体" w:hint="eastAsia"/>
          <w:color w:val="auto"/>
          <w:sz w:val="32"/>
          <w:szCs w:val="32"/>
          <w:u w:val="dotted"/>
        </w:rPr>
        <w:t xml:space="preserve">                                                     </w:t>
      </w:r>
      <w:r>
        <w:rPr>
          <w:rFonts w:ascii="宋体" w:cs="宋体" w:eastAsia="宋体" w:hAnsi="宋体" w:hint="eastAsia"/>
          <w:color w:val="auto"/>
          <w:sz w:val="32"/>
          <w:szCs w:val="32"/>
        </w:rPr>
        <w:t xml:space="preserve">  </w:t>
      </w:r>
    </w:p>
    <w:p>
      <w:pPr>
        <w:pStyle w:val="style0"/>
        <w:ind w:firstLine="480" w:firstLineChars="150"/>
        <w:rPr>
          <w:rFonts w:ascii="宋体" w:cs="宋体" w:eastAsia="宋体" w:hAnsi="宋体" w:hint="eastAsia"/>
          <w:color w:val="auto"/>
          <w:sz w:val="32"/>
          <w:szCs w:val="32"/>
        </w:rPr>
      </w:pPr>
      <w:r>
        <w:rPr>
          <w:rFonts w:ascii="宋体" w:cs="宋体" w:eastAsia="宋体" w:hAnsi="宋体" w:hint="eastAsia"/>
          <w:color w:val="auto"/>
          <w:sz w:val="32"/>
          <w:szCs w:val="32"/>
          <w:u w:val="dotted"/>
        </w:rPr>
        <w:t>采购人/代理机构</w:t>
      </w:r>
      <w:r>
        <w:rPr>
          <w:rFonts w:ascii="宋体" w:cs="宋体" w:eastAsia="宋体" w:hAnsi="宋体" w:hint="eastAsia"/>
          <w:color w:val="auto"/>
          <w:sz w:val="32"/>
          <w:szCs w:val="32"/>
        </w:rPr>
        <w:t>于</w:t>
      </w:r>
      <w:r>
        <w:rPr>
          <w:rFonts w:ascii="宋体" w:cs="宋体" w:eastAsia="宋体" w:hAnsi="宋体" w:hint="eastAsia"/>
          <w:color w:val="auto"/>
          <w:sz w:val="32"/>
          <w:szCs w:val="32"/>
          <w:u w:val="dotted"/>
        </w:rPr>
        <w:t xml:space="preserve">   </w:t>
      </w:r>
      <w:r>
        <w:rPr>
          <w:rFonts w:ascii="宋体" w:cs="宋体" w:eastAsia="宋体" w:hAnsi="宋体" w:hint="eastAsia"/>
          <w:color w:val="auto"/>
          <w:sz w:val="32"/>
          <w:szCs w:val="32"/>
        </w:rPr>
        <w:t>年</w:t>
      </w:r>
      <w:r>
        <w:rPr>
          <w:rFonts w:ascii="宋体" w:cs="宋体" w:eastAsia="宋体" w:hAnsi="宋体" w:hint="eastAsia"/>
          <w:color w:val="auto"/>
          <w:sz w:val="32"/>
          <w:szCs w:val="32"/>
          <w:u w:val="dotted"/>
        </w:rPr>
        <w:t xml:space="preserve">   </w:t>
      </w:r>
      <w:r>
        <w:rPr>
          <w:rFonts w:ascii="宋体" w:cs="宋体" w:eastAsia="宋体" w:hAnsi="宋体" w:hint="eastAsia"/>
          <w:color w:val="auto"/>
          <w:sz w:val="32"/>
          <w:szCs w:val="32"/>
        </w:rPr>
        <w:t>月</w:t>
      </w:r>
      <w:r>
        <w:rPr>
          <w:rFonts w:ascii="宋体" w:cs="宋体" w:eastAsia="宋体" w:hAnsi="宋体" w:hint="eastAsia"/>
          <w:color w:val="auto"/>
          <w:sz w:val="32"/>
          <w:szCs w:val="32"/>
          <w:u w:val="dotted"/>
        </w:rPr>
        <w:t xml:space="preserve">   </w:t>
      </w:r>
      <w:r>
        <w:rPr>
          <w:rFonts w:ascii="宋体" w:cs="宋体" w:eastAsia="宋体" w:hAnsi="宋体" w:hint="eastAsia"/>
          <w:color w:val="auto"/>
          <w:sz w:val="32"/>
          <w:szCs w:val="32"/>
        </w:rPr>
        <w:t>日,就质疑事项作出了答复/没有在法定期限内作出答复。</w:t>
      </w:r>
    </w:p>
    <w:p>
      <w:pPr>
        <w:pStyle w:val="style0"/>
        <w:rPr>
          <w:rFonts w:ascii="宋体" w:cs="宋体" w:eastAsia="宋体" w:hAnsi="宋体" w:hint="eastAsia"/>
          <w:color w:val="auto"/>
          <w:sz w:val="32"/>
          <w:szCs w:val="32"/>
        </w:rPr>
      </w:pPr>
      <w:r>
        <w:rPr>
          <w:rFonts w:ascii="宋体" w:cs="宋体" w:eastAsia="宋体" w:hAnsi="宋体" w:hint="eastAsia"/>
          <w:color w:val="auto"/>
          <w:sz w:val="32"/>
          <w:szCs w:val="32"/>
        </w:rPr>
        <w:t>四、投诉事项具体内容</w:t>
      </w:r>
    </w:p>
    <w:p>
      <w:pPr>
        <w:pStyle w:val="style0"/>
        <w:rPr>
          <w:rFonts w:ascii="宋体" w:cs="宋体" w:eastAsia="宋体" w:hAnsi="宋体" w:hint="eastAsia"/>
          <w:color w:val="auto"/>
          <w:sz w:val="32"/>
          <w:szCs w:val="32"/>
          <w:u w:val="single"/>
        </w:rPr>
      </w:pPr>
      <w:r>
        <w:rPr>
          <w:rFonts w:ascii="宋体" w:cs="宋体" w:eastAsia="宋体" w:hAnsi="宋体" w:hint="eastAsia"/>
          <w:color w:val="auto"/>
          <w:sz w:val="32"/>
          <w:szCs w:val="32"/>
        </w:rPr>
        <w:t>投诉事项 1：</w:t>
      </w:r>
      <w:r>
        <w:rPr>
          <w:rFonts w:ascii="宋体" w:cs="宋体" w:eastAsia="宋体" w:hAnsi="宋体" w:hint="eastAsia"/>
          <w:color w:val="auto"/>
          <w:sz w:val="32"/>
          <w:szCs w:val="32"/>
          <w:u w:val="dotted"/>
        </w:rPr>
        <w:t xml:space="preserve">                                       </w:t>
      </w:r>
    </w:p>
    <w:p>
      <w:pPr>
        <w:pStyle w:val="style0"/>
        <w:rPr>
          <w:rFonts w:ascii="宋体" w:cs="宋体" w:eastAsia="宋体" w:hAnsi="宋体" w:hint="eastAsia"/>
          <w:color w:val="auto"/>
          <w:sz w:val="32"/>
          <w:szCs w:val="32"/>
        </w:rPr>
      </w:pPr>
      <w:r>
        <w:rPr>
          <w:rFonts w:ascii="宋体" w:cs="宋体" w:eastAsia="宋体" w:hAnsi="宋体" w:hint="eastAsia"/>
          <w:color w:val="auto"/>
          <w:sz w:val="32"/>
          <w:szCs w:val="32"/>
        </w:rPr>
        <w:t>事实依据：</w:t>
      </w:r>
      <w:r>
        <w:rPr>
          <w:rFonts w:ascii="宋体" w:cs="宋体" w:eastAsia="宋体" w:hAnsi="宋体" w:hint="eastAsia"/>
          <w:color w:val="auto"/>
          <w:sz w:val="32"/>
          <w:szCs w:val="32"/>
          <w:u w:val="dotted"/>
        </w:rPr>
        <w:t xml:space="preserve">                                         </w:t>
      </w:r>
    </w:p>
    <w:p>
      <w:pPr>
        <w:pStyle w:val="style0"/>
        <w:rPr>
          <w:rFonts w:ascii="宋体" w:cs="宋体" w:eastAsia="宋体" w:hAnsi="宋体" w:hint="eastAsia"/>
          <w:color w:val="auto"/>
          <w:sz w:val="32"/>
          <w:szCs w:val="32"/>
          <w:u w:val="dotted"/>
        </w:rPr>
      </w:pPr>
      <w:r>
        <w:rPr>
          <w:rFonts w:ascii="宋体" w:cs="宋体" w:eastAsia="宋体" w:hAnsi="宋体" w:hint="eastAsia"/>
          <w:color w:val="auto"/>
          <w:sz w:val="32"/>
          <w:szCs w:val="32"/>
          <w:u w:val="dotted"/>
        </w:rPr>
        <w:t xml:space="preserve">                                                      </w:t>
      </w:r>
    </w:p>
    <w:p>
      <w:pPr>
        <w:pStyle w:val="style0"/>
        <w:rPr>
          <w:rFonts w:ascii="宋体" w:cs="宋体" w:eastAsia="宋体" w:hAnsi="宋体" w:hint="eastAsia"/>
          <w:color w:val="auto"/>
          <w:sz w:val="32"/>
          <w:szCs w:val="32"/>
          <w:u w:val="single"/>
        </w:rPr>
      </w:pPr>
      <w:r>
        <w:rPr>
          <w:rFonts w:ascii="宋体" w:cs="宋体" w:eastAsia="宋体" w:hAnsi="宋体" w:hint="eastAsia"/>
          <w:color w:val="auto"/>
          <w:sz w:val="32"/>
          <w:szCs w:val="32"/>
        </w:rPr>
        <w:t>法律依据：</w:t>
      </w:r>
      <w:r>
        <w:rPr>
          <w:rFonts w:ascii="宋体" w:cs="宋体" w:eastAsia="宋体" w:hAnsi="宋体" w:hint="eastAsia"/>
          <w:color w:val="auto"/>
          <w:sz w:val="32"/>
          <w:szCs w:val="32"/>
          <w:u w:val="dotted"/>
        </w:rPr>
        <w:t xml:space="preserve">                                          </w:t>
      </w:r>
    </w:p>
    <w:p>
      <w:pPr>
        <w:pStyle w:val="style0"/>
        <w:rPr>
          <w:rFonts w:ascii="宋体" w:cs="宋体" w:eastAsia="宋体" w:hAnsi="宋体" w:hint="eastAsia"/>
          <w:color w:val="auto"/>
          <w:sz w:val="32"/>
          <w:szCs w:val="32"/>
          <w:u w:val="dotted"/>
        </w:rPr>
      </w:pPr>
      <w:r>
        <w:rPr>
          <w:rFonts w:ascii="宋体" w:cs="宋体" w:eastAsia="宋体" w:hAnsi="宋体" w:hint="eastAsia"/>
          <w:color w:val="auto"/>
          <w:sz w:val="32"/>
          <w:szCs w:val="32"/>
          <w:u w:val="dotted"/>
        </w:rPr>
        <w:t xml:space="preserve">                                                      </w:t>
      </w:r>
    </w:p>
    <w:p>
      <w:pPr>
        <w:pStyle w:val="style0"/>
        <w:rPr>
          <w:rFonts w:ascii="宋体" w:cs="宋体" w:eastAsia="宋体" w:hAnsi="宋体" w:hint="eastAsia"/>
          <w:color w:val="auto"/>
          <w:sz w:val="32"/>
          <w:szCs w:val="32"/>
        </w:rPr>
      </w:pPr>
      <w:r>
        <w:rPr>
          <w:rFonts w:ascii="宋体" w:cs="宋体" w:eastAsia="宋体" w:hAnsi="宋体" w:hint="eastAsia"/>
          <w:color w:val="auto"/>
          <w:sz w:val="32"/>
          <w:szCs w:val="32"/>
        </w:rPr>
        <w:t>投诉事项2</w:t>
      </w:r>
    </w:p>
    <w:p>
      <w:pPr>
        <w:pStyle w:val="style0"/>
        <w:rPr>
          <w:rFonts w:ascii="宋体" w:cs="宋体" w:eastAsia="宋体" w:hAnsi="宋体" w:hint="eastAsia"/>
          <w:color w:val="auto"/>
          <w:sz w:val="32"/>
          <w:szCs w:val="32"/>
          <w:u w:val="dotted"/>
        </w:rPr>
      </w:pPr>
      <w:r>
        <w:rPr>
          <w:rFonts w:ascii="宋体" w:cs="宋体" w:eastAsia="宋体" w:hAnsi="宋体" w:hint="eastAsia"/>
          <w:color w:val="auto"/>
          <w:sz w:val="32"/>
          <w:szCs w:val="32"/>
        </w:rPr>
        <w:t>……</w:t>
      </w:r>
    </w:p>
    <w:p>
      <w:pPr>
        <w:pStyle w:val="style0"/>
        <w:rPr>
          <w:rFonts w:ascii="宋体" w:cs="宋体" w:eastAsia="宋体" w:hAnsi="宋体" w:hint="eastAsia"/>
          <w:color w:val="auto"/>
          <w:sz w:val="32"/>
          <w:szCs w:val="32"/>
        </w:rPr>
      </w:pPr>
      <w:r>
        <w:rPr>
          <w:rFonts w:ascii="宋体" w:cs="宋体" w:eastAsia="宋体" w:hAnsi="宋体" w:hint="eastAsia"/>
          <w:color w:val="auto"/>
          <w:sz w:val="32"/>
          <w:szCs w:val="32"/>
        </w:rPr>
        <w:t>五、与投诉事项相关的投诉请求</w:t>
      </w:r>
    </w:p>
    <w:p>
      <w:pPr>
        <w:pStyle w:val="style0"/>
        <w:rPr>
          <w:rFonts w:ascii="宋体" w:cs="宋体" w:eastAsia="宋体" w:hAnsi="宋体" w:hint="eastAsia"/>
          <w:color w:val="auto"/>
          <w:sz w:val="32"/>
          <w:szCs w:val="32"/>
        </w:rPr>
      </w:pPr>
      <w:r>
        <w:rPr>
          <w:rFonts w:ascii="宋体" w:cs="宋体" w:eastAsia="宋体" w:hAnsi="宋体" w:hint="eastAsia"/>
          <w:color w:val="auto"/>
          <w:sz w:val="32"/>
          <w:szCs w:val="32"/>
        </w:rPr>
        <w:t>请求：</w:t>
      </w:r>
      <w:r>
        <w:rPr>
          <w:rFonts w:ascii="宋体" w:cs="宋体" w:eastAsia="宋体" w:hAnsi="宋体" w:hint="eastAsia"/>
          <w:color w:val="auto"/>
          <w:sz w:val="32"/>
          <w:szCs w:val="32"/>
          <w:u w:val="dotted"/>
        </w:rPr>
        <w:t xml:space="preserve">                                              </w:t>
      </w:r>
      <w:r>
        <w:rPr>
          <w:rFonts w:ascii="宋体" w:cs="宋体" w:eastAsia="宋体" w:hAnsi="宋体" w:hint="eastAsia"/>
          <w:color w:val="auto"/>
          <w:sz w:val="32"/>
          <w:szCs w:val="32"/>
        </w:rPr>
        <w:t xml:space="preserve"> </w:t>
      </w:r>
    </w:p>
    <w:p>
      <w:pPr>
        <w:pStyle w:val="style0"/>
        <w:rPr>
          <w:rFonts w:ascii="宋体" w:cs="宋体" w:eastAsia="宋体" w:hAnsi="宋体" w:hint="eastAsia"/>
          <w:color w:val="auto"/>
          <w:sz w:val="32"/>
          <w:szCs w:val="32"/>
          <w:u w:val="single"/>
        </w:rPr>
      </w:pPr>
      <w:r>
        <w:rPr>
          <w:rFonts w:ascii="宋体" w:cs="宋体" w:eastAsia="宋体" w:hAnsi="宋体" w:hint="eastAsia"/>
          <w:color w:val="auto"/>
          <w:sz w:val="32"/>
          <w:szCs w:val="32"/>
        </w:rPr>
        <w:t xml:space="preserve">                                                                                                    </w:t>
      </w:r>
    </w:p>
    <w:p>
      <w:pPr>
        <w:pStyle w:val="style0"/>
        <w:rPr>
          <w:rFonts w:ascii="宋体" w:cs="宋体" w:eastAsia="宋体" w:hAnsi="宋体" w:hint="eastAsia"/>
          <w:color w:val="auto"/>
          <w:sz w:val="32"/>
          <w:szCs w:val="32"/>
        </w:rPr>
      </w:pPr>
      <w:r>
        <w:rPr>
          <w:rFonts w:ascii="宋体" w:cs="宋体" w:eastAsia="宋体" w:hAnsi="宋体" w:hint="eastAsia"/>
          <w:color w:val="auto"/>
          <w:sz w:val="32"/>
          <w:szCs w:val="32"/>
        </w:rPr>
        <w:t xml:space="preserve">签字(签章)：                   公章：                      </w:t>
      </w:r>
    </w:p>
    <w:p>
      <w:pPr>
        <w:pStyle w:val="style0"/>
        <w:rPr>
          <w:rFonts w:ascii="宋体" w:cs="宋体" w:eastAsia="宋体" w:hAnsi="宋体" w:hint="eastAsia"/>
          <w:color w:val="auto"/>
          <w:sz w:val="32"/>
          <w:szCs w:val="32"/>
        </w:rPr>
      </w:pPr>
      <w:r>
        <w:rPr>
          <w:rFonts w:ascii="宋体" w:cs="宋体" w:eastAsia="宋体" w:hAnsi="宋体" w:hint="eastAsia"/>
          <w:color w:val="auto"/>
          <w:sz w:val="32"/>
          <w:szCs w:val="32"/>
        </w:rPr>
        <w:t xml:space="preserve">日期：    </w:t>
      </w:r>
    </w:p>
    <w:p>
      <w:pPr>
        <w:pStyle w:val="style0"/>
        <w:rPr>
          <w:rFonts w:ascii="宋体" w:cs="宋体" w:eastAsia="宋体" w:hAnsi="宋体" w:hint="eastAsia"/>
          <w:b/>
          <w:color w:val="auto"/>
          <w:sz w:val="32"/>
          <w:szCs w:val="32"/>
        </w:rPr>
      </w:pPr>
    </w:p>
    <w:p>
      <w:pPr>
        <w:pStyle w:val="style0"/>
        <w:rPr>
          <w:rFonts w:ascii="宋体" w:cs="宋体" w:eastAsia="宋体" w:hAnsi="宋体" w:hint="eastAsia"/>
          <w:b/>
          <w:color w:val="auto"/>
          <w:sz w:val="32"/>
          <w:szCs w:val="32"/>
        </w:rPr>
      </w:pPr>
    </w:p>
    <w:p>
      <w:pPr>
        <w:pStyle w:val="style0"/>
        <w:rPr>
          <w:rFonts w:ascii="宋体" w:cs="宋体" w:eastAsia="宋体" w:hAnsi="宋体" w:hint="eastAsia"/>
          <w:b/>
          <w:color w:val="auto"/>
          <w:sz w:val="32"/>
          <w:szCs w:val="32"/>
        </w:rPr>
      </w:pPr>
    </w:p>
    <w:p>
      <w:pPr>
        <w:pStyle w:val="style0"/>
        <w:rPr>
          <w:rFonts w:ascii="宋体" w:cs="宋体" w:eastAsia="宋体" w:hAnsi="宋体" w:hint="eastAsia"/>
          <w:b/>
          <w:color w:val="auto"/>
          <w:sz w:val="32"/>
          <w:szCs w:val="32"/>
        </w:rPr>
      </w:pPr>
    </w:p>
    <w:p>
      <w:pPr>
        <w:pStyle w:val="style0"/>
        <w:rPr>
          <w:rFonts w:ascii="宋体" w:cs="宋体" w:eastAsia="宋体" w:hAnsi="宋体" w:hint="eastAsia"/>
          <w:b/>
          <w:color w:val="auto"/>
          <w:sz w:val="32"/>
          <w:szCs w:val="32"/>
        </w:rPr>
      </w:pPr>
      <w:r>
        <w:rPr>
          <w:rFonts w:ascii="宋体" w:cs="宋体" w:eastAsia="宋体" w:hAnsi="宋体" w:hint="eastAsia"/>
          <w:b/>
          <w:color w:val="auto"/>
          <w:sz w:val="32"/>
          <w:szCs w:val="32"/>
        </w:rPr>
        <w:t>投诉书制作说明：</w:t>
      </w:r>
    </w:p>
    <w:p>
      <w:pPr>
        <w:pStyle w:val="style0"/>
        <w:widowControl/>
        <w:ind w:firstLine="640" w:firstLineChars="200"/>
        <w:rPr>
          <w:rFonts w:ascii="宋体" w:cs="宋体" w:eastAsia="宋体" w:hAnsi="宋体" w:hint="eastAsia"/>
          <w:color w:val="auto"/>
          <w:sz w:val="32"/>
          <w:szCs w:val="32"/>
        </w:rPr>
      </w:pPr>
      <w:r>
        <w:rPr>
          <w:rFonts w:ascii="宋体" w:cs="宋体" w:eastAsia="宋体" w:hAnsi="宋体" w:hint="eastAsia"/>
          <w:color w:val="auto"/>
          <w:sz w:val="32"/>
          <w:szCs w:val="32"/>
        </w:rPr>
        <w:t>1.投诉人提起投诉时，应当提交投诉书和必要的证明材料，并按照被投诉人和与投诉事项有关的供应商数量提供投诉书副本。</w:t>
      </w:r>
    </w:p>
    <w:p>
      <w:pPr>
        <w:pStyle w:val="style0"/>
        <w:widowControl/>
        <w:ind w:firstLine="640" w:firstLineChars="200"/>
        <w:jc w:val="left"/>
        <w:rPr>
          <w:rFonts w:ascii="宋体" w:cs="宋体" w:eastAsia="宋体" w:hAnsi="宋体" w:hint="eastAsia"/>
          <w:color w:val="auto"/>
          <w:sz w:val="32"/>
          <w:szCs w:val="32"/>
        </w:rPr>
      </w:pPr>
      <w:r>
        <w:rPr>
          <w:rFonts w:ascii="宋体" w:cs="宋体" w:eastAsia="宋体" w:hAnsi="宋体" w:hint="eastAsia"/>
          <w:color w:val="auto"/>
          <w:sz w:val="32"/>
          <w:szCs w:val="32"/>
        </w:rPr>
        <w:t>2.投诉人若委托代理人进行投诉的，投诉书应按照要求列明“授权代表”的有关内容，并在附件中提交由投诉人签署的授权委托书。授权委托书应当载明代理人的姓名或者名称、代理事项、具体权限、期限和相关事项。</w:t>
      </w:r>
    </w:p>
    <w:p>
      <w:pPr>
        <w:pStyle w:val="style0"/>
        <w:widowControl/>
        <w:ind w:firstLine="640" w:firstLineChars="200"/>
        <w:jc w:val="left"/>
        <w:rPr>
          <w:rFonts w:ascii="宋体" w:cs="宋体" w:eastAsia="宋体" w:hAnsi="宋体" w:hint="eastAsia"/>
          <w:color w:val="auto"/>
          <w:sz w:val="32"/>
          <w:szCs w:val="32"/>
        </w:rPr>
      </w:pPr>
      <w:r>
        <w:rPr>
          <w:rFonts w:ascii="宋体" w:cs="宋体" w:eastAsia="宋体" w:hAnsi="宋体" w:hint="eastAsia"/>
          <w:color w:val="auto"/>
          <w:sz w:val="32"/>
          <w:szCs w:val="32"/>
        </w:rPr>
        <w:t>3.投诉人若对项目的某一分包进行投诉，投诉书应列明具体分包号。</w:t>
      </w:r>
    </w:p>
    <w:p>
      <w:pPr>
        <w:pStyle w:val="style0"/>
        <w:widowControl/>
        <w:ind w:firstLine="640" w:firstLineChars="200"/>
        <w:jc w:val="left"/>
        <w:rPr>
          <w:rFonts w:ascii="宋体" w:cs="宋体" w:eastAsia="宋体" w:hAnsi="宋体" w:hint="eastAsia"/>
          <w:color w:val="auto"/>
          <w:sz w:val="32"/>
          <w:szCs w:val="32"/>
        </w:rPr>
      </w:pPr>
      <w:r>
        <w:rPr>
          <w:rFonts w:ascii="宋体" w:cs="宋体" w:eastAsia="宋体" w:hAnsi="宋体" w:hint="eastAsia"/>
          <w:color w:val="auto"/>
          <w:sz w:val="32"/>
          <w:szCs w:val="32"/>
        </w:rPr>
        <w:t>4.投诉书应简要列明质疑事项，质疑函、质疑答复等作为附件材料提供。</w:t>
      </w:r>
    </w:p>
    <w:p>
      <w:pPr>
        <w:pStyle w:val="style0"/>
        <w:widowControl/>
        <w:ind w:firstLine="640" w:firstLineChars="200"/>
        <w:jc w:val="left"/>
        <w:rPr>
          <w:rFonts w:ascii="宋体" w:cs="宋体" w:eastAsia="宋体" w:hAnsi="宋体" w:hint="eastAsia"/>
          <w:color w:val="auto"/>
          <w:sz w:val="32"/>
          <w:szCs w:val="32"/>
        </w:rPr>
      </w:pPr>
      <w:r>
        <w:rPr>
          <w:rFonts w:ascii="宋体" w:cs="宋体" w:eastAsia="宋体" w:hAnsi="宋体" w:hint="eastAsia"/>
          <w:color w:val="auto"/>
          <w:sz w:val="32"/>
          <w:szCs w:val="32"/>
        </w:rPr>
        <w:t>5.投诉书的投诉事项应具体、明确，并有必要的事实依据和法律依据。</w:t>
      </w:r>
    </w:p>
    <w:p>
      <w:pPr>
        <w:pStyle w:val="style0"/>
        <w:widowControl/>
        <w:ind w:firstLine="640" w:firstLineChars="200"/>
        <w:jc w:val="left"/>
        <w:rPr>
          <w:rFonts w:ascii="宋体" w:cs="宋体" w:eastAsia="宋体" w:hAnsi="宋体" w:hint="eastAsia"/>
          <w:color w:val="auto"/>
          <w:sz w:val="32"/>
          <w:szCs w:val="32"/>
        </w:rPr>
      </w:pPr>
      <w:r>
        <w:rPr>
          <w:rFonts w:ascii="宋体" w:cs="宋体" w:eastAsia="宋体" w:hAnsi="宋体" w:hint="eastAsia"/>
          <w:color w:val="auto"/>
          <w:sz w:val="32"/>
          <w:szCs w:val="32"/>
        </w:rPr>
        <w:t>6.投诉书的投诉请求应与投诉事项相关。</w:t>
      </w:r>
    </w:p>
    <w:p>
      <w:pPr>
        <w:pStyle w:val="style22"/>
        <w:ind w:left="0" w:leftChars="0" w:firstLine="640" w:firstLineChars="200"/>
        <w:rPr>
          <w:rFonts w:ascii="宋体" w:cs="宋体" w:eastAsia="宋体" w:hAnsi="宋体" w:hint="eastAsia"/>
          <w:b/>
          <w:color w:val="auto"/>
          <w:sz w:val="44"/>
          <w:szCs w:val="44"/>
        </w:rPr>
      </w:pPr>
      <w:r>
        <w:rPr>
          <w:rFonts w:ascii="宋体" w:cs="宋体" w:eastAsia="宋体" w:hAnsi="宋体" w:hint="eastAsia"/>
          <w:color w:val="auto"/>
          <w:sz w:val="32"/>
          <w:szCs w:val="32"/>
        </w:rPr>
        <w:t>7.投诉人为自然人的，投诉书应当由本人签字；投诉人为法人或者其他组织的，投诉书应当由法定代表人、主要负责人，或者其授权代表签字或者盖章，并加盖公章。</w:t>
      </w:r>
    </w:p>
    <w:p>
      <w:pPr>
        <w:pStyle w:val="style4098"/>
        <w:ind w:firstLine="0" w:firstLineChars="0"/>
        <w:rPr>
          <w:rStyle w:val="style4383"/>
          <w:rFonts w:ascii="宋体" w:cs="宋体" w:eastAsia="宋体" w:hAnsi="宋体" w:hint="eastAsia"/>
          <w:b/>
          <w:bCs/>
          <w:color w:val="auto"/>
          <w:sz w:val="30"/>
          <w:szCs w:val="30"/>
        </w:rPr>
      </w:pPr>
    </w:p>
    <w:p>
      <w:pPr>
        <w:pStyle w:val="style0"/>
        <w:snapToGrid w:val="false"/>
        <w:rPr>
          <w:rStyle w:val="style4117"/>
          <w:rFonts w:ascii="仿宋" w:cs="仿宋" w:eastAsia="仿宋" w:hAnsi="仿宋" w:hint="eastAsia"/>
          <w:b/>
          <w:color w:val="auto"/>
          <w:sz w:val="44"/>
          <w:highlight w:val="none"/>
        </w:rPr>
      </w:pPr>
    </w:p>
    <w:sectPr>
      <w:headerReference w:type="default" r:id="rId8"/>
      <w:footerReference w:type="default" r:id="rId9"/>
      <w:pgSz w:w="11906" w:h="16838" w:orient="portrait"/>
      <w:pgMar w:top="1246" w:right="1466" w:bottom="1361" w:left="1260" w:header="851" w:footer="992" w:gutter="0"/>
      <w:pgNumType w:fmt="decimal"/>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86"/>
    <w:family w:val="roman"/>
    <w:pitch w:val="default"/>
    <w:sig w:usb0="E0002EFF" w:usb1="C000785B" w:usb2="00000009" w:usb3="00000000" w:csb0="400001FF" w:csb1="FFFF0000"/>
  </w:font>
  <w:font w:name="宋体">
    <w:altName w:val="宋体"/>
    <w:panose1 w:val="02010600030001010101"/>
    <w:charset w:val="88"/>
    <w:family w:val="modern"/>
    <w:pitch w:val="default"/>
    <w:sig w:usb0="00000203" w:usb1="288F0000" w:usb2="00000006" w:usb3="00000000" w:csb0="00040001" w:csb1="00000000"/>
  </w:font>
  <w:font w:name="Wingdings">
    <w:altName w:val="Wingdings"/>
    <w:panose1 w:val="05000000000000000000"/>
    <w:charset w:val="02"/>
    <w:family w:val="auto"/>
    <w:pitch w:val="default"/>
    <w:sig w:usb0="00000000" w:usb1="00000000" w:usb2="00000000" w:usb3="00000000" w:csb0="80000000" w:csb1="00000000"/>
  </w:font>
  <w:font w:name="Arial">
    <w:altName w:val="Arial"/>
    <w:panose1 w:val="020b0604020002020204"/>
    <w:charset w:val="01"/>
    <w:family w:val="swiss"/>
    <w:pitch w:val="default"/>
    <w:sig w:usb0="E0002EFF" w:usb1="C000785B" w:usb2="00000009" w:usb3="00000000" w:csb0="400001FF" w:csb1="FFFF0000"/>
  </w:font>
  <w:font w:name="黑体">
    <w:altName w:val="黑体"/>
    <w:panose1 w:val="02010609060001010101"/>
    <w:charset w:val="86"/>
    <w:family w:val="auto"/>
    <w:pitch w:val="default"/>
    <w:sig w:usb0="800002BF" w:usb1="38CF7CFA" w:usb2="00000016" w:usb3="00000000" w:csb0="00040001" w:csb1="00000000"/>
  </w:font>
  <w:font w:name="Courier New">
    <w:altName w:val="Courier New"/>
    <w:panose1 w:val="02070309020002020404"/>
    <w:charset w:val="01"/>
    <w:family w:val="modern"/>
    <w:pitch w:val="default"/>
    <w:sig w:usb0="E0002EFF" w:usb1="C0007843" w:usb2="00000009" w:usb3="00000000" w:csb0="400001FF" w:csb1="FFFF0000"/>
  </w:font>
  <w:font w:name="Symbol">
    <w:altName w:val="Symbol"/>
    <w:panose1 w:val="05050102010007020507"/>
    <w:charset w:val="02"/>
    <w:family w:val="roman"/>
    <w:pitch w:val="default"/>
    <w:sig w:usb0="00000000" w:usb1="00000000" w:usb2="00000000" w:usb3="00000000" w:csb0="80000000" w:csb1="00000000"/>
  </w:font>
  <w:font w:name="Calibri">
    <w:altName w:val="Calibri"/>
    <w:panose1 w:val="020f0502020002030204"/>
    <w:charset w:val="00"/>
    <w:family w:val="swiss"/>
    <w:pitch w:val="default"/>
    <w:sig w:usb0="E4002EFF" w:usb1="C200247B" w:usb2="00000009" w:usb3="00000000" w:csb0="200001FF" w:csb1="00000000"/>
  </w:font>
  <w:font w:name="楷体_GB2312">
    <w:altName w:val="楷体"/>
    <w:panose1 w:val="02010609030001010101"/>
    <w:charset w:val="86"/>
    <w:family w:val="modern"/>
    <w:pitch w:val="default"/>
    <w:sig w:usb0="00000000" w:usb1="00000000" w:usb2="00000000" w:usb3="00000000" w:csb0="00040000" w:csb1="00000000"/>
  </w:font>
  <w:font w:name="仿宋_GB2312">
    <w:altName w:val="仿宋"/>
    <w:panose1 w:val="02010609030001010101"/>
    <w:charset w:val="86"/>
    <w:family w:val="modern"/>
    <w:pitch w:val="default"/>
    <w:sig w:usb0="00000000" w:usb1="00000000" w:usb2="00000000" w:usb3="00000000" w:csb0="00040000" w:csb1="00000000"/>
  </w:font>
  <w:font w:name="Helvetica">
    <w:altName w:val="Arial"/>
    <w:panose1 w:val="020b0504020002030204"/>
    <w:charset w:val="00"/>
    <w:family w:val="swiss"/>
    <w:pitch w:val="default"/>
    <w:sig w:usb0="00000000" w:usb1="00000000" w:usb2="00000000" w:usb3="00000000" w:csb0="00000093" w:csb1="00000000"/>
  </w:font>
  <w:font w:name="宋体..璂..">
    <w:altName w:val="宋体"/>
    <w:panose1 w:val="00000000000000000000"/>
    <w:charset w:val="86"/>
    <w:family w:val="roman"/>
    <w:pitch w:val="default"/>
    <w:sig w:usb0="00000000" w:usb1="00000000" w:usb2="00000010" w:usb3="00000000" w:csb0="00040000" w:csb1="00000000"/>
  </w:font>
  <w:font w:name="Myriad Pro">
    <w:altName w:val="Malgun Gothic"/>
    <w:panose1 w:val="020b0503030004020204"/>
    <w:charset w:val="00"/>
    <w:family w:val="swiss"/>
    <w:pitch w:val="default"/>
    <w:sig w:usb0="00000000" w:usb1="00000000" w:usb2="00000000" w:usb3="00000000" w:csb0="2000019F" w:csb1="00000000"/>
  </w:font>
  <w:font w:name="华文仿宋">
    <w:altName w:val="仿宋"/>
    <w:panose1 w:val="02010600040001010101"/>
    <w:charset w:val="86"/>
    <w:family w:val="auto"/>
    <w:pitch w:val="default"/>
    <w:sig w:usb0="00000000" w:usb1="00000000" w:usb2="00000000" w:usb3="00000000" w:csb0="0004009F" w:csb1="DFD70000"/>
  </w:font>
  <w:font w:name="Helv">
    <w:altName w:val="Segoe Print"/>
    <w:panose1 w:val="020b0604020002030204"/>
    <w:charset w:val="00"/>
    <w:family w:val="swiss"/>
    <w:pitch w:val="default"/>
    <w:sig w:usb0="00000000" w:usb1="00000000" w:usb2="00000000" w:usb3="00000000" w:csb0="00000001" w:csb1="00000000"/>
  </w:font>
  <w:font w:name="Verdana">
    <w:altName w:val="Verdana"/>
    <w:panose1 w:val="020b0604030005040204"/>
    <w:charset w:val="00"/>
    <w:family w:val="swiss"/>
    <w:pitch w:val="default"/>
    <w:sig w:usb0="A00006FF" w:usb1="4000205B" w:usb2="00000010" w:usb3="00000000" w:csb0="2000019F" w:csb1="00000000"/>
  </w:font>
  <w:font w:name="新宋体">
    <w:altName w:val="新宋体"/>
    <w:panose1 w:val="02010609030001010101"/>
    <w:charset w:val="86"/>
    <w:family w:val="modern"/>
    <w:pitch w:val="default"/>
    <w:sig w:usb0="00000203" w:usb1="288F0000" w:usb2="00000006" w:usb3="00000000" w:csb0="00040001" w:csb1="00000000"/>
  </w:font>
  <w:font w:name="Century">
    <w:altName w:val="Times New Roman"/>
    <w:panose1 w:val="02040604050005020304"/>
    <w:charset w:val="00"/>
    <w:family w:val="roman"/>
    <w:pitch w:val="default"/>
    <w:sig w:usb0="00000000" w:usb1="00000000" w:usb2="00000000" w:usb3="00000000" w:csb0="2000009F" w:csb1="DFD70000"/>
  </w:font>
  <w:font w:name="等线 Light">
    <w:altName w:val="等线 Light"/>
    <w:panose1 w:val="02010600030001010101"/>
    <w:charset w:val="86"/>
    <w:family w:val="auto"/>
    <w:pitch w:val="default"/>
    <w:sig w:usb0="A00002BF" w:usb1="38CF7CFA" w:usb2="00000016" w:usb3="00000000" w:csb0="0004000F" w:csb1="00000000"/>
  </w:font>
  <w:font w:name="Tahoma">
    <w:altName w:val="Tahoma"/>
    <w:panose1 w:val="020b0604030005040204"/>
    <w:charset w:val="00"/>
    <w:family w:val="swiss"/>
    <w:pitch w:val="default"/>
    <w:sig w:usb0="E1002EFF" w:usb1="C000605B" w:usb2="00000029" w:usb3="00000000" w:csb0="200101FF" w:csb1="20280000"/>
  </w:font>
  <w:font w:name="Arial Narrow">
    <w:altName w:val="Arial"/>
    <w:panose1 w:val="020b0606020002030204"/>
    <w:charset w:val="00"/>
    <w:family w:val="swiss"/>
    <w:pitch w:val="default"/>
    <w:sig w:usb0="00000000" w:usb1="00000000" w:usb2="00000000" w:usb3="00000000" w:csb0="2000009F" w:csb1="DFD70000"/>
  </w:font>
  <w:font w:name="方正姚体">
    <w:altName w:val="宋体"/>
    <w:panose1 w:val="02010601030001010101"/>
    <w:charset w:val="86"/>
    <w:family w:val="auto"/>
    <w:pitch w:val="default"/>
    <w:sig w:usb0="00000000" w:usb1="00000000" w:usb2="00000000" w:usb3="00000000" w:csb0="00040000" w:csb1="00000000"/>
  </w:font>
  <w:font w:name="Arial Unicode MS">
    <w:altName w:val="宋体"/>
    <w:panose1 w:val="020b0604020002020204"/>
    <w:charset w:val="86"/>
    <w:family w:val="swiss"/>
    <w:pitch w:val="default"/>
    <w:sig w:usb0="00000000" w:usb1="00000000" w:usb2="0000003F" w:usb3="00000000" w:csb0="603F01FF" w:csb1="FFFF0000"/>
  </w:font>
  <w:font w:name="微软雅黑">
    <w:altName w:val="微软雅黑"/>
    <w:panose1 w:val="020b0503020002020204"/>
    <w:charset w:val="86"/>
    <w:family w:val="auto"/>
    <w:pitch w:val="default"/>
    <w:sig w:usb0="80000287" w:usb1="2ACF3C50" w:usb2="00000016" w:usb3="00000000" w:csb0="0004001F" w:csb1="00000000"/>
  </w:font>
  <w:font w:name="??">
    <w:altName w:val="微软雅黑"/>
    <w:panose1 w:val="00000000000000000000"/>
    <w:charset w:val="00"/>
    <w:family w:val="roman"/>
    <w:pitch w:val="default"/>
    <w:sig w:usb0="00000000" w:usb1="00000000" w:usb2="00000000" w:usb3="00000000" w:csb0="00040001" w:csb1="00000000"/>
  </w:font>
  <w:font w:name="仿宋">
    <w:altName w:val="仿宋"/>
    <w:panose1 w:val="02010609060001010101"/>
    <w:charset w:val="86"/>
    <w:family w:val="auto"/>
    <w:pitch w:val="default"/>
    <w:sig w:usb0="800002BF" w:usb1="38CF7CFA" w:usb2="00000016" w:usb3="00000000" w:csb0="00040001" w:csb1="00000000"/>
  </w:font>
  <w:font w:name="方正仿宋_GBK">
    <w:altName w:val="微软雅黑"/>
    <w:panose1 w:val="02000000000000000000"/>
    <w:charset w:val="86"/>
    <w:family w:val="auto"/>
    <w:pitch w:val="default"/>
    <w:sig w:usb0="00000000" w:usb1="00000000" w:usb2="00082016" w:usb3="00000000" w:csb0="00040001" w:csb1="00000000"/>
  </w:font>
  <w:font w:name="楷体">
    <w:altName w:val="楷体"/>
    <w:panose1 w:val="02010609060001010101"/>
    <w:charset w:val="86"/>
    <w:family w:val="auto"/>
    <w:pitch w:val="default"/>
    <w:sig w:usb0="800002BF" w:usb1="38CF7CFA" w:usb2="00000016" w:usb3="00000000" w:csb0="00040001" w:csb1="00000000"/>
  </w:font>
  <w:font w:name="Malgun Gothic">
    <w:altName w:val="Malgun Gothic"/>
    <w:panose1 w:val="020b0503020000020004"/>
    <w:charset w:val="81"/>
    <w:family w:val="auto"/>
    <w:pitch w:val="default"/>
    <w:sig w:usb0="9000002F" w:usb1="29D77CFB" w:usb2="00000012" w:usb3="00000000" w:csb0="00080001" w:csb1="00000000"/>
  </w:font>
  <w:font w:name="Segoe Print">
    <w:altName w:val="Segoe Print"/>
    <w:panose1 w:val="02000600000000000000"/>
    <w:charset w:val="00"/>
    <w:family w:val="auto"/>
    <w:pitch w:val="default"/>
    <w:sig w:usb0="0000028F" w:usb1="00000000" w:usb2="00000000" w:usb3="00000000" w:csb0="2000009F" w:csb1="47010000"/>
  </w:font>
</w:fonts>
</file>

<file path=word/footer2.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p>
    <w:pPr>
      <w:pStyle w:val="style32"/>
      <w:framePr w:wrap="around" w:hAnchor="text" w:vAnchor="margin" w:xAlign="center" w:y="1"/>
      <w:rPr>
        <w:rStyle w:val="style4143"/>
        <w:rFonts w:ascii="宋体"/>
      </w:rPr>
    </w:pPr>
  </w:p>
  <w:p>
    <w:pPr>
      <w:pStyle w:val="style32"/>
      <w:ind w:right="360"/>
      <w:rPr>
        <w:rStyle w:val="style4117"/>
        <w:rFonts w:ascii="宋体"/>
      </w:rPr>
    </w:pPr>
  </w:p>
</w:ftr>
</file>

<file path=word/footer3.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p>
    <w:pPr>
      <w:pStyle w:val="style32"/>
      <w:ind w:right="360"/>
      <w:jc w:val="right"/>
      <w:rPr>
        <w:rStyle w:val="style4117"/>
        <w:rFonts w:ascii="宋体"/>
      </w:rPr>
    </w:pPr>
    <w:r>
      <w:rPr>
        <w:rStyle w:val="style4117"/>
        <w:rFonts w:ascii="宋体"/>
      </w:rPr>
      <w:t xml:space="preserve">  </w:t>
    </w:r>
  </w:p>
</w:ftr>
</file>

<file path=word/footer4.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p>
    <w:pPr>
      <w:pStyle w:val="style32"/>
      <w:ind w:right="360"/>
      <w:jc w:val="right"/>
      <w:rPr>
        <w:rStyle w:val="style4117"/>
        <w:rFonts w:ascii="宋体"/>
      </w:rPr>
    </w:pPr>
    <w:r>
      <w:rPr>
        <w:sz w:val="18"/>
      </w:rPr>
      <mc:AlternateContent>
        <mc:Choice Requires="wps">
          <w:drawing>
            <wp:anchor distT="0" distB="0" distL="0" distR="0" simplePos="false" relativeHeight="6" behindDoc="false" locked="false" layoutInCell="true" allowOverlap="true">
              <wp:simplePos x="0" y="0"/>
              <wp:positionH relativeFrom="margin">
                <wp:align>center</wp:align>
              </wp:positionH>
              <wp:positionV relativeFrom="paragraph">
                <wp:posOffset>0</wp:posOffset>
              </wp:positionV>
              <wp:extent cx="1828800" cy="1828800"/>
              <wp:effectExtent l="0" t="0" r="0" b="0"/>
              <wp:wrapNone/>
              <wp:docPr id="4097" name="文本框 5"/>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828800" cy="1828800"/>
                      </a:xfrm>
                      <a:prstGeom prst="rect"/>
                      <a:ln>
                        <a:noFill/>
                      </a:ln>
                    </wps:spPr>
                    <wps:txbx id="4097">
                      <w:txbxContent>
                        <w:p>
                          <w:pPr>
                            <w:pStyle w:val="style0"/>
                            <w:snapToGrid w:val="false"/>
                            <w:rPr>
                              <w:rFonts w:eastAsia="宋体" w:hint="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lIns="0" rIns="0" tIns="0" bIns="0" vert="horz" anchor="t" wrap="none" upright="false">
                      <a:prstTxWarp prst="textNoShape"/>
                      <a:spAutoFit/>
                    </wps:bodyPr>
                  </wps:wsp>
                </a:graphicData>
              </a:graphic>
            </wp:anchor>
          </w:drawing>
        </mc:Choice>
        <mc:Fallback>
          <w:pict>
            <v:rect id="4097" filled="f" stroked="f" style="position:absolute;margin-left:0.0pt;margin-top:0.0pt;width:144.0pt;height:144.0pt;z-index:6;mso-position-horizontal:center;mso-position-horizontal-relative:margin;mso-position-vertical-relative:text;mso-width-relative:page;mso-height-relative:page;mso-wrap-distance-left:0.0pt;mso-wrap-distance-right:0.0pt;visibility:visible;mso-wrap-style:none;">
              <v:stroke on="f" weight="0.5pt"/>
              <v:fill/>
              <v:textbox inset="0.0pt,0.0pt,0.0pt,0.0pt" style="mso-fit-shape-to-text:true;">
                <w:txbxContent>
                  <w:p>
                    <w:pPr>
                      <w:pStyle w:val="style0"/>
                      <w:snapToGrid w:val="false"/>
                      <w:rPr>
                        <w:rFonts w:eastAsia="宋体" w:hint="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rect>
          </w:pict>
        </mc:Fallback>
      </mc:AlternateContent>
    </w:r>
    <w:r>
      <w:rPr>
        <w:rStyle w:val="style4117"/>
        <w:rFonts w:ascii="宋体"/>
      </w:rPr>
      <w:t xml:space="preserve">  </w:t>
    </w:r>
  </w:p>
</w:ftr>
</file>

<file path=word/footer5.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p>
    <w:pPr>
      <w:pStyle w:val="style32"/>
      <w:rPr/>
    </w:pPr>
    <w:r>
      <w:rPr>
        <w:sz w:val="18"/>
      </w:rPr>
      <mc:AlternateContent>
        <mc:Choice Requires="wps">
          <w:drawing>
            <wp:anchor distT="0" distB="0" distL="0" distR="0" simplePos="false" relativeHeight="7" behindDoc="false" locked="false" layoutInCell="true" allowOverlap="true">
              <wp:simplePos x="0" y="0"/>
              <wp:positionH relativeFrom="margin">
                <wp:align>center</wp:align>
              </wp:positionH>
              <wp:positionV relativeFrom="paragraph">
                <wp:posOffset>0</wp:posOffset>
              </wp:positionV>
              <wp:extent cx="1828800" cy="1828800"/>
              <wp:effectExtent l="0" t="0" r="0" b="0"/>
              <wp:wrapNone/>
              <wp:docPr id="4098" name="文本框 6"/>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828800" cy="1828800"/>
                      </a:xfrm>
                      <a:prstGeom prst="rect"/>
                      <a:ln>
                        <a:noFill/>
                      </a:ln>
                    </wps:spPr>
                    <wps:txbx id="4098">
                      <w:txbxContent>
                        <w:p>
                          <w:pPr>
                            <w:pStyle w:val="style0"/>
                            <w:snapToGrid w:val="false"/>
                            <w:rPr>
                              <w:rFonts w:eastAsia="宋体" w:hint="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lIns="0" rIns="0" tIns="0" bIns="0" vert="horz" anchor="t" wrap="none" upright="false">
                      <a:prstTxWarp prst="textNoShape"/>
                      <a:spAutoFit/>
                    </wps:bodyPr>
                  </wps:wsp>
                </a:graphicData>
              </a:graphic>
            </wp:anchor>
          </w:drawing>
        </mc:Choice>
        <mc:Fallback>
          <w:pict>
            <v:rect id="4098" filled="f" stroked="f" style="position:absolute;margin-left:0.0pt;margin-top:0.0pt;width:144.0pt;height:144.0pt;z-index:7;mso-position-horizontal:center;mso-position-horizontal-relative:margin;mso-position-vertical-relative:text;mso-width-relative:page;mso-height-relative:page;mso-wrap-distance-left:0.0pt;mso-wrap-distance-right:0.0pt;visibility:visible;mso-wrap-style:none;">
              <v:stroke on="f" weight="0.5pt"/>
              <v:fill/>
              <v:textbox inset="0.0pt,0.0pt,0.0pt,0.0pt" style="mso-fit-shape-to-text:true;">
                <w:txbxContent>
                  <w:p>
                    <w:pPr>
                      <w:pStyle w:val="style0"/>
                      <w:snapToGrid w:val="false"/>
                      <w:rPr>
                        <w:rFonts w:eastAsia="宋体" w:hint="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rect>
          </w:pict>
        </mc:Fallback>
      </mc:AlternateContent>
    </w:r>
  </w:p>
</w:ftr>
</file>

<file path=word/footer6.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p>
    <w:pPr>
      <w:pStyle w:val="style32"/>
      <w:ind w:right="360"/>
      <w:jc w:val="right"/>
      <w:rPr>
        <w:rStyle w:val="style4117"/>
        <w:rFonts w:ascii="宋体"/>
      </w:rPr>
    </w:pPr>
    <w:r>
      <w:rPr/>
      <mc:AlternateContent>
        <mc:Choice Requires="wps">
          <w:drawing>
            <wp:anchor distT="0" distB="0" distL="0" distR="0" simplePos="false" relativeHeight="4" behindDoc="false" locked="false" layoutInCell="true" allowOverlap="true">
              <wp:simplePos x="0" y="0"/>
              <wp:positionH relativeFrom="margin">
                <wp:align>center</wp:align>
              </wp:positionH>
              <wp:positionV relativeFrom="paragraph">
                <wp:posOffset>0</wp:posOffset>
              </wp:positionV>
              <wp:extent cx="1828800" cy="1828800"/>
              <wp:effectExtent l="0" t="0" r="0" b="0"/>
              <wp:wrapNone/>
              <wp:docPr id="4099" name="文本框 1027"/>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828800" cy="1828800"/>
                      </a:xfrm>
                      <a:prstGeom prst="rect"/>
                      <a:ln>
                        <a:noFill/>
                      </a:ln>
                    </wps:spPr>
                    <wps:txbx id="4099">
                      <w:txbxContent>
                        <w:p>
                          <w:pPr>
                            <w:pStyle w:val="style32"/>
                            <w:rPr>
                              <w:rFonts w:eastAsia="宋体" w:hint="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lIns="0" rIns="0" tIns="0" bIns="0" wrap="none">
                      <a:prstTxWarp prst="textNoShape"/>
                      <a:spAutoFit/>
                    </wps:bodyPr>
                  </wps:wsp>
                </a:graphicData>
              </a:graphic>
            </wp:anchor>
          </w:drawing>
        </mc:Choice>
        <mc:Fallback>
          <w:pict>
            <v:rect id="4099" filled="f" stroked="f" style="position:absolute;margin-left:0.0pt;margin-top:0.0pt;width:144.0pt;height:144.0pt;z-index:4;mso-position-horizontal:center;mso-position-horizontal-relative:margin;mso-position-vertical-relative:text;mso-width-relative:page;mso-height-relative:page;mso-wrap-distance-left:0.0pt;mso-wrap-distance-right:0.0pt;visibility:visible;mso-wrap-style:none;">
              <v:stroke on="f"/>
              <v:fill/>
              <v:textbox inset="0.0pt,0.0pt,0.0pt,0.0pt" style="mso-fit-shape-to-text:true;">
                <w:txbxContent>
                  <w:p>
                    <w:pPr>
                      <w:pStyle w:val="style32"/>
                      <w:rPr>
                        <w:rFonts w:eastAsia="宋体" w:hint="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rect>
          </w:pict>
        </mc:Fallback>
      </mc:AlternateContent>
    </w:r>
    <w:r>
      <w:rPr>
        <w:rStyle w:val="style4117"/>
        <w:rFonts w:ascii="宋体"/>
      </w:rPr>
      <mc:AlternateContent>
        <mc:Choice Requires="wps">
          <w:drawing>
            <wp:anchor distT="0" distB="0" distL="0" distR="0" simplePos="false" relativeHeight="2" behindDoc="false" locked="false" layoutInCell="true" allowOverlap="true">
              <wp:simplePos x="0" y="0"/>
              <wp:positionH relativeFrom="margin">
                <wp:align>center</wp:align>
              </wp:positionH>
              <wp:positionV relativeFrom="paragraph">
                <wp:posOffset>0</wp:posOffset>
              </wp:positionV>
              <wp:extent cx="1828800" cy="1828800"/>
              <wp:effectExtent l="0" t="0" r="0" b="0"/>
              <wp:wrapNone/>
              <wp:docPr id="4100" name="文本框 1025"/>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828800" cy="1828800"/>
                      </a:xfrm>
                      <a:prstGeom prst="rect"/>
                      <a:ln>
                        <a:noFill/>
                      </a:ln>
                    </wps:spPr>
                    <wps:txbx id="4100">
                      <w:txbxContent>
                        <w:p>
                          <w:pPr>
                            <w:pStyle w:val="style32"/>
                            <w:rPr>
                              <w:rStyle w:val="style4117"/>
                              <w:rFonts w:ascii="宋体"/>
                            </w:rPr>
                          </w:pPr>
                        </w:p>
                        <w:p>
                          <w:pPr>
                            <w:pStyle w:val="style0"/>
                            <w:rPr>
                              <w:rStyle w:val="style4117"/>
                              <w:rFonts w:ascii="宋体"/>
                            </w:rPr>
                          </w:pPr>
                        </w:p>
                      </w:txbxContent>
                    </wps:txbx>
                    <wps:bodyPr lIns="0" rIns="0" tIns="0" bIns="0" upright="true">
                      <a:prstTxWarp prst="textNoShape"/>
                    </wps:bodyPr>
                  </wps:wsp>
                </a:graphicData>
              </a:graphic>
            </wp:anchor>
          </w:drawing>
        </mc:Choice>
        <mc:Fallback>
          <w:pict>
            <v:rect id="4100" filled="f" stroked="f" style="position:absolute;margin-left:0.0pt;margin-top:0.0pt;width:144.0pt;height:144.0pt;z-index:2;mso-position-horizontal:center;mso-position-horizontal-relative:margin;mso-position-vertical-relative:text;mso-width-relative:page;mso-height-relative:page;mso-wrap-distance-left:0.0pt;mso-wrap-distance-right:0.0pt;visibility:visible;">
              <v:stroke on="f"/>
              <v:fill/>
              <v:textbox inset="0.0pt,0.0pt,0.0pt,0.0pt">
                <w:txbxContent>
                  <w:p>
                    <w:pPr>
                      <w:pStyle w:val="style32"/>
                      <w:rPr>
                        <w:rStyle w:val="style4117"/>
                        <w:rFonts w:ascii="宋体"/>
                      </w:rPr>
                    </w:pPr>
                  </w:p>
                  <w:p>
                    <w:pPr>
                      <w:pStyle w:val="style0"/>
                      <w:rPr>
                        <w:rStyle w:val="style4117"/>
                        <w:rFonts w:ascii="宋体"/>
                      </w:rPr>
                    </w:pPr>
                  </w:p>
                </w:txbxContent>
              </v:textbox>
            </v:rect>
          </w:pict>
        </mc:Fallback>
      </mc:AlternateContent>
    </w:r>
    <w:r>
      <w:rPr>
        <w:rStyle w:val="style4117"/>
        <w:rFonts w:ascii="宋体"/>
      </w:rPr>
      <w:t xml:space="preserve">  </w:t>
    </w:r>
  </w:p>
</w:ftr>
</file>

<file path=word/footer8.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p>
    <w:pPr>
      <w:pStyle w:val="style32"/>
      <w:ind w:firstLine="420"/>
      <w:jc w:val="center"/>
      <w:rPr>
        <w:rStyle w:val="style4117"/>
        <w:rFonts w:ascii="方正仿宋_GBK" w:eastAsia="方正仿宋_GBK"/>
        <w:sz w:val="21"/>
      </w:rPr>
    </w:pPr>
    <w:r>
      <w:rPr>
        <w:sz w:val="21"/>
      </w:rPr>
      <mc:AlternateContent>
        <mc:Choice Requires="wps">
          <w:drawing>
            <wp:anchor distT="0" distB="0" distL="0" distR="0" simplePos="false" relativeHeight="5" behindDoc="false" locked="false" layoutInCell="true" allowOverlap="true">
              <wp:simplePos x="0" y="0"/>
              <wp:positionH relativeFrom="margin">
                <wp:align>center</wp:align>
              </wp:positionH>
              <wp:positionV relativeFrom="paragraph">
                <wp:posOffset>0</wp:posOffset>
              </wp:positionV>
              <wp:extent cx="1828800" cy="1828800"/>
              <wp:effectExtent l="0" t="0" r="0" b="0"/>
              <wp:wrapNone/>
              <wp:docPr id="4101" name="文本框 1028"/>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828800" cy="1828800"/>
                      </a:xfrm>
                      <a:prstGeom prst="rect"/>
                      <a:ln>
                        <a:noFill/>
                      </a:ln>
                    </wps:spPr>
                    <wps:txbx id="4101">
                      <w:txbxContent>
                        <w:p>
                          <w:pPr>
                            <w:pStyle w:val="style32"/>
                            <w:rPr>
                              <w:rFonts w:eastAsia="宋体" w:hint="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w:t>
                          </w:r>
                          <w:r>
                            <w:rPr>
                              <w:rFonts w:hint="eastAsia"/>
                              <w:lang w:eastAsia="zh-CN"/>
                            </w:rPr>
                            <w:fldChar w:fldCharType="end"/>
                          </w:r>
                        </w:p>
                      </w:txbxContent>
                    </wps:txbx>
                    <wps:bodyPr lIns="0" rIns="0" tIns="0" bIns="0" wrap="none">
                      <a:prstTxWarp prst="textNoShape"/>
                      <a:spAutoFit/>
                    </wps:bodyPr>
                  </wps:wsp>
                </a:graphicData>
              </a:graphic>
            </wp:anchor>
          </w:drawing>
        </mc:Choice>
        <mc:Fallback>
          <w:pict>
            <v:rect id="4101" filled="f" stroked="f" style="position:absolute;margin-left:0.0pt;margin-top:0.0pt;width:144.0pt;height:144.0pt;z-index:5;mso-position-horizontal:center;mso-position-horizontal-relative:margin;mso-position-vertical-relative:text;mso-width-relative:page;mso-height-relative:page;mso-wrap-distance-left:0.0pt;mso-wrap-distance-right:0.0pt;visibility:visible;mso-wrap-style:none;">
              <v:stroke on="f"/>
              <v:fill/>
              <v:textbox inset="0.0pt,0.0pt,0.0pt,0.0pt" style="mso-fit-shape-to-text:true;">
                <w:txbxContent>
                  <w:p>
                    <w:pPr>
                      <w:pStyle w:val="style32"/>
                      <w:rPr>
                        <w:rFonts w:eastAsia="宋体" w:hint="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w:t>
                    </w:r>
                    <w:r>
                      <w:rPr>
                        <w:rFonts w:hint="eastAsia"/>
                        <w:lang w:eastAsia="zh-CN"/>
                      </w:rPr>
                      <w:fldChar w:fldCharType="end"/>
                    </w:r>
                  </w:p>
                </w:txbxContent>
              </v:textbox>
            </v:rect>
          </w:pict>
        </mc:Fallback>
      </mc:AlternateContent>
    </w:r>
    <w:r>
      <w:rPr>
        <w:rStyle w:val="style4117"/>
        <w:rFonts w:ascii="宋体"/>
        <w:sz w:val="21"/>
      </w:rPr>
      <mc:AlternateContent>
        <mc:Choice Requires="wps">
          <w:drawing>
            <wp:anchor distT="0" distB="0" distL="0" distR="0" simplePos="false" relativeHeight="3" behindDoc="false" locked="false" layoutInCell="true" allowOverlap="true">
              <wp:simplePos x="0" y="0"/>
              <wp:positionH relativeFrom="margin">
                <wp:align>center</wp:align>
              </wp:positionH>
              <wp:positionV relativeFrom="paragraph">
                <wp:posOffset>0</wp:posOffset>
              </wp:positionV>
              <wp:extent cx="1828800" cy="1828800"/>
              <wp:effectExtent l="0" t="0" r="0" b="0"/>
              <wp:wrapNone/>
              <wp:docPr id="4102" name="文本框 1026"/>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828800" cy="1828800"/>
                      </a:xfrm>
                      <a:prstGeom prst="rect"/>
                      <a:ln>
                        <a:noFill/>
                      </a:ln>
                    </wps:spPr>
                    <wps:txbx id="4102">
                      <w:txbxContent>
                        <w:p>
                          <w:pPr>
                            <w:pStyle w:val="style32"/>
                            <w:rPr>
                              <w:rStyle w:val="style4117"/>
                              <w:rFonts w:ascii="宋体"/>
                            </w:rPr>
                          </w:pPr>
                        </w:p>
                        <w:p>
                          <w:pPr>
                            <w:pStyle w:val="style0"/>
                            <w:rPr>
                              <w:rStyle w:val="style4117"/>
                              <w:rFonts w:ascii="宋体"/>
                            </w:rPr>
                          </w:pPr>
                        </w:p>
                      </w:txbxContent>
                    </wps:txbx>
                    <wps:bodyPr lIns="0" rIns="0" tIns="0" bIns="0" upright="true">
                      <a:prstTxWarp prst="textNoShape"/>
                    </wps:bodyPr>
                  </wps:wsp>
                </a:graphicData>
              </a:graphic>
            </wp:anchor>
          </w:drawing>
        </mc:Choice>
        <mc:Fallback>
          <w:pict>
            <v:rect id="4102" filled="f" stroked="f" style="position:absolute;margin-left:0.0pt;margin-top:0.0pt;width:144.0pt;height:144.0pt;z-index:3;mso-position-horizontal:center;mso-position-horizontal-relative:margin;mso-position-vertical-relative:text;mso-width-relative:page;mso-height-relative:page;mso-wrap-distance-left:0.0pt;mso-wrap-distance-right:0.0pt;visibility:visible;">
              <v:stroke on="f"/>
              <v:fill/>
              <v:textbox inset="0.0pt,0.0pt,0.0pt,0.0pt">
                <w:txbxContent>
                  <w:p>
                    <w:pPr>
                      <w:pStyle w:val="style32"/>
                      <w:rPr>
                        <w:rStyle w:val="style4117"/>
                        <w:rFonts w:ascii="宋体"/>
                      </w:rPr>
                    </w:pPr>
                  </w:p>
                  <w:p>
                    <w:pPr>
                      <w:pStyle w:val="style0"/>
                      <w:rPr>
                        <w:rStyle w:val="style4117"/>
                        <w:rFonts w:ascii="宋体"/>
                      </w:rPr>
                    </w:pPr>
                  </w:p>
                </w:txbxContent>
              </v:textbox>
            </v:rect>
          </w:pict>
        </mc:Fallback>
      </mc:AlternateContent>
    </w:r>
  </w:p>
</w:ftr>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p>
    <w:pPr>
      <w:pStyle w:val="style31"/>
      <w:pBdr>
        <w:bottom w:val="none" w:sz="0" w:space="0" w:color="auto"/>
      </w:pBdr>
      <w:rPr>
        <w:rStyle w:val="style4117"/>
        <w:rFonts w:ascii="宋体"/>
      </w:rPr>
    </w:pPr>
  </w:p>
</w:hdr>
</file>

<file path=word/header7.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p>
    <w:pPr>
      <w:pStyle w:val="style0"/>
      <w:ind w:firstLine="420"/>
      <w:jc w:val="right"/>
      <w:rPr>
        <w:rStyle w:val="style4117"/>
        <w:rFonts w:ascii="宋体" w:hAnsi="宋体"/>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singleLevel"/>
    <w:tmpl w:val="95EB2788"/>
    <w:lvl w:ilvl="0">
      <w:start w:val="4"/>
      <w:numFmt w:val="chineseCounting"/>
      <w:suff w:val="space"/>
      <w:lvlText w:val="第%1章"/>
      <w:lvlJc w:val="left"/>
      <w:pPr/>
      <w:rPr>
        <w:rFonts w:hint="eastAsia"/>
      </w:rPr>
    </w:lvl>
  </w:abstractNum>
  <w:abstractNum w:abstractNumId="1">
    <w:nsid w:val="00000001"/>
    <w:multiLevelType w:val="singleLevel"/>
    <w:tmpl w:val="E0D656DC"/>
    <w:lvl w:ilvl="0">
      <w:start w:val="1"/>
      <w:numFmt w:val="chineseCounting"/>
      <w:suff w:val="nothing"/>
      <w:lvlText w:val="%1、"/>
      <w:lvlJc w:val="left"/>
      <w:pPr/>
      <w:rPr>
        <w:rFonts w:hint="eastAsia"/>
      </w:rPr>
    </w:lvl>
  </w:abstractNum>
  <w:abstractNum w:abstractNumId="2">
    <w:nsid w:val="00000002"/>
    <w:multiLevelType w:val="singleLevel"/>
    <w:tmpl w:val="366C8E0E"/>
    <w:lvl w:ilvl="0">
      <w:start w:val="4"/>
      <w:numFmt w:val="chineseCounting"/>
      <w:suff w:val="nothing"/>
      <w:lvlText w:val="%1、"/>
      <w:lvlJc w:val="left"/>
      <w:pPr/>
      <w:rPr>
        <w:rFonts w:hint="eastAsia"/>
      </w:rPr>
    </w:lvl>
  </w:abstractNum>
  <w:abstractNum w:abstractNumId="3">
    <w:nsid w:val="00000003"/>
    <w:multiLevelType w:val="multilevel"/>
    <w:tmpl w:val="395C50F0"/>
    <w:lvl w:ilvl="0">
      <w:start w:val="1"/>
      <w:numFmt w:val="decimal"/>
      <w:pStyle w:val="style4295"/>
      <w:lvlText w:val="%1."/>
      <w:lvlJc w:val="left"/>
      <w:pPr>
        <w:widowControl/>
        <w:tabs>
          <w:tab w:val="left" w:leader="none" w:pos="425"/>
        </w:tabs>
        <w:ind w:left="425" w:hanging="425"/>
        <w:textAlignment w:val="baseline"/>
      </w:pPr>
      <w:rPr>
        <w:rFonts w:eastAsia="黑体"/>
        <w:b w:val="false"/>
        <w:i w:val="false"/>
        <w:sz w:val="32"/>
      </w:rPr>
    </w:lvl>
    <w:lvl w:ilvl="1">
      <w:start w:val="1"/>
      <w:numFmt w:val="decimal"/>
      <w:lvlText w:val="%1.%2."/>
      <w:lvlJc w:val="left"/>
      <w:pPr>
        <w:widowControl/>
        <w:tabs>
          <w:tab w:val="left" w:leader="none" w:pos="567"/>
        </w:tabs>
        <w:ind w:left="567" w:hanging="567"/>
        <w:textAlignment w:val="baseline"/>
      </w:pPr>
    </w:lvl>
    <w:lvl w:ilvl="2">
      <w:start w:val="1"/>
      <w:numFmt w:val="decimal"/>
      <w:lvlText w:val="%1.%2.%3."/>
      <w:lvlJc w:val="left"/>
      <w:pPr>
        <w:widowControl/>
        <w:tabs>
          <w:tab w:val="left" w:leader="none" w:pos="709"/>
        </w:tabs>
        <w:ind w:left="709" w:hanging="709"/>
        <w:textAlignment w:val="baseline"/>
      </w:pPr>
    </w:lvl>
    <w:lvl w:ilvl="3">
      <w:start w:val="1"/>
      <w:numFmt w:val="decimal"/>
      <w:lvlText w:val="%1.%2.%3.%4."/>
      <w:lvlJc w:val="left"/>
      <w:pPr>
        <w:widowControl/>
        <w:tabs>
          <w:tab w:val="left" w:leader="none" w:pos="851"/>
        </w:tabs>
        <w:ind w:left="851" w:hanging="851"/>
        <w:textAlignment w:val="baseline"/>
      </w:pPr>
    </w:lvl>
    <w:lvl w:ilvl="4">
      <w:start w:val="1"/>
      <w:numFmt w:val="decimal"/>
      <w:lvlText w:val="%1.%2.%3.%4.%5."/>
      <w:lvlJc w:val="left"/>
      <w:pPr>
        <w:widowControl/>
        <w:tabs>
          <w:tab w:val="left" w:leader="none" w:pos="992"/>
        </w:tabs>
        <w:ind w:left="992" w:hanging="992"/>
        <w:textAlignment w:val="baseline"/>
      </w:pPr>
    </w:lvl>
    <w:lvl w:ilvl="5">
      <w:start w:val="1"/>
      <w:numFmt w:val="decimal"/>
      <w:lvlText w:val="%1.%2.%3.%4.%5.%6."/>
      <w:lvlJc w:val="left"/>
      <w:pPr>
        <w:widowControl/>
        <w:tabs>
          <w:tab w:val="left" w:leader="none" w:pos="1134"/>
        </w:tabs>
        <w:ind w:left="1134" w:hanging="1134"/>
        <w:textAlignment w:val="baseline"/>
      </w:pPr>
    </w:lvl>
    <w:lvl w:ilvl="6">
      <w:start w:val="1"/>
      <w:numFmt w:val="decimal"/>
      <w:lvlText w:val="%1.%2.%3.%4.%5.%6.%7."/>
      <w:lvlJc w:val="left"/>
      <w:pPr>
        <w:widowControl/>
        <w:tabs>
          <w:tab w:val="left" w:leader="none" w:pos="1276"/>
        </w:tabs>
        <w:ind w:left="1276" w:hanging="1276"/>
        <w:textAlignment w:val="baseline"/>
      </w:pPr>
    </w:lvl>
    <w:lvl w:ilvl="7">
      <w:start w:val="1"/>
      <w:numFmt w:val="decimal"/>
      <w:lvlText w:val="%1.%2.%3.%4.%5.%6.%7.%8."/>
      <w:lvlJc w:val="left"/>
      <w:pPr>
        <w:widowControl/>
        <w:tabs>
          <w:tab w:val="left" w:leader="none" w:pos="1418"/>
        </w:tabs>
        <w:ind w:left="1418" w:hanging="1418"/>
        <w:textAlignment w:val="baseline"/>
      </w:pPr>
    </w:lvl>
    <w:lvl w:ilvl="8">
      <w:start w:val="1"/>
      <w:numFmt w:val="decimal"/>
      <w:lvlText w:val="%1.%2.%3.%4.%5.%6.%7.%8.%9."/>
      <w:lvlJc w:val="left"/>
      <w:pPr>
        <w:widowControl/>
        <w:tabs>
          <w:tab w:val="left" w:leader="none" w:pos="1559"/>
        </w:tabs>
        <w:ind w:left="1559" w:hanging="1559"/>
        <w:textAlignment w:val="baseline"/>
      </w:pPr>
    </w:lvl>
  </w:abstractNum>
  <w:abstractNum w:abstractNumId="4">
    <w:nsid w:val="00000004"/>
    <w:multiLevelType w:val="multilevel"/>
    <w:tmpl w:val="3E3A07A7"/>
    <w:lvl w:ilvl="0">
      <w:start w:val="1"/>
      <w:numFmt w:val="decimal"/>
      <w:pStyle w:val="style4105"/>
      <w:lvlText w:val="（%1）"/>
      <w:lvlJc w:val="left"/>
      <w:pPr>
        <w:widowControl/>
        <w:ind w:left="1560" w:hanging="720"/>
        <w:textAlignment w:val="baseline"/>
      </w:pPr>
      <w:rPr>
        <w:color w:val="000000"/>
        <w:sz w:val="21"/>
      </w:rPr>
    </w:lvl>
    <w:lvl w:ilvl="1">
      <w:start w:val="1"/>
      <w:numFmt w:val="decimal"/>
      <w:lvlText w:val="%1、"/>
      <w:lvlJc w:val="left"/>
      <w:pPr>
        <w:widowControl/>
        <w:ind w:left="1620" w:hanging="360"/>
        <w:textAlignment w:val="baseline"/>
      </w:pPr>
    </w:lvl>
    <w:lvl w:ilvl="2">
      <w:start w:val="1"/>
      <w:numFmt w:val="lowerRoman"/>
      <w:lvlText w:val="%1."/>
      <w:lvlJc w:val="right"/>
      <w:pPr>
        <w:widowControl/>
        <w:ind w:left="2100" w:hanging="420"/>
        <w:textAlignment w:val="baseline"/>
      </w:pPr>
    </w:lvl>
    <w:lvl w:ilvl="3">
      <w:start w:val="1"/>
      <w:numFmt w:val="decimal"/>
      <w:lvlText w:val="%1."/>
      <w:lvlJc w:val="left"/>
      <w:pPr>
        <w:widowControl/>
        <w:ind w:left="2520" w:hanging="420"/>
        <w:textAlignment w:val="baseline"/>
      </w:pPr>
    </w:lvl>
    <w:lvl w:ilvl="4">
      <w:start w:val="1"/>
      <w:numFmt w:val="lowerLetter"/>
      <w:lvlText w:val="%1)"/>
      <w:lvlJc w:val="left"/>
      <w:pPr>
        <w:widowControl/>
        <w:ind w:left="2940" w:hanging="420"/>
        <w:textAlignment w:val="baseline"/>
      </w:pPr>
    </w:lvl>
    <w:lvl w:ilvl="5">
      <w:start w:val="1"/>
      <w:numFmt w:val="lowerRoman"/>
      <w:lvlText w:val="%1."/>
      <w:lvlJc w:val="right"/>
      <w:pPr>
        <w:widowControl/>
        <w:ind w:left="3360" w:hanging="420"/>
        <w:textAlignment w:val="baseline"/>
      </w:pPr>
    </w:lvl>
    <w:lvl w:ilvl="6">
      <w:start w:val="1"/>
      <w:numFmt w:val="decimal"/>
      <w:lvlText w:val="%1."/>
      <w:lvlJc w:val="left"/>
      <w:pPr>
        <w:widowControl/>
        <w:ind w:left="3780" w:hanging="420"/>
        <w:textAlignment w:val="baseline"/>
      </w:pPr>
    </w:lvl>
    <w:lvl w:ilvl="7">
      <w:start w:val="1"/>
      <w:numFmt w:val="lowerLetter"/>
      <w:lvlText w:val="%1)"/>
      <w:lvlJc w:val="left"/>
      <w:pPr>
        <w:widowControl/>
        <w:ind w:left="4200" w:hanging="420"/>
        <w:textAlignment w:val="baseline"/>
      </w:pPr>
    </w:lvl>
    <w:lvl w:ilvl="8">
      <w:start w:val="1"/>
      <w:numFmt w:val="lowerRoman"/>
      <w:lvlText w:val="%1."/>
      <w:lvlJc w:val="right"/>
      <w:pPr>
        <w:widowControl/>
        <w:ind w:left="4620" w:hanging="420"/>
        <w:textAlignment w:val="baseline"/>
      </w:pPr>
    </w:lvl>
  </w:abstractNum>
  <w:abstractNum w:abstractNumId="5">
    <w:nsid w:val="00000005"/>
    <w:multiLevelType w:val="multilevel"/>
    <w:tmpl w:val="71187522"/>
    <w:lvl w:ilvl="0">
      <w:start w:val="1"/>
      <w:numFmt w:val="japaneseCounting"/>
      <w:pStyle w:val="style1"/>
      <w:lvlText w:val="第%1章"/>
      <w:lvlJc w:val="left"/>
      <w:pPr>
        <w:tabs>
          <w:tab w:val="left" w:leader="none" w:pos="1620"/>
        </w:tabs>
        <w:ind w:left="1620" w:hanging="1620"/>
      </w:pPr>
      <w:rPr>
        <w:rFonts w:hint="default"/>
      </w:rPr>
    </w:lvl>
    <w:lvl w:ilvl="1">
      <w:start w:val="1"/>
      <w:numFmt w:val="lowerLetter"/>
      <w:lvlText w:val="%2)"/>
      <w:lvlJc w:val="left"/>
      <w:pPr>
        <w:tabs>
          <w:tab w:val="left" w:leader="none" w:pos="840"/>
        </w:tabs>
        <w:ind w:left="840" w:hanging="420"/>
      </w:pPr>
    </w:lvl>
    <w:lvl w:ilvl="2">
      <w:start w:val="1"/>
      <w:numFmt w:val="lowerRoman"/>
      <w:lvlText w:val="%3."/>
      <w:lvlJc w:val="right"/>
      <w:pPr>
        <w:tabs>
          <w:tab w:val="left" w:leader="none" w:pos="1260"/>
        </w:tabs>
        <w:ind w:left="1260" w:hanging="420"/>
      </w:pPr>
    </w:lvl>
    <w:lvl w:ilvl="3">
      <w:start w:val="1"/>
      <w:numFmt w:val="decimal"/>
      <w:lvlText w:val="%4."/>
      <w:lvlJc w:val="left"/>
      <w:pPr>
        <w:tabs>
          <w:tab w:val="left" w:leader="none" w:pos="1680"/>
        </w:tabs>
        <w:ind w:left="1680" w:hanging="420"/>
      </w:pPr>
    </w:lvl>
    <w:lvl w:ilvl="4">
      <w:start w:val="1"/>
      <w:numFmt w:val="lowerLetter"/>
      <w:lvlText w:val="%5)"/>
      <w:lvlJc w:val="left"/>
      <w:pPr>
        <w:tabs>
          <w:tab w:val="left" w:leader="none" w:pos="2100"/>
        </w:tabs>
        <w:ind w:left="2100" w:hanging="420"/>
      </w:pPr>
    </w:lvl>
    <w:lvl w:ilvl="5">
      <w:start w:val="1"/>
      <w:numFmt w:val="lowerRoman"/>
      <w:lvlText w:val="%6."/>
      <w:lvlJc w:val="right"/>
      <w:pPr>
        <w:tabs>
          <w:tab w:val="left" w:leader="none" w:pos="2520"/>
        </w:tabs>
        <w:ind w:left="2520" w:hanging="420"/>
      </w:pPr>
    </w:lvl>
    <w:lvl w:ilvl="6">
      <w:start w:val="1"/>
      <w:numFmt w:val="decimal"/>
      <w:lvlText w:val="%7."/>
      <w:lvlJc w:val="left"/>
      <w:pPr>
        <w:tabs>
          <w:tab w:val="left" w:leader="none" w:pos="2940"/>
        </w:tabs>
        <w:ind w:left="2940" w:hanging="420"/>
      </w:pPr>
    </w:lvl>
    <w:lvl w:ilvl="7">
      <w:start w:val="1"/>
      <w:numFmt w:val="lowerLetter"/>
      <w:lvlText w:val="%8)"/>
      <w:lvlJc w:val="left"/>
      <w:pPr>
        <w:tabs>
          <w:tab w:val="left" w:leader="none" w:pos="3360"/>
        </w:tabs>
        <w:ind w:left="3360" w:hanging="420"/>
      </w:pPr>
    </w:lvl>
    <w:lvl w:ilvl="8">
      <w:start w:val="1"/>
      <w:numFmt w:val="lowerRoman"/>
      <w:lvlText w:val="%9."/>
      <w:lvlJc w:val="right"/>
      <w:pPr>
        <w:tabs>
          <w:tab w:val="left" w:leader="none" w:pos="3780"/>
        </w:tabs>
        <w:ind w:left="3780" w:hanging="420"/>
      </w:pPr>
    </w:lvl>
  </w:abstractNum>
  <w:num w:numId="1">
    <w:abstractNumId w:val="5"/>
  </w:num>
  <w:num w:numId="2">
    <w:abstractNumId w:val="4"/>
  </w:num>
  <w:num w:numId="3">
    <w:abstractNumId w:val="3"/>
  </w:num>
  <w:num w:numId="4">
    <w:abstractNumId w:val="1"/>
  </w:num>
  <w:num w:numId="5">
    <w:abstractNumId w:val="0"/>
  </w:num>
  <w:num w:numId="6">
    <w:abstractNumId w:val="2"/>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embedSystemFonts/>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420"/>
  <w:displayHorizontalDrawingGridEvery w:val="1"/>
  <w:displayVerticalDrawingGridEvery w:val="1"/>
  <w:doNotUseMarginsForDrawingGridOrigin/>
  <w:drawingGridHorizontalOrigin w:val="1800"/>
  <w:drawingGridVerticalOrigin w:val="1440"/>
  <w:noPunctuationKerning/>
  <w:characterSpacingControl w:val="doNotCompress"/>
  <w:compat>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Times New Roman" w:cs="Times New Roman" w:eastAsia="宋体" w:hAnsi="Times New Roman"/>
      </w:rPr>
    </w:rPrDefault>
    <w:pPrDefault>
      <w:pPr/>
    </w:pPrDefault>
  </w:docDefaults>
  <w:style w:type="paragraph" w:default="1" w:styleId="style0">
    <w:name w:val="Normal"/>
    <w:next w:val="style78"/>
    <w:qFormat/>
    <w:uiPriority w:val="0"/>
    <w:pPr>
      <w:jc w:val="both"/>
      <w:textAlignment w:val="baseline"/>
    </w:pPr>
    <w:rPr>
      <w:rFonts w:ascii="宋体" w:cs="Times New Roman" w:eastAsia="宋体" w:hAnsi="Calibri"/>
      <w:sz w:val="34"/>
      <w:lang w:val="en-US" w:bidi="ar-SA" w:eastAsia="zh-CN"/>
    </w:rPr>
  </w:style>
  <w:style w:type="paragraph" w:styleId="style1">
    <w:name w:val="heading 1"/>
    <w:basedOn w:val="style0"/>
    <w:next w:val="style0"/>
    <w:qFormat/>
    <w:uiPriority w:val="0"/>
    <w:pPr>
      <w:numPr>
        <w:ilvl w:val="0"/>
        <w:numId w:val="1"/>
      </w:numPr>
      <w:spacing w:lineRule="exact" w:line="440"/>
      <w:jc w:val="center"/>
      <w:outlineLvl w:val="0"/>
    </w:pPr>
    <w:rPr>
      <w:rFonts w:ascii="黑体" w:eastAsia="黑体" w:hAnsi="宋体"/>
      <w:b/>
      <w:color w:val="000000"/>
      <w:sz w:val="36"/>
      <w:szCs w:val="36"/>
    </w:rPr>
  </w:style>
  <w:style w:type="paragraph" w:styleId="style2">
    <w:name w:val="heading 2"/>
    <w:basedOn w:val="style0"/>
    <w:next w:val="style0"/>
    <w:qFormat/>
    <w:uiPriority w:val="0"/>
    <w:pPr>
      <w:keepNext/>
      <w:keepLines/>
      <w:tabs>
        <w:tab w:val="left" w:leader="none" w:pos="720"/>
      </w:tabs>
      <w:spacing w:before="260" w:after="260" w:lineRule="auto" w:line="416"/>
      <w:ind w:left="567" w:hanging="567"/>
      <w:outlineLvl w:val="1"/>
    </w:pPr>
    <w:rPr>
      <w:rFonts w:ascii="Arial" w:eastAsia="黑体" w:hAnsi="Arial"/>
      <w:b/>
      <w:bCs/>
      <w:sz w:val="32"/>
      <w:szCs w:val="32"/>
    </w:rPr>
  </w:style>
  <w:style w:type="paragraph" w:styleId="style3">
    <w:name w:val="heading 3"/>
    <w:basedOn w:val="style0"/>
    <w:next w:val="style0"/>
    <w:qFormat/>
    <w:uiPriority w:val="0"/>
    <w:pPr>
      <w:tabs>
        <w:tab w:val="left" w:leader="none" w:pos="709"/>
      </w:tabs>
      <w:autoSpaceDE w:val="false"/>
      <w:autoSpaceDN w:val="false"/>
      <w:adjustRightInd w:val="false"/>
      <w:spacing w:lineRule="auto" w:line="300"/>
      <w:ind w:left="709" w:hanging="709"/>
      <w:textAlignment w:val="baseline"/>
      <w:outlineLvl w:val="2"/>
    </w:pPr>
    <w:rPr>
      <w:rFonts w:ascii="黑体" w:eastAsia="黑体"/>
      <w:b/>
      <w:color w:val="000000"/>
      <w:kern w:val="0"/>
      <w:sz w:val="28"/>
    </w:rPr>
  </w:style>
  <w:style w:type="paragraph" w:styleId="style4">
    <w:name w:val="heading 4"/>
    <w:basedOn w:val="style0"/>
    <w:next w:val="style0"/>
    <w:qFormat/>
    <w:uiPriority w:val="9"/>
    <w:pPr>
      <w:keepNext/>
      <w:keepLines/>
      <w:spacing w:before="2" w:beforeAutospacing="false" w:after="2" w:afterAutospacing="false" w:lineRule="auto" w:line="360"/>
      <w:outlineLvl w:val="3"/>
    </w:pPr>
    <w:rPr>
      <w:rFonts w:ascii="Times New Roman" w:eastAsia="宋体" w:hAnsi="Times New Roman"/>
      <w:b/>
      <w:szCs w:val="24"/>
    </w:rPr>
  </w:style>
  <w:style w:type="paragraph" w:styleId="style6">
    <w:name w:val="heading 6"/>
    <w:basedOn w:val="style0"/>
    <w:next w:val="style0"/>
    <w:qFormat/>
    <w:uiPriority w:val="0"/>
    <w:pPr>
      <w:keepNext/>
      <w:keepLines/>
      <w:spacing w:before="240" w:after="64" w:lineRule="auto" w:line="317"/>
      <w:outlineLvl w:val="5"/>
    </w:pPr>
    <w:rPr>
      <w:rFonts w:ascii="Arial" w:eastAsia="黑体" w:hAnsi="Arial"/>
      <w:b/>
      <w:bCs/>
      <w:sz w:val="24"/>
    </w:rPr>
  </w:style>
  <w:style w:type="character" w:default="1" w:styleId="style65">
    <w:name w:val="Default Paragraph Font"/>
    <w:next w:val="style65"/>
    <w:link w:val="style4097"/>
    <w:qFormat/>
    <w:uiPriority w:val="1"/>
    <w:rPr>
      <w:rFonts w:ascii="Calibri" w:hAnsi="Calibri"/>
      <w:szCs w:val="22"/>
    </w:rPr>
  </w:style>
  <w:style w:type="table" w:default="1" w:styleId="style105">
    <w:name w:val="Normal Table"/>
    <w:next w:val="style105"/>
    <w:qFormat/>
    <w:uiPriority w:val="99"/>
    <w:pPr/>
    <w:rPr/>
    <w:tblPr>
      <w:tblCellMar>
        <w:top w:w="0" w:type="dxa"/>
        <w:left w:w="108" w:type="dxa"/>
        <w:bottom w:w="0" w:type="dxa"/>
        <w:right w:w="108" w:type="dxa"/>
      </w:tblCellMar>
    </w:tblPr>
    <w:tcPr>
      <w:tcBorders/>
    </w:tcPr>
  </w:style>
  <w:style w:type="paragraph" w:styleId="style78">
    <w:name w:val="Body Text First Indent 2"/>
    <w:basedOn w:val="style67"/>
    <w:next w:val="style78"/>
    <w:qFormat/>
    <w:uiPriority w:val="0"/>
    <w:pPr>
      <w:spacing w:after="120" w:lineRule="auto" w:line="240"/>
      <w:ind w:left="420" w:leftChars="200" w:firstLine="420" w:firstLineChars="200"/>
    </w:pPr>
    <w:rPr>
      <w:sz w:val="21"/>
      <w:szCs w:val="24"/>
    </w:rPr>
  </w:style>
  <w:style w:type="paragraph" w:styleId="style67">
    <w:name w:val="Body Text Indent"/>
    <w:basedOn w:val="style0"/>
    <w:next w:val="style28"/>
    <w:qFormat/>
    <w:uiPriority w:val="0"/>
    <w:pPr>
      <w:spacing w:lineRule="auto" w:line="480"/>
      <w:ind w:firstLine="600"/>
    </w:pPr>
    <w:rPr>
      <w:sz w:val="28"/>
    </w:rPr>
  </w:style>
  <w:style w:type="paragraph" w:styleId="style28">
    <w:name w:val="Normal Indent"/>
    <w:basedOn w:val="style0"/>
    <w:next w:val="style67"/>
    <w:qFormat/>
    <w:uiPriority w:val="0"/>
    <w:pPr>
      <w:ind w:firstLine="420"/>
    </w:pPr>
    <w:rPr/>
  </w:style>
  <w:style w:type="paragraph" w:styleId="style34">
    <w:name w:val="caption"/>
    <w:basedOn w:val="style0"/>
    <w:next w:val="style0"/>
    <w:qFormat/>
    <w:uiPriority w:val="0"/>
    <w:pPr/>
    <w:rPr>
      <w:rFonts w:ascii="Arial" w:eastAsia="黑体" w:hAnsi="Arial"/>
      <w:sz w:val="20"/>
    </w:rPr>
  </w:style>
  <w:style w:type="paragraph" w:styleId="style46">
    <w:name w:val="toa heading"/>
    <w:basedOn w:val="style0"/>
    <w:next w:val="style0"/>
    <w:qFormat/>
    <w:uiPriority w:val="0"/>
    <w:pPr/>
    <w:rPr>
      <w:rFonts w:ascii="Arial" w:hAnsi="Arial"/>
      <w:sz w:val="24"/>
      <w:szCs w:val="20"/>
    </w:rPr>
  </w:style>
  <w:style w:type="paragraph" w:styleId="style30">
    <w:name w:val="annotation text"/>
    <w:basedOn w:val="style0"/>
    <w:next w:val="style30"/>
    <w:qFormat/>
    <w:uiPriority w:val="0"/>
    <w:pPr>
      <w:jc w:val="left"/>
    </w:pPr>
    <w:rPr/>
  </w:style>
  <w:style w:type="paragraph" w:styleId="style66">
    <w:name w:val="Body Text"/>
    <w:basedOn w:val="style0"/>
    <w:next w:val="style77"/>
    <w:qFormat/>
    <w:uiPriority w:val="0"/>
    <w:pPr>
      <w:spacing w:after="120"/>
    </w:pPr>
    <w:rPr/>
  </w:style>
  <w:style w:type="paragraph" w:styleId="style77">
    <w:name w:val="Body Text First Indent"/>
    <w:basedOn w:val="style66"/>
    <w:next w:val="style24"/>
    <w:qFormat/>
    <w:uiPriority w:val="0"/>
    <w:pPr>
      <w:adjustRightInd w:val="false"/>
      <w:spacing w:lineRule="auto" w:line="360"/>
      <w:ind w:firstLine="420"/>
    </w:pPr>
    <w:rPr>
      <w:rFonts w:ascii="Calibri" w:eastAsia="楷体_GB2312"/>
      <w:sz w:val="24"/>
    </w:rPr>
  </w:style>
  <w:style w:type="paragraph" w:styleId="style24">
    <w:name w:val="toc 6"/>
    <w:basedOn w:val="style0"/>
    <w:next w:val="style0"/>
    <w:qFormat/>
    <w:uiPriority w:val="99"/>
    <w:pPr>
      <w:ind w:left="1050"/>
      <w:jc w:val="left"/>
    </w:pPr>
    <w:rPr>
      <w:sz w:val="18"/>
      <w:szCs w:val="18"/>
    </w:rPr>
  </w:style>
  <w:style w:type="paragraph" w:styleId="style90">
    <w:name w:val="Plain Text"/>
    <w:basedOn w:val="style0"/>
    <w:next w:val="style0"/>
    <w:qFormat/>
    <w:uiPriority w:val="0"/>
    <w:pPr>
      <w:overflowPunct w:val="false"/>
      <w:autoSpaceDE w:val="false"/>
      <w:autoSpaceDN w:val="false"/>
      <w:adjustRightInd w:val="false"/>
      <w:jc w:val="left"/>
    </w:pPr>
    <w:rPr>
      <w:rFonts w:hAnsi="Courier New"/>
    </w:rPr>
  </w:style>
  <w:style w:type="paragraph" w:styleId="style76">
    <w:name w:val="Date"/>
    <w:basedOn w:val="style0"/>
    <w:next w:val="style0"/>
    <w:qFormat/>
    <w:uiPriority w:val="0"/>
    <w:pPr>
      <w:ind w:left="100"/>
    </w:pPr>
    <w:rPr>
      <w:sz w:val="28"/>
    </w:rPr>
  </w:style>
  <w:style w:type="paragraph" w:styleId="style153">
    <w:name w:val="Balloon Text"/>
    <w:basedOn w:val="style0"/>
    <w:next w:val="style153"/>
    <w:link w:val="style4384"/>
    <w:qFormat/>
    <w:uiPriority w:val="0"/>
    <w:pPr/>
    <w:rPr>
      <w:sz w:val="18"/>
      <w:szCs w:val="18"/>
    </w:rPr>
  </w:style>
  <w:style w:type="paragraph" w:styleId="style32">
    <w:name w:val="footer"/>
    <w:basedOn w:val="style0"/>
    <w:next w:val="style32"/>
    <w:link w:val="style4179"/>
    <w:qFormat/>
    <w:uiPriority w:val="0"/>
    <w:pPr>
      <w:tabs>
        <w:tab w:val="center" w:leader="none" w:pos="4153"/>
        <w:tab w:val="right" w:leader="none" w:pos="8306"/>
      </w:tabs>
      <w:snapToGrid w:val="false"/>
      <w:jc w:val="left"/>
    </w:pPr>
    <w:rPr>
      <w:sz w:val="18"/>
    </w:rPr>
  </w:style>
  <w:style w:type="paragraph" w:styleId="style31">
    <w:name w:val="header"/>
    <w:basedOn w:val="style0"/>
    <w:next w:val="style31"/>
    <w:link w:val="style4136"/>
    <w:qFormat/>
    <w:uiPriority w:val="0"/>
    <w:pPr>
      <w:pBdr>
        <w:bottom w:val="single" w:sz="6" w:space="1" w:color="000000"/>
      </w:pBdr>
      <w:tabs>
        <w:tab w:val="center" w:leader="none" w:pos="4153"/>
        <w:tab w:val="right" w:leader="none" w:pos="8306"/>
      </w:tabs>
      <w:snapToGrid w:val="false"/>
      <w:jc w:val="center"/>
    </w:pPr>
    <w:rPr>
      <w:sz w:val="18"/>
    </w:rPr>
  </w:style>
  <w:style w:type="paragraph" w:styleId="style22">
    <w:name w:val="toc 4"/>
    <w:basedOn w:val="style0"/>
    <w:next w:val="style0"/>
    <w:qFormat/>
    <w:uiPriority w:val="0"/>
    <w:pPr>
      <w:ind w:left="1260" w:leftChars="600"/>
    </w:pPr>
    <w:rPr>
      <w:rFonts w:eastAsia="黑体"/>
      <w:szCs w:val="24"/>
    </w:rPr>
  </w:style>
  <w:style w:type="paragraph" w:styleId="style74">
    <w:name w:val="Subtitle"/>
    <w:basedOn w:val="style0"/>
    <w:next w:val="style0"/>
    <w:qFormat/>
    <w:uiPriority w:val="0"/>
    <w:pPr>
      <w:spacing w:after="156"/>
      <w:jc w:val="center"/>
    </w:pPr>
    <w:rPr>
      <w:i/>
      <w:sz w:val="36"/>
      <w:lang w:val="en-AU"/>
    </w:rPr>
  </w:style>
  <w:style w:type="paragraph" w:styleId="style47">
    <w:name w:val="List"/>
    <w:basedOn w:val="style0"/>
    <w:next w:val="style47"/>
    <w:qFormat/>
    <w:uiPriority w:val="0"/>
    <w:pPr>
      <w:ind w:left="200" w:hanging="200" w:hangingChars="200"/>
    </w:pPr>
    <w:rPr>
      <w:sz w:val="28"/>
    </w:rPr>
  </w:style>
  <w:style w:type="paragraph" w:styleId="style94">
    <w:name w:val="Normal (Web)"/>
    <w:basedOn w:val="style0"/>
    <w:next w:val="style94"/>
    <w:qFormat/>
    <w:uiPriority w:val="0"/>
    <w:pPr>
      <w:spacing w:before="0" w:beforeAutospacing="true" w:after="0" w:afterAutospacing="true"/>
      <w:ind w:left="0" w:right="0"/>
      <w:jc w:val="left"/>
    </w:pPr>
    <w:rPr>
      <w:kern w:val="0"/>
      <w:sz w:val="24"/>
      <w:lang w:val="en-US" w:eastAsia="zh-CN"/>
    </w:rPr>
  </w:style>
  <w:style w:type="paragraph" w:styleId="style62">
    <w:name w:val="Title"/>
    <w:basedOn w:val="style0"/>
    <w:next w:val="style0"/>
    <w:qFormat/>
    <w:uiPriority w:val="0"/>
    <w:pPr>
      <w:jc w:val="center"/>
    </w:pPr>
    <w:rPr>
      <w:b/>
      <w:sz w:val="24"/>
      <w:lang w:val="en-GB"/>
    </w:rPr>
  </w:style>
  <w:style w:type="table" w:styleId="style154">
    <w:name w:val="Table Grid"/>
    <w:basedOn w:val="style105"/>
    <w:next w:val="style154"/>
    <w:qFormat/>
    <w:uiPriority w:val="0"/>
    <w:pPr>
      <w:widowControl w:val="false"/>
      <w:jc w:val="both"/>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cPr>
  </w:style>
  <w:style w:type="paragraph" w:customStyle="1" w:styleId="style4097">
    <w:name w:val="Char Char Char"/>
    <w:basedOn w:val="style0"/>
    <w:next w:val="style4097"/>
    <w:link w:val="style65"/>
    <w:qFormat/>
    <w:uiPriority w:val="0"/>
    <w:pPr>
      <w:widowControl/>
      <w:spacing w:after="160" w:lineRule="exact" w:line="240"/>
      <w:jc w:val="left"/>
    </w:pPr>
    <w:rPr>
      <w:rFonts w:ascii="Calibri" w:hAnsi="Calibri"/>
      <w:szCs w:val="22"/>
    </w:rPr>
  </w:style>
  <w:style w:type="character" w:styleId="style87">
    <w:name w:val="Strong"/>
    <w:basedOn w:val="style65"/>
    <w:next w:val="style87"/>
    <w:qFormat/>
    <w:uiPriority w:val="0"/>
    <w:rPr>
      <w:rFonts w:ascii="仿宋_GB2312" w:eastAsia="仿宋_GB2312"/>
      <w:sz w:val="32"/>
    </w:rPr>
  </w:style>
  <w:style w:type="character" w:styleId="style86">
    <w:name w:val="FollowedHyperlink"/>
    <w:next w:val="style86"/>
    <w:qFormat/>
    <w:uiPriority w:val="0"/>
    <w:rPr>
      <w:rFonts w:ascii="仿宋_GB2312" w:eastAsia="仿宋_GB2312"/>
      <w:b/>
      <w:color w:val="800080"/>
      <w:sz w:val="32"/>
      <w:u w:val="single"/>
    </w:rPr>
  </w:style>
  <w:style w:type="character" w:styleId="style85">
    <w:name w:val="Hyperlink"/>
    <w:basedOn w:val="style65"/>
    <w:next w:val="style85"/>
    <w:qFormat/>
    <w:uiPriority w:val="0"/>
    <w:rPr>
      <w:rFonts w:ascii="仿宋_GB2312" w:eastAsia="仿宋_GB2312"/>
      <w:b/>
      <w:color w:val="0000ff"/>
      <w:sz w:val="32"/>
      <w:u w:val="single"/>
    </w:rPr>
  </w:style>
  <w:style w:type="paragraph" w:customStyle="1" w:styleId="style4098">
    <w:name w:val="段"/>
    <w:next w:val="style0"/>
    <w:link w:val="style4395"/>
    <w:qFormat/>
    <w:uiPriority w:val="0"/>
    <w:pPr>
      <w:autoSpaceDE w:val="false"/>
      <w:autoSpaceDN w:val="false"/>
      <w:ind w:firstLine="200" w:firstLineChars="200"/>
      <w:jc w:val="both"/>
    </w:pPr>
    <w:rPr>
      <w:rFonts w:ascii="宋体" w:cs="Times New Roman" w:eastAsia="宋体" w:hAnsi="Times New Roman"/>
      <w:sz w:val="21"/>
      <w:lang w:val="en-US" w:bidi="ar-SA" w:eastAsia="zh-CN"/>
    </w:rPr>
  </w:style>
  <w:style w:type="paragraph" w:customStyle="1" w:styleId="style4099">
    <w:name w:val="章正文"/>
    <w:basedOn w:val="style0"/>
    <w:next w:val="style74"/>
    <w:qFormat/>
    <w:uiPriority w:val="0"/>
    <w:pPr>
      <w:spacing w:before="156" w:beforeLines="50" w:after="120" w:lineRule="auto" w:line="300"/>
      <w:ind w:firstLine="480"/>
    </w:pPr>
    <w:rPr>
      <w:rFonts w:ascii="Helvetica" w:hAnsi="Helvetica"/>
      <w:kern w:val="0"/>
      <w:sz w:val="24"/>
      <w:szCs w:val="24"/>
    </w:rPr>
  </w:style>
  <w:style w:type="paragraph" w:customStyle="1" w:styleId="style4100">
    <w:name w:val="Default"/>
    <w:next w:val="style4100"/>
    <w:qFormat/>
    <w:uiPriority w:val="0"/>
    <w:pPr>
      <w:widowControl w:val="false"/>
      <w:autoSpaceDE w:val="false"/>
      <w:autoSpaceDN w:val="false"/>
      <w:adjustRightInd w:val="false"/>
    </w:pPr>
    <w:rPr>
      <w:rFonts w:ascii="宋体..璂.." w:cs="宋体..璂.." w:eastAsia="宋体..璂.." w:hAnsi="Times New Roman"/>
      <w:color w:val="000000"/>
      <w:sz w:val="24"/>
      <w:szCs w:val="24"/>
      <w:lang w:val="en-US" w:bidi="ar-SA" w:eastAsia="zh-CN"/>
    </w:rPr>
  </w:style>
  <w:style w:type="paragraph" w:customStyle="1" w:styleId="style4101">
    <w:name w:val="Basistekst Batenburg"/>
    <w:basedOn w:val="style4102"/>
    <w:next w:val="style4101"/>
    <w:qFormat/>
    <w:uiPriority w:val="0"/>
    <w:pPr/>
  </w:style>
  <w:style w:type="paragraph" w:customStyle="1" w:styleId="style4102">
    <w:name w:val="Zsysbasis Batenburg"/>
    <w:next w:val="style4101"/>
    <w:qFormat/>
    <w:uiPriority w:val="0"/>
    <w:pPr>
      <w:spacing w:lineRule="atLeast" w:line="300"/>
    </w:pPr>
    <w:rPr>
      <w:rFonts w:ascii="Calibri" w:cs="Times New Roman" w:eastAsia="宋体" w:hAnsi="Calibri"/>
      <w:sz w:val="22"/>
      <w:szCs w:val="18"/>
      <w:lang w:val="en-US" w:bidi="ar-SA" w:eastAsia="zh-CN"/>
    </w:rPr>
  </w:style>
  <w:style w:type="paragraph" w:customStyle="1" w:styleId="style4103">
    <w:name w:val="正文首行缩进 21"/>
    <w:basedOn w:val="style4104"/>
    <w:next w:val="style4103"/>
    <w:qFormat/>
    <w:uiPriority w:val="0"/>
    <w:pPr>
      <w:ind w:firstLine="420"/>
      <w:jc w:val="left"/>
    </w:pPr>
    <w:rPr>
      <w:sz w:val="32"/>
    </w:rPr>
  </w:style>
  <w:style w:type="paragraph" w:customStyle="1" w:styleId="style4104">
    <w:name w:val="正文文本缩进1"/>
    <w:basedOn w:val="style0"/>
    <w:next w:val="style4104"/>
    <w:qFormat/>
    <w:uiPriority w:val="0"/>
    <w:pPr>
      <w:spacing w:after="120"/>
      <w:ind w:left="420" w:leftChars="200"/>
    </w:pPr>
    <w:rPr/>
  </w:style>
  <w:style w:type="paragraph" w:customStyle="1" w:styleId="style4105">
    <w:name w:val="ToCaption"/>
    <w:basedOn w:val="style0"/>
    <w:next w:val="style0"/>
    <w:qFormat/>
    <w:uiPriority w:val="0"/>
    <w:pPr>
      <w:numPr>
        <w:ilvl w:val="0"/>
        <w:numId w:val="2"/>
      </w:numPr>
      <w:tabs>
        <w:tab w:val="left" w:leader="none" w:pos="360"/>
      </w:tabs>
      <w:spacing w:lineRule="auto" w:line="360"/>
    </w:pPr>
    <w:rPr>
      <w:smallCaps/>
      <w:kern w:val="2"/>
      <w:sz w:val="20"/>
    </w:rPr>
  </w:style>
  <w:style w:type="paragraph" w:customStyle="1" w:styleId="style4106">
    <w:name w:val="Heading1"/>
    <w:basedOn w:val="style0"/>
    <w:next w:val="style0"/>
    <w:link w:val="style4176"/>
    <w:qFormat/>
    <w:uiPriority w:val="0"/>
    <w:pPr>
      <w:keepNext/>
      <w:keepLines/>
      <w:tabs>
        <w:tab w:val="left" w:leader="none" w:pos="360"/>
      </w:tabs>
      <w:spacing w:before="340" w:after="330" w:lineRule="auto" w:line="360"/>
      <w:jc w:val="left"/>
    </w:pPr>
    <w:rPr>
      <w:rFonts w:eastAsia="黑体" w:hAnsi="Arial"/>
      <w:b/>
      <w:color w:val="000000"/>
      <w:kern w:val="44"/>
      <w:sz w:val="36"/>
    </w:rPr>
  </w:style>
  <w:style w:type="paragraph" w:customStyle="1" w:styleId="style4107">
    <w:name w:val="Heading2"/>
    <w:basedOn w:val="style0"/>
    <w:next w:val="style0"/>
    <w:link w:val="style4161"/>
    <w:qFormat/>
    <w:uiPriority w:val="0"/>
    <w:pPr>
      <w:keepNext/>
      <w:keepLines/>
      <w:tabs>
        <w:tab w:val="left" w:leader="none" w:pos="720"/>
      </w:tabs>
      <w:spacing w:before="260" w:after="260" w:lineRule="auto" w:line="413"/>
      <w:ind w:left="567" w:hanging="567"/>
    </w:pPr>
    <w:rPr>
      <w:rFonts w:ascii="Arial" w:eastAsia="黑体" w:hAnsi="Arial"/>
      <w:b/>
      <w:kern w:val="2"/>
      <w:sz w:val="32"/>
    </w:rPr>
  </w:style>
  <w:style w:type="paragraph" w:customStyle="1" w:styleId="style4108">
    <w:name w:val="Heading3"/>
    <w:basedOn w:val="style0"/>
    <w:next w:val="style4109"/>
    <w:link w:val="style4180"/>
    <w:qFormat/>
    <w:uiPriority w:val="0"/>
    <w:pPr>
      <w:tabs>
        <w:tab w:val="left" w:leader="none" w:pos="709"/>
      </w:tabs>
      <w:spacing w:lineRule="auto" w:line="300"/>
      <w:ind w:left="709" w:hanging="709"/>
    </w:pPr>
    <w:rPr>
      <w:rFonts w:ascii="黑体" w:eastAsia="黑体"/>
      <w:b/>
      <w:color w:val="000000"/>
      <w:sz w:val="28"/>
    </w:rPr>
  </w:style>
  <w:style w:type="paragraph" w:customStyle="1" w:styleId="style4109">
    <w:name w:val="NormalIndent"/>
    <w:basedOn w:val="style0"/>
    <w:next w:val="style4110"/>
    <w:link w:val="style4151"/>
    <w:qFormat/>
    <w:uiPriority w:val="0"/>
    <w:pPr>
      <w:ind w:firstLine="420"/>
    </w:pPr>
    <w:rPr>
      <w:kern w:val="2"/>
      <w:sz w:val="21"/>
    </w:rPr>
  </w:style>
  <w:style w:type="paragraph" w:customStyle="1" w:styleId="style4110">
    <w:name w:val="BodyTextIndent"/>
    <w:basedOn w:val="style0"/>
    <w:next w:val="style4109"/>
    <w:qFormat/>
    <w:uiPriority w:val="0"/>
    <w:pPr>
      <w:spacing w:lineRule="auto" w:line="480"/>
      <w:ind w:firstLine="600"/>
    </w:pPr>
    <w:rPr>
      <w:sz w:val="28"/>
    </w:rPr>
  </w:style>
  <w:style w:type="paragraph" w:customStyle="1" w:styleId="style4111">
    <w:name w:val="Heading4"/>
    <w:basedOn w:val="style0"/>
    <w:next w:val="style0"/>
    <w:qFormat/>
    <w:uiPriority w:val="0"/>
    <w:pPr>
      <w:keepNext/>
      <w:keepLines/>
      <w:spacing w:before="280" w:after="290" w:lineRule="auto" w:line="372"/>
    </w:pPr>
    <w:rPr>
      <w:rFonts w:ascii="Arial" w:eastAsia="黑体" w:hAnsi="Arial"/>
      <w:b/>
      <w:sz w:val="28"/>
    </w:rPr>
  </w:style>
  <w:style w:type="paragraph" w:customStyle="1" w:styleId="style4112">
    <w:name w:val="Heading5"/>
    <w:basedOn w:val="style0"/>
    <w:next w:val="style0"/>
    <w:qFormat/>
    <w:uiPriority w:val="0"/>
    <w:pPr>
      <w:keepNext/>
      <w:keepLines/>
      <w:spacing w:before="280" w:after="290" w:lineRule="auto" w:line="372"/>
    </w:pPr>
    <w:rPr>
      <w:b/>
      <w:sz w:val="28"/>
    </w:rPr>
  </w:style>
  <w:style w:type="paragraph" w:customStyle="1" w:styleId="style4113">
    <w:name w:val="Heading6"/>
    <w:basedOn w:val="style0"/>
    <w:next w:val="style0"/>
    <w:qFormat/>
    <w:uiPriority w:val="0"/>
    <w:pPr>
      <w:keepNext/>
      <w:keepLines/>
      <w:spacing w:before="240" w:after="64" w:lineRule="auto" w:line="317"/>
    </w:pPr>
    <w:rPr>
      <w:rFonts w:ascii="Arial" w:eastAsia="黑体" w:hAnsi="Arial"/>
      <w:b/>
      <w:sz w:val="24"/>
    </w:rPr>
  </w:style>
  <w:style w:type="paragraph" w:customStyle="1" w:styleId="style4114">
    <w:name w:val="Heading7"/>
    <w:basedOn w:val="style0"/>
    <w:next w:val="style0"/>
    <w:qFormat/>
    <w:uiPriority w:val="0"/>
    <w:pPr>
      <w:keepNext/>
      <w:keepLines/>
      <w:spacing w:before="240" w:after="64" w:lineRule="atLeast" w:line="320"/>
    </w:pPr>
    <w:rPr>
      <w:rFonts w:eastAsia="仿宋_GB2312"/>
      <w:b/>
      <w:sz w:val="24"/>
    </w:rPr>
  </w:style>
  <w:style w:type="paragraph" w:customStyle="1" w:styleId="style4115">
    <w:name w:val="Heading8"/>
    <w:basedOn w:val="style0"/>
    <w:next w:val="style0"/>
    <w:qFormat/>
    <w:uiPriority w:val="0"/>
    <w:pPr>
      <w:keepNext/>
      <w:keepLines/>
      <w:spacing w:before="240" w:after="64" w:lineRule="atLeast" w:line="320"/>
    </w:pPr>
    <w:rPr>
      <w:rFonts w:ascii="Arial" w:eastAsia="黑体" w:hAnsi="Arial"/>
      <w:sz w:val="24"/>
    </w:rPr>
  </w:style>
  <w:style w:type="paragraph" w:customStyle="1" w:styleId="style4116">
    <w:name w:val="Heading9"/>
    <w:basedOn w:val="style0"/>
    <w:next w:val="style0"/>
    <w:qFormat/>
    <w:uiPriority w:val="0"/>
    <w:pPr>
      <w:keepNext/>
      <w:keepLines/>
      <w:spacing w:before="240" w:after="64" w:lineRule="atLeast" w:line="320"/>
    </w:pPr>
    <w:rPr>
      <w:rFonts w:ascii="Arial" w:eastAsia="黑体" w:hAnsi="Arial"/>
      <w:sz w:val="28"/>
    </w:rPr>
  </w:style>
  <w:style w:type="character" w:customStyle="1" w:styleId="style4117">
    <w:name w:val="NormalCharacter"/>
    <w:next w:val="style4117"/>
    <w:link w:val="style4118"/>
    <w:qFormat/>
    <w:uiPriority w:val="0"/>
    <w:rPr>
      <w:rFonts w:ascii="Calibri" w:hAnsi="Calibri"/>
      <w:szCs w:val="22"/>
    </w:rPr>
  </w:style>
  <w:style w:type="paragraph" w:customStyle="1" w:styleId="style4118">
    <w:name w:val="UserStyle_127"/>
    <w:basedOn w:val="style0"/>
    <w:next w:val="style4118"/>
    <w:link w:val="style4117"/>
    <w:qFormat/>
    <w:uiPriority w:val="0"/>
    <w:pPr>
      <w:spacing w:after="160" w:lineRule="exact" w:line="240"/>
      <w:jc w:val="left"/>
    </w:pPr>
    <w:rPr>
      <w:rFonts w:ascii="Calibri"/>
      <w:szCs w:val="22"/>
    </w:rPr>
  </w:style>
  <w:style w:type="table" w:customStyle="1" w:styleId="style4119">
    <w:name w:val="TableNormal"/>
    <w:next w:val="style4119"/>
    <w:qFormat/>
    <w:uiPriority w:val="0"/>
    <w:pPr/>
    <w:rPr/>
    <w:tblPr>
      <w:tblCellMar>
        <w:top w:w="0" w:type="dxa"/>
        <w:left w:w="0" w:type="dxa"/>
        <w:bottom w:w="0" w:type="dxa"/>
        <w:right w:w="0" w:type="dxa"/>
      </w:tblCellMar>
    </w:tblPr>
    <w:tcPr>
      <w:tcBorders/>
    </w:tcPr>
  </w:style>
  <w:style w:type="character" w:customStyle="1" w:styleId="style4120">
    <w:name w:val="UserStyle_0"/>
    <w:next w:val="style4120"/>
    <w:qFormat/>
    <w:uiPriority w:val="0"/>
    <w:rPr>
      <w:rFonts w:ascii="仿宋_GB2312" w:eastAsia="楷体_GB2312"/>
      <w:b/>
      <w:kern w:val="2"/>
      <w:sz w:val="24"/>
      <w:lang w:val="en-US" w:eastAsia="zh-CN"/>
    </w:rPr>
  </w:style>
  <w:style w:type="character" w:customStyle="1" w:styleId="style4121">
    <w:name w:val="UserStyle_1"/>
    <w:next w:val="style4121"/>
    <w:link w:val="style4122"/>
    <w:qFormat/>
    <w:uiPriority w:val="0"/>
    <w:rPr>
      <w:rFonts w:ascii="宋体" w:eastAsia="宋体" w:hAnsi="宋体"/>
      <w:b/>
      <w:kern w:val="2"/>
      <w:sz w:val="21"/>
      <w:lang w:val="en-US" w:eastAsia="zh-CN"/>
    </w:rPr>
  </w:style>
  <w:style w:type="paragraph" w:customStyle="1" w:styleId="style4122">
    <w:name w:val="UserStyle_2"/>
    <w:basedOn w:val="style0"/>
    <w:next w:val="style4122"/>
    <w:link w:val="style4121"/>
    <w:qFormat/>
    <w:uiPriority w:val="0"/>
    <w:pPr>
      <w:keepNext/>
      <w:keepLines/>
      <w:tabs>
        <w:tab w:val="left" w:leader="none" w:pos="1050"/>
      </w:tabs>
      <w:ind w:left="1050" w:hanging="450"/>
      <w:jc w:val="left"/>
    </w:pPr>
    <w:rPr>
      <w:rFonts w:hAnsi="宋体"/>
      <w:b/>
      <w:kern w:val="2"/>
      <w:sz w:val="21"/>
    </w:rPr>
  </w:style>
  <w:style w:type="character" w:customStyle="1" w:styleId="style4123">
    <w:name w:val="UserStyle_3"/>
    <w:next w:val="style4123"/>
    <w:qFormat/>
    <w:uiPriority w:val="0"/>
    <w:rPr>
      <w:rFonts w:ascii="Arial" w:eastAsia="黑体" w:hAnsi="Arial"/>
      <w:b/>
      <w:kern w:val="2"/>
      <w:sz w:val="32"/>
    </w:rPr>
  </w:style>
  <w:style w:type="character" w:customStyle="1" w:styleId="style4124">
    <w:name w:val="UserStyle_4"/>
    <w:next w:val="style4124"/>
    <w:qFormat/>
    <w:uiPriority w:val="0"/>
    <w:rPr>
      <w:rFonts w:ascii="仿宋_GB2312" w:eastAsia="仿宋_GB2312"/>
      <w:b/>
      <w:sz w:val="20"/>
    </w:rPr>
  </w:style>
  <w:style w:type="character" w:customStyle="1" w:styleId="style4125">
    <w:name w:val="UserStyle_5"/>
    <w:next w:val="style4125"/>
    <w:qFormat/>
    <w:uiPriority w:val="0"/>
    <w:rPr>
      <w:rFonts w:ascii="Arial" w:eastAsia="仿宋_GB2312" w:hAnsi="Arial"/>
      <w:b/>
      <w:color w:val="666666"/>
      <w:sz w:val="18"/>
    </w:rPr>
  </w:style>
  <w:style w:type="character" w:customStyle="1" w:styleId="style4126">
    <w:name w:val="UserStyle_6"/>
    <w:next w:val="style4126"/>
    <w:qFormat/>
    <w:uiPriority w:val="0"/>
    <w:rPr>
      <w:rFonts w:ascii="仿宋_GB2312" w:eastAsia="宋体"/>
      <w:b/>
      <w:kern w:val="2"/>
      <w:sz w:val="21"/>
      <w:lang w:val="en-US" w:eastAsia="zh-CN"/>
    </w:rPr>
  </w:style>
  <w:style w:type="character" w:customStyle="1" w:styleId="style4127">
    <w:name w:val="UserStyle_7"/>
    <w:next w:val="style4127"/>
    <w:link w:val="style4128"/>
    <w:qFormat/>
    <w:uiPriority w:val="0"/>
    <w:rPr>
      <w:rFonts w:ascii="仿宋_GB2312" w:eastAsia="仿宋_GB2312" w:hAnsi="宋体"/>
      <w:b/>
      <w:sz w:val="21"/>
      <w:lang w:val="en-US" w:eastAsia="zh-CN"/>
    </w:rPr>
  </w:style>
  <w:style w:type="paragraph" w:customStyle="1" w:styleId="style4128">
    <w:name w:val="UserStyle_8"/>
    <w:basedOn w:val="style0"/>
    <w:next w:val="style4128"/>
    <w:link w:val="style4127"/>
    <w:qFormat/>
    <w:uiPriority w:val="0"/>
    <w:pPr>
      <w:snapToGrid w:val="false"/>
      <w:spacing w:after="156"/>
    </w:pPr>
    <w:rPr>
      <w:rFonts w:ascii="仿宋_GB2312" w:eastAsia="仿宋_GB2312" w:hAnsi="宋体"/>
      <w:sz w:val="21"/>
    </w:rPr>
  </w:style>
  <w:style w:type="character" w:customStyle="1" w:styleId="style4129">
    <w:name w:val="UserStyle_9"/>
    <w:next w:val="style4129"/>
    <w:qFormat/>
    <w:uiPriority w:val="0"/>
    <w:rPr>
      <w:rFonts w:ascii="Arial" w:eastAsia="仿宋_GB2312" w:hAnsi="Arial"/>
      <w:b/>
      <w:sz w:val="18"/>
    </w:rPr>
  </w:style>
  <w:style w:type="character" w:customStyle="1" w:styleId="style4130">
    <w:name w:val="UserStyle_10"/>
    <w:next w:val="style4130"/>
    <w:qFormat/>
    <w:uiPriority w:val="0"/>
    <w:rPr>
      <w:rFonts w:ascii="Courier New" w:hAnsi="Courier New"/>
      <w:color w:val="008080"/>
    </w:rPr>
  </w:style>
  <w:style w:type="character" w:customStyle="1" w:styleId="style4131">
    <w:name w:val="HtmlTt"/>
    <w:next w:val="style4131"/>
    <w:qFormat/>
    <w:uiPriority w:val="0"/>
    <w:rPr>
      <w:rFonts w:ascii="黑体" w:eastAsia="黑体" w:hAnsi="Courier New"/>
      <w:sz w:val="14"/>
    </w:rPr>
  </w:style>
  <w:style w:type="character" w:customStyle="1" w:styleId="style4132">
    <w:name w:val="UserStyle_11"/>
    <w:next w:val="style4132"/>
    <w:qFormat/>
    <w:uiPriority w:val="0"/>
    <w:rPr>
      <w:rFonts w:ascii="Courier New" w:hAnsi="Courier New"/>
      <w:color w:val="00ff00"/>
      <w:sz w:val="40"/>
    </w:rPr>
  </w:style>
  <w:style w:type="character" w:customStyle="1" w:styleId="style4133">
    <w:name w:val="UserStyle_12"/>
    <w:basedOn w:val="style4117"/>
    <w:next w:val="style4133"/>
    <w:qFormat/>
    <w:uiPriority w:val="0"/>
    <w:rPr>
      <w:rFonts w:ascii="Calibri" w:hAnsi="Calibri"/>
      <w:szCs w:val="22"/>
    </w:rPr>
  </w:style>
  <w:style w:type="character" w:customStyle="1" w:styleId="style4134">
    <w:name w:val="UserStyle_13"/>
    <w:next w:val="style4134"/>
    <w:qFormat/>
    <w:uiPriority w:val="0"/>
    <w:rPr>
      <w:rFonts w:ascii="仿宋_GB2312"/>
      <w:sz w:val="24"/>
    </w:rPr>
  </w:style>
  <w:style w:type="character" w:customStyle="1" w:styleId="style4135">
    <w:name w:val="UserStyle_14"/>
    <w:basedOn w:val="style4117"/>
    <w:next w:val="style4135"/>
    <w:qFormat/>
    <w:uiPriority w:val="0"/>
    <w:rPr>
      <w:rFonts w:ascii="Calibri" w:hAnsi="Calibri"/>
      <w:szCs w:val="22"/>
    </w:rPr>
  </w:style>
  <w:style w:type="character" w:customStyle="1" w:styleId="style4136">
    <w:name w:val="页眉 Char"/>
    <w:next w:val="style4136"/>
    <w:link w:val="style31"/>
    <w:qFormat/>
    <w:uiPriority w:val="0"/>
    <w:rPr>
      <w:rFonts w:ascii="宋体" w:eastAsia="宋体"/>
      <w:b/>
      <w:sz w:val="18"/>
      <w:lang w:val="en-US" w:eastAsia="zh-CN"/>
    </w:rPr>
  </w:style>
  <w:style w:type="character" w:customStyle="1" w:styleId="style4137">
    <w:name w:val="UserStyle_16"/>
    <w:next w:val="style4137"/>
    <w:link w:val="style4138"/>
    <w:qFormat/>
    <w:uiPriority w:val="0"/>
    <w:rPr>
      <w:rFonts w:ascii="宋体" w:eastAsia="宋体" w:hAnsi="Courier New"/>
      <w:b/>
      <w:sz w:val="21"/>
      <w:lang w:val="en-US" w:eastAsia="zh-CN"/>
    </w:rPr>
  </w:style>
  <w:style w:type="paragraph" w:customStyle="1" w:styleId="style4138">
    <w:name w:val="PlainText"/>
    <w:basedOn w:val="style0"/>
    <w:next w:val="style4139"/>
    <w:link w:val="style4137"/>
    <w:qFormat/>
    <w:uiPriority w:val="0"/>
    <w:pPr>
      <w:jc w:val="left"/>
    </w:pPr>
    <w:rPr>
      <w:rFonts w:hAnsi="Courier New"/>
      <w:sz w:val="21"/>
    </w:rPr>
  </w:style>
  <w:style w:type="paragraph" w:customStyle="1" w:styleId="style4139">
    <w:name w:val="UserStyle_81"/>
    <w:next w:val="style4139"/>
    <w:qFormat/>
    <w:uiPriority w:val="0"/>
    <w:pPr>
      <w:textAlignment w:val="baseline"/>
    </w:pPr>
    <w:rPr>
      <w:rFonts w:ascii="Myriad Pro" w:cs="Times New Roman" w:eastAsia="Myriad Pro" w:hAnsi="Calibri"/>
      <w:color w:val="000000"/>
      <w:sz w:val="24"/>
      <w:lang w:val="en-US" w:bidi="ar-SA" w:eastAsia="zh-CN"/>
    </w:rPr>
  </w:style>
  <w:style w:type="character" w:customStyle="1" w:styleId="style4140">
    <w:name w:val="UserStyle_17"/>
    <w:next w:val="style4140"/>
    <w:qFormat/>
    <w:uiPriority w:val="0"/>
    <w:rPr>
      <w:rFonts w:ascii="宋体" w:eastAsia="黑体" w:hAnsi="Arial"/>
      <w:b/>
      <w:color w:val="000000"/>
      <w:kern w:val="44"/>
      <w:sz w:val="36"/>
      <w:lang w:val="en-US" w:eastAsia="zh-CN"/>
    </w:rPr>
  </w:style>
  <w:style w:type="character" w:customStyle="1" w:styleId="style4141">
    <w:name w:val="UserStyle_18"/>
    <w:next w:val="style4141"/>
    <w:qFormat/>
    <w:uiPriority w:val="0"/>
    <w:rPr>
      <w:rFonts w:ascii="Courier New" w:hAnsi="Courier New"/>
      <w:color w:val="808080"/>
    </w:rPr>
  </w:style>
  <w:style w:type="character" w:customStyle="1" w:styleId="style4142">
    <w:name w:val="UserStyle_19"/>
    <w:next w:val="style4142"/>
    <w:qFormat/>
    <w:uiPriority w:val="0"/>
    <w:rPr>
      <w:rFonts w:ascii="仿宋_GB2312" w:eastAsia="仿宋_GB2312"/>
      <w:b/>
      <w:sz w:val="32"/>
    </w:rPr>
  </w:style>
  <w:style w:type="character" w:customStyle="1" w:styleId="style4143">
    <w:name w:val="PageNumber"/>
    <w:basedOn w:val="style4117"/>
    <w:next w:val="style4143"/>
    <w:qFormat/>
    <w:uiPriority w:val="0"/>
    <w:rPr>
      <w:rFonts w:ascii="Calibri" w:hAnsi="Calibri"/>
      <w:szCs w:val="22"/>
    </w:rPr>
  </w:style>
  <w:style w:type="character" w:customStyle="1" w:styleId="style4144">
    <w:name w:val="UserStyle_20"/>
    <w:basedOn w:val="style4117"/>
    <w:next w:val="style4144"/>
    <w:qFormat/>
    <w:uiPriority w:val="0"/>
    <w:rPr>
      <w:rFonts w:ascii="Calibri" w:hAnsi="Calibri"/>
      <w:szCs w:val="22"/>
    </w:rPr>
  </w:style>
  <w:style w:type="character" w:customStyle="1" w:styleId="style4145">
    <w:name w:val="UserStyle_21"/>
    <w:next w:val="style4145"/>
    <w:qFormat/>
    <w:uiPriority w:val="0"/>
    <w:rPr>
      <w:rFonts w:ascii="Arial" w:eastAsia="仿宋_GB2312" w:hAnsi="Arial"/>
      <w:b/>
      <w:color w:val="2d2d2d"/>
      <w:sz w:val="18"/>
    </w:rPr>
  </w:style>
  <w:style w:type="character" w:customStyle="1" w:styleId="style4146">
    <w:name w:val="UserStyle_22"/>
    <w:next w:val="style4146"/>
    <w:qFormat/>
    <w:uiPriority w:val="0"/>
    <w:rPr>
      <w:color w:val="0000ff"/>
    </w:rPr>
  </w:style>
  <w:style w:type="character" w:customStyle="1" w:styleId="style4147">
    <w:name w:val="UserStyle_23"/>
    <w:next w:val="style4147"/>
    <w:qFormat/>
    <w:uiPriority w:val="0"/>
    <w:rPr>
      <w:rFonts w:ascii="Courier New" w:hAnsi="Courier New"/>
      <w:color w:val="008000"/>
    </w:rPr>
  </w:style>
  <w:style w:type="character" w:customStyle="1" w:styleId="style4148">
    <w:name w:val="FootnoteReference"/>
    <w:next w:val="style4148"/>
    <w:qFormat/>
    <w:uiPriority w:val="0"/>
    <w:rPr>
      <w:vertAlign w:val="superscript"/>
    </w:rPr>
  </w:style>
  <w:style w:type="character" w:customStyle="1" w:styleId="style4149">
    <w:name w:val="UserStyle_24"/>
    <w:next w:val="style4149"/>
    <w:qFormat/>
    <w:uiPriority w:val="0"/>
    <w:rPr>
      <w:rFonts w:ascii="仿宋_GB2312" w:eastAsia="宋体"/>
      <w:b/>
      <w:kern w:val="2"/>
      <w:sz w:val="21"/>
      <w:lang w:val="en-US" w:eastAsia="zh-CN"/>
    </w:rPr>
  </w:style>
  <w:style w:type="character" w:customStyle="1" w:styleId="style4150">
    <w:name w:val="UserStyle_25"/>
    <w:next w:val="style4150"/>
    <w:qFormat/>
    <w:uiPriority w:val="0"/>
    <w:rPr>
      <w:rFonts w:ascii="宋体" w:eastAsia="宋体" w:hAnsi="Courier New"/>
      <w:b/>
      <w:sz w:val="21"/>
      <w:lang w:val="en-US" w:eastAsia="zh-CN"/>
    </w:rPr>
  </w:style>
  <w:style w:type="character" w:customStyle="1" w:styleId="style4151">
    <w:name w:val="UserStyle_26"/>
    <w:next w:val="style4151"/>
    <w:link w:val="style4109"/>
    <w:qFormat/>
    <w:uiPriority w:val="0"/>
    <w:rPr>
      <w:rFonts w:ascii="仿宋_GB2312" w:eastAsia="宋体"/>
      <w:b/>
      <w:kern w:val="2"/>
      <w:sz w:val="21"/>
      <w:lang w:val="en-US" w:eastAsia="zh-CN"/>
    </w:rPr>
  </w:style>
  <w:style w:type="character" w:customStyle="1" w:styleId="style4152">
    <w:name w:val="UserStyle_27"/>
    <w:next w:val="style4152"/>
    <w:qFormat/>
    <w:uiPriority w:val="0"/>
    <w:rPr>
      <w:rFonts w:ascii="仿宋_GB2312" w:eastAsia="仿宋_GB2312"/>
      <w:b/>
      <w:color w:val="333333"/>
      <w:sz w:val="21"/>
    </w:rPr>
  </w:style>
  <w:style w:type="character" w:customStyle="1" w:styleId="style4153">
    <w:name w:val="UserStyle_28"/>
    <w:next w:val="style4153"/>
    <w:link w:val="style4154"/>
    <w:qFormat/>
    <w:uiPriority w:val="0"/>
    <w:rPr>
      <w:rFonts w:ascii="Calibri" w:eastAsia="宋体" w:hAnsi="Calibri"/>
      <w:kern w:val="2"/>
      <w:sz w:val="21"/>
      <w:lang w:val="en-US" w:eastAsia="zh-CN"/>
    </w:rPr>
  </w:style>
  <w:style w:type="paragraph" w:customStyle="1" w:styleId="style4154">
    <w:name w:val="UserStyle_29"/>
    <w:basedOn w:val="style0"/>
    <w:next w:val="style4154"/>
    <w:link w:val="style4153"/>
    <w:qFormat/>
    <w:uiPriority w:val="0"/>
    <w:pPr>
      <w:ind w:firstLine="420"/>
    </w:pPr>
    <w:rPr>
      <w:rFonts w:ascii="Calibri"/>
      <w:kern w:val="2"/>
      <w:sz w:val="21"/>
    </w:rPr>
  </w:style>
  <w:style w:type="character" w:customStyle="1" w:styleId="style4155">
    <w:name w:val="UserStyle_30"/>
    <w:next w:val="style4155"/>
    <w:qFormat/>
    <w:uiPriority w:val="0"/>
    <w:rPr>
      <w:rFonts w:ascii="仿宋_GB2312" w:eastAsia="仿宋_GB2312"/>
      <w:sz w:val="21"/>
    </w:rPr>
  </w:style>
  <w:style w:type="character" w:customStyle="1" w:styleId="style4156">
    <w:name w:val="UserStyle_31"/>
    <w:next w:val="style4156"/>
    <w:qFormat/>
    <w:uiPriority w:val="0"/>
    <w:rPr>
      <w:rFonts w:ascii="仿宋_GB2312"/>
      <w:sz w:val="24"/>
    </w:rPr>
  </w:style>
  <w:style w:type="character" w:customStyle="1" w:styleId="style4157">
    <w:name w:val="UserStyle_32"/>
    <w:next w:val="style4157"/>
    <w:qFormat/>
    <w:uiPriority w:val="0"/>
    <w:rPr>
      <w:rFonts w:ascii="宋体" w:eastAsia="宋体" w:hAnsi="Courier New"/>
      <w:b/>
      <w:sz w:val="21"/>
      <w:lang w:val="en-US" w:eastAsia="zh-CN"/>
    </w:rPr>
  </w:style>
  <w:style w:type="character" w:customStyle="1" w:styleId="style4158">
    <w:name w:val="UserStyle_33"/>
    <w:next w:val="style4158"/>
    <w:qFormat/>
    <w:uiPriority w:val="0"/>
    <w:rPr>
      <w:rFonts w:ascii="Courier New" w:hAnsi="Courier New"/>
      <w:vanish/>
      <w:color w:val="800080"/>
      <w:vertAlign w:val="subscript"/>
    </w:rPr>
  </w:style>
  <w:style w:type="character" w:customStyle="1" w:styleId="style4159">
    <w:name w:val="UserStyle_34"/>
    <w:next w:val="style4159"/>
    <w:qFormat/>
    <w:uiPriority w:val="0"/>
    <w:rPr>
      <w:rFonts w:ascii="仿宋_GB2312" w:eastAsia="仿宋_GB2312"/>
      <w:b/>
      <w:kern w:val="2"/>
      <w:sz w:val="22"/>
      <w:lang w:val="en-US" w:eastAsia="zh-CN"/>
    </w:rPr>
  </w:style>
  <w:style w:type="character" w:customStyle="1" w:styleId="style4160">
    <w:name w:val="UserStyle_35"/>
    <w:next w:val="style4160"/>
    <w:qFormat/>
    <w:uiPriority w:val="0"/>
    <w:rPr>
      <w:rFonts w:ascii="黑体" w:eastAsia="黑体" w:hAnsi="黑体"/>
      <w:b/>
      <w:kern w:val="2"/>
      <w:sz w:val="21"/>
      <w:lang w:val="en-US" w:eastAsia="zh-CN"/>
    </w:rPr>
  </w:style>
  <w:style w:type="character" w:customStyle="1" w:styleId="style4161">
    <w:name w:val="UserStyle_36"/>
    <w:next w:val="style4161"/>
    <w:link w:val="style4107"/>
    <w:qFormat/>
    <w:uiPriority w:val="0"/>
    <w:rPr>
      <w:rFonts w:ascii="Arial" w:eastAsia="黑体" w:hAnsi="Arial"/>
      <w:b/>
      <w:kern w:val="2"/>
      <w:sz w:val="32"/>
      <w:lang w:val="en-US" w:eastAsia="zh-CN"/>
    </w:rPr>
  </w:style>
  <w:style w:type="character" w:customStyle="1" w:styleId="style4162">
    <w:name w:val="UserStyle_37"/>
    <w:next w:val="style4162"/>
    <w:qFormat/>
    <w:uiPriority w:val="0"/>
    <w:rPr>
      <w:rFonts w:ascii="宋体" w:eastAsia="宋体" w:hAnsi="Courier New"/>
      <w:b/>
      <w:sz w:val="21"/>
      <w:lang w:val="en-US" w:eastAsia="zh-CN"/>
    </w:rPr>
  </w:style>
  <w:style w:type="character" w:customStyle="1" w:styleId="style4163">
    <w:name w:val="UserStyle_38"/>
    <w:next w:val="style4163"/>
    <w:qFormat/>
    <w:uiPriority w:val="0"/>
    <w:rPr>
      <w:rFonts w:ascii="仿宋_GB2312" w:eastAsia="仿宋_GB2312"/>
      <w:color w:val="000000"/>
      <w:sz w:val="18"/>
    </w:rPr>
  </w:style>
  <w:style w:type="character" w:customStyle="1" w:styleId="style4164">
    <w:name w:val="UserStyle_39"/>
    <w:next w:val="style4164"/>
    <w:qFormat/>
    <w:uiPriority w:val="0"/>
    <w:rPr>
      <w:rFonts w:ascii="宋体" w:eastAsia="黑体" w:hAnsi="Arial"/>
      <w:b/>
      <w:color w:val="000000"/>
      <w:kern w:val="44"/>
      <w:sz w:val="36"/>
      <w:lang w:val="en-US" w:eastAsia="zh-CN"/>
    </w:rPr>
  </w:style>
  <w:style w:type="character" w:customStyle="1" w:styleId="style4165">
    <w:name w:val="UserStyle_40"/>
    <w:next w:val="style4165"/>
    <w:qFormat/>
    <w:uiPriority w:val="0"/>
    <w:rPr>
      <w:rFonts w:ascii="Arial" w:eastAsia="仿宋_GB2312" w:hAnsi="Arial"/>
      <w:b/>
      <w:sz w:val="18"/>
    </w:rPr>
  </w:style>
  <w:style w:type="character" w:customStyle="1" w:styleId="style4166">
    <w:name w:val="UserStyle_41"/>
    <w:basedOn w:val="style4117"/>
    <w:next w:val="style4166"/>
    <w:qFormat/>
    <w:uiPriority w:val="0"/>
    <w:rPr>
      <w:rFonts w:ascii="仿宋_GB2312" w:eastAsia="宋体" w:hAnsi="Calibri"/>
      <w:b/>
      <w:spacing w:val="-2"/>
      <w:sz w:val="24"/>
      <w:szCs w:val="22"/>
      <w:lang w:val="en-US" w:eastAsia="zh-CN"/>
    </w:rPr>
  </w:style>
  <w:style w:type="character" w:customStyle="1" w:styleId="style4167">
    <w:name w:val="UserStyle_42"/>
    <w:basedOn w:val="style4117"/>
    <w:next w:val="style4167"/>
    <w:qFormat/>
    <w:uiPriority w:val="0"/>
    <w:rPr>
      <w:rFonts w:ascii="Calibri" w:hAnsi="Calibri"/>
      <w:szCs w:val="22"/>
    </w:rPr>
  </w:style>
  <w:style w:type="character" w:customStyle="1" w:styleId="style4168">
    <w:name w:val="UserStyle_43"/>
    <w:next w:val="style4168"/>
    <w:qFormat/>
    <w:uiPriority w:val="0"/>
    <w:rPr>
      <w:rFonts w:ascii="Calibri" w:eastAsia="宋体" w:hAnsi="Calibri"/>
      <w:b/>
      <w:kern w:val="2"/>
      <w:sz w:val="32"/>
      <w:lang w:val="en-US" w:eastAsia="zh-CN"/>
    </w:rPr>
  </w:style>
  <w:style w:type="character" w:customStyle="1" w:styleId="style4169">
    <w:name w:val="UserStyle_44"/>
    <w:next w:val="style4169"/>
    <w:qFormat/>
    <w:uiPriority w:val="0"/>
    <w:rPr>
      <w:rFonts w:ascii="仿宋_GB2312" w:eastAsia="仿宋_GB2312"/>
      <w:b/>
      <w:sz w:val="21"/>
    </w:rPr>
  </w:style>
  <w:style w:type="character" w:customStyle="1" w:styleId="style4170">
    <w:name w:val="UserStyle_45"/>
    <w:next w:val="style4170"/>
    <w:qFormat/>
    <w:uiPriority w:val="0"/>
    <w:rPr>
      <w:rFonts w:ascii="Courier New" w:hAnsi="Courier New"/>
      <w:color w:val="ff0000"/>
    </w:rPr>
  </w:style>
  <w:style w:type="character" w:customStyle="1" w:styleId="style4171">
    <w:name w:val="UserStyle_46"/>
    <w:basedOn w:val="style4117"/>
    <w:next w:val="style4171"/>
    <w:qFormat/>
    <w:uiPriority w:val="0"/>
    <w:rPr>
      <w:rFonts w:ascii="Calibri" w:hAnsi="Calibri"/>
      <w:szCs w:val="22"/>
    </w:rPr>
  </w:style>
  <w:style w:type="character" w:customStyle="1" w:styleId="style4172">
    <w:name w:val="UserStyle_47"/>
    <w:next w:val="style4172"/>
    <w:qFormat/>
    <w:uiPriority w:val="0"/>
    <w:rPr>
      <w:rFonts w:ascii="仿宋_GB2312" w:eastAsia="仿宋_GB2312"/>
      <w:b/>
      <w:color w:val="000033"/>
      <w:sz w:val="28"/>
    </w:rPr>
  </w:style>
  <w:style w:type="character" w:customStyle="1" w:styleId="style4173">
    <w:name w:val="UserStyle_48"/>
    <w:next w:val="style4173"/>
    <w:qFormat/>
    <w:uiPriority w:val="0"/>
    <w:rPr>
      <w:rFonts w:ascii="仿宋_GB2312" w:eastAsia="仿宋_GB2312"/>
      <w:b/>
      <w:color w:val="769199"/>
      <w:sz w:val="32"/>
    </w:rPr>
  </w:style>
  <w:style w:type="character" w:customStyle="1" w:styleId="style4174">
    <w:name w:val="UserStyle_49"/>
    <w:next w:val="style4174"/>
    <w:qFormat/>
    <w:uiPriority w:val="0"/>
    <w:rPr>
      <w:rFonts w:ascii="黑体" w:eastAsia="黑体"/>
      <w:b/>
      <w:color w:val="000000"/>
      <w:sz w:val="28"/>
      <w:lang w:val="en-US" w:eastAsia="zh-CN"/>
    </w:rPr>
  </w:style>
  <w:style w:type="character" w:customStyle="1" w:styleId="style4175">
    <w:name w:val="UserStyle_50"/>
    <w:basedOn w:val="style4117"/>
    <w:next w:val="style4175"/>
    <w:qFormat/>
    <w:uiPriority w:val="0"/>
    <w:rPr>
      <w:rFonts w:ascii="Calibri" w:hAnsi="Calibri"/>
      <w:szCs w:val="22"/>
    </w:rPr>
  </w:style>
  <w:style w:type="character" w:customStyle="1" w:styleId="style4176">
    <w:name w:val="UserStyle_51"/>
    <w:next w:val="style4176"/>
    <w:link w:val="style4106"/>
    <w:qFormat/>
    <w:uiPriority w:val="0"/>
    <w:rPr>
      <w:rFonts w:ascii="宋体" w:eastAsia="黑体" w:hAnsi="Arial"/>
      <w:b/>
      <w:color w:val="000000"/>
      <w:kern w:val="44"/>
      <w:sz w:val="36"/>
      <w:lang w:val="en-US" w:eastAsia="zh-CN"/>
    </w:rPr>
  </w:style>
  <w:style w:type="character" w:customStyle="1" w:styleId="style4177">
    <w:name w:val="UserStyle_52"/>
    <w:next w:val="style4177"/>
    <w:link w:val="style4178"/>
    <w:qFormat/>
    <w:uiPriority w:val="0"/>
    <w:rPr>
      <w:rFonts w:eastAsia="宋体"/>
      <w:kern w:val="2"/>
      <w:sz w:val="24"/>
      <w:lang w:val="en-US" w:eastAsia="zh-CN"/>
    </w:rPr>
  </w:style>
  <w:style w:type="paragraph" w:customStyle="1" w:styleId="style4178">
    <w:name w:val="UserStyle_53"/>
    <w:basedOn w:val="style0"/>
    <w:next w:val="style4178"/>
    <w:link w:val="style4177"/>
    <w:qFormat/>
    <w:uiPriority w:val="0"/>
    <w:pPr>
      <w:spacing w:before="156" w:lineRule="auto" w:line="360"/>
      <w:ind w:firstLine="510" w:firstLineChars="200"/>
    </w:pPr>
    <w:rPr>
      <w:kern w:val="2"/>
      <w:sz w:val="24"/>
    </w:rPr>
  </w:style>
  <w:style w:type="character" w:customStyle="1" w:styleId="style4179">
    <w:name w:val="页脚 Char"/>
    <w:next w:val="style4179"/>
    <w:link w:val="style32"/>
    <w:qFormat/>
    <w:uiPriority w:val="0"/>
    <w:rPr>
      <w:rFonts w:ascii="宋体" w:eastAsia="宋体"/>
      <w:b/>
      <w:sz w:val="18"/>
      <w:lang w:val="en-US" w:eastAsia="zh-CN"/>
    </w:rPr>
  </w:style>
  <w:style w:type="character" w:customStyle="1" w:styleId="style4180">
    <w:name w:val="UserStyle_55"/>
    <w:next w:val="style4180"/>
    <w:link w:val="style4108"/>
    <w:qFormat/>
    <w:uiPriority w:val="0"/>
    <w:rPr>
      <w:rFonts w:ascii="仿宋_GB2312" w:eastAsia="宋体"/>
      <w:b/>
      <w:kern w:val="2"/>
      <w:sz w:val="32"/>
      <w:lang w:val="en-US" w:eastAsia="zh-CN"/>
    </w:rPr>
  </w:style>
  <w:style w:type="paragraph" w:customStyle="1" w:styleId="style4181">
    <w:name w:val="UserStyle_56"/>
    <w:basedOn w:val="style0"/>
    <w:next w:val="style4181"/>
    <w:qFormat/>
    <w:uiPriority w:val="0"/>
    <w:pPr>
      <w:spacing w:before="100" w:beforeAutospacing="true" w:after="100" w:afterAutospacing="true"/>
      <w:jc w:val="left"/>
    </w:pPr>
    <w:rPr>
      <w:sz w:val="22"/>
    </w:rPr>
  </w:style>
  <w:style w:type="paragraph" w:customStyle="1" w:styleId="style4182">
    <w:name w:val="UserStyle_57"/>
    <w:basedOn w:val="style4112"/>
    <w:next w:val="style4182"/>
    <w:qFormat/>
    <w:uiPriority w:val="0"/>
    <w:pPr>
      <w:tabs>
        <w:tab w:val="left" w:leader="none" w:pos="630"/>
      </w:tabs>
      <w:spacing w:before="0" w:after="0" w:lineRule="auto" w:line="240"/>
    </w:pPr>
    <w:rPr>
      <w:rFonts w:eastAsia="黑体"/>
      <w:b w:val="false"/>
      <w:sz w:val="24"/>
    </w:rPr>
  </w:style>
  <w:style w:type="paragraph" w:customStyle="1" w:styleId="style4183">
    <w:name w:val="UserStyle_58"/>
    <w:basedOn w:val="style0"/>
    <w:next w:val="style0"/>
    <w:qFormat/>
    <w:uiPriority w:val="0"/>
    <w:pPr>
      <w:spacing w:after="120"/>
      <w:ind w:left="420" w:leftChars="200"/>
    </w:pPr>
    <w:rPr/>
  </w:style>
  <w:style w:type="paragraph" w:customStyle="1" w:styleId="style4184">
    <w:name w:val="UserStyle_59"/>
    <w:basedOn w:val="style4107"/>
    <w:next w:val="style4184"/>
    <w:qFormat/>
    <w:uiPriority w:val="0"/>
    <w:pPr>
      <w:spacing w:before="120" w:after="156" w:lineRule="auto" w:line="240"/>
      <w:ind w:left="567" w:hanging="567"/>
      <w:jc w:val="left"/>
    </w:pPr>
    <w:rPr>
      <w:rFonts w:ascii="宋体" w:eastAsia="宋体" w:hAnsi="Times New Roman"/>
      <w:kern w:val="0"/>
      <w:sz w:val="24"/>
    </w:rPr>
  </w:style>
  <w:style w:type="paragraph" w:customStyle="1" w:styleId="style4185">
    <w:name w:val="UserStyle_60"/>
    <w:basedOn w:val="style0"/>
    <w:next w:val="style4185"/>
    <w:qFormat/>
    <w:uiPriority w:val="0"/>
    <w:pPr>
      <w:spacing w:before="100" w:beforeAutospacing="true" w:after="100" w:afterAutospacing="true"/>
      <w:jc w:val="left"/>
    </w:pPr>
    <w:rPr>
      <w:sz w:val="24"/>
    </w:rPr>
  </w:style>
  <w:style w:type="paragraph" w:customStyle="1" w:styleId="style4186">
    <w:name w:val="FootnoteText"/>
    <w:basedOn w:val="style0"/>
    <w:next w:val="style4186"/>
    <w:qFormat/>
    <w:uiPriority w:val="0"/>
    <w:pPr>
      <w:snapToGrid w:val="false"/>
      <w:jc w:val="left"/>
    </w:pPr>
    <w:rPr>
      <w:rFonts w:eastAsia="华文仿宋"/>
      <w:kern w:val="2"/>
      <w:sz w:val="18"/>
    </w:rPr>
  </w:style>
  <w:style w:type="paragraph" w:customStyle="1" w:styleId="style4187">
    <w:name w:val="UserStyle_61"/>
    <w:basedOn w:val="style0"/>
    <w:next w:val="style4187"/>
    <w:qFormat/>
    <w:uiPriority w:val="0"/>
    <w:pPr>
      <w:spacing w:before="480" w:after="156"/>
      <w:jc w:val="center"/>
    </w:pPr>
    <w:rPr>
      <w:b/>
      <w:kern w:val="28"/>
      <w:sz w:val="32"/>
    </w:rPr>
  </w:style>
  <w:style w:type="paragraph" w:customStyle="1" w:styleId="style4188">
    <w:name w:val="UserStyle_62"/>
    <w:basedOn w:val="style4106"/>
    <w:next w:val="style4188"/>
    <w:qFormat/>
    <w:uiPriority w:val="0"/>
    <w:pPr>
      <w:spacing w:before="0" w:after="0" w:lineRule="auto" w:line="240"/>
      <w:jc w:val="center"/>
      <w:textAlignment w:val="auto"/>
    </w:pPr>
    <w:rPr>
      <w:rFonts w:ascii="Times New Roman" w:eastAsia="宋体" w:hAnsi="Times New Roman"/>
      <w:sz w:val="32"/>
    </w:rPr>
  </w:style>
  <w:style w:type="paragraph" w:customStyle="1" w:styleId="style4189">
    <w:name w:val="BodyTextIndent2"/>
    <w:basedOn w:val="style0"/>
    <w:next w:val="style4189"/>
    <w:qFormat/>
    <w:uiPriority w:val="0"/>
    <w:pPr>
      <w:spacing w:after="120" w:lineRule="auto" w:line="480"/>
      <w:ind w:left="420" w:leftChars="200"/>
    </w:pPr>
    <w:rPr/>
  </w:style>
  <w:style w:type="paragraph" w:customStyle="1" w:styleId="style4190">
    <w:name w:val="UserStyle_63"/>
    <w:next w:val="style0"/>
    <w:qFormat/>
    <w:uiPriority w:val="0"/>
    <w:pPr>
      <w:ind w:firstLine="200" w:firstLineChars="200"/>
      <w:jc w:val="both"/>
      <w:textAlignment w:val="baseline"/>
    </w:pPr>
    <w:rPr>
      <w:rFonts w:ascii="宋体" w:cs="Times New Roman" w:eastAsia="宋体" w:hAnsi="Calibri"/>
      <w:sz w:val="21"/>
      <w:lang w:val="en-US" w:bidi="ar-SA" w:eastAsia="zh-CN"/>
    </w:rPr>
  </w:style>
  <w:style w:type="paragraph" w:customStyle="1" w:styleId="style4191">
    <w:name w:val="UserStyle_64"/>
    <w:basedOn w:val="style0"/>
    <w:next w:val="style4191"/>
    <w:qFormat/>
    <w:uiPriority w:val="0"/>
    <w:pPr>
      <w:pBdr>
        <w:left w:val="single" w:sz="4" w:space="0" w:color="000000"/>
        <w:right w:val="single" w:sz="4" w:space="0" w:color="000000"/>
        <w:top w:val="single" w:sz="4" w:space="0" w:color="000000"/>
        <w:bottom w:val="single" w:sz="4" w:space="0" w:color="000000"/>
      </w:pBdr>
      <w:spacing w:before="100" w:beforeAutospacing="true" w:after="100" w:afterAutospacing="true"/>
      <w:jc w:val="center"/>
      <w:textAlignment w:val="top"/>
    </w:pPr>
    <w:rPr>
      <w:rFonts w:ascii="Arial" w:hAnsi="Arial"/>
      <w:sz w:val="20"/>
    </w:rPr>
  </w:style>
  <w:style w:type="paragraph" w:customStyle="1" w:styleId="style4192">
    <w:name w:val="UserStyle_65"/>
    <w:basedOn w:val="style0"/>
    <w:next w:val="style4192"/>
    <w:qFormat/>
    <w:uiPriority w:val="0"/>
    <w:pPr>
      <w:spacing w:before="100" w:beforeAutospacing="true" w:after="100" w:afterAutospacing="true"/>
      <w:jc w:val="left"/>
    </w:pPr>
    <w:rPr>
      <w:rFonts w:hAnsi="宋体"/>
      <w:sz w:val="20"/>
    </w:rPr>
  </w:style>
  <w:style w:type="paragraph" w:customStyle="1" w:styleId="style4193">
    <w:name w:val="BlockQuote"/>
    <w:basedOn w:val="style0"/>
    <w:next w:val="style4193"/>
    <w:qFormat/>
    <w:uiPriority w:val="0"/>
    <w:pPr>
      <w:snapToGrid w:val="false"/>
      <w:spacing w:lineRule="auto" w:line="360"/>
      <w:ind w:left="567" w:leftChars="270" w:right="-150" w:rightChars="-150" w:firstLine="480" w:firstLineChars="200"/>
    </w:pPr>
    <w:rPr>
      <w:sz w:val="24"/>
    </w:rPr>
  </w:style>
  <w:style w:type="paragraph" w:customStyle="1" w:styleId="style4194">
    <w:name w:val="UserStyle_66"/>
    <w:basedOn w:val="style0"/>
    <w:next w:val="style4194"/>
    <w:qFormat/>
    <w:uiPriority w:val="0"/>
    <w:pPr>
      <w:spacing w:lineRule="auto" w:line="360"/>
    </w:pPr>
    <w:rPr>
      <w:b/>
      <w:sz w:val="24"/>
    </w:rPr>
  </w:style>
  <w:style w:type="paragraph" w:customStyle="1" w:styleId="style4195">
    <w:name w:val="UserStyle_67"/>
    <w:basedOn w:val="style0"/>
    <w:next w:val="style4195"/>
    <w:qFormat/>
    <w:uiPriority w:val="0"/>
    <w:pPr>
      <w:spacing w:after="120" w:lineRule="auto" w:line="360"/>
      <w:ind w:left="720" w:firstLine="392"/>
    </w:pPr>
    <w:rPr>
      <w:lang w:val="fr-FR"/>
    </w:rPr>
  </w:style>
  <w:style w:type="paragraph" w:customStyle="1" w:styleId="style4196">
    <w:name w:val="UserStyle_68"/>
    <w:basedOn w:val="style0"/>
    <w:next w:val="style4196"/>
    <w:qFormat/>
    <w:uiPriority w:val="0"/>
    <w:pPr>
      <w:pBdr>
        <w:left w:val="single" w:sz="4" w:space="0" w:color="000000"/>
        <w:right w:val="single" w:sz="4" w:space="0" w:color="000000"/>
        <w:top w:val="single" w:sz="4" w:space="0" w:color="000000"/>
        <w:bottom w:val="single" w:sz="4" w:space="0" w:color="000000"/>
      </w:pBdr>
      <w:shd w:val="clear" w:color="auto" w:fill="ffffff"/>
      <w:spacing w:before="100" w:beforeAutospacing="true" w:after="100" w:afterAutospacing="true"/>
      <w:jc w:val="left"/>
      <w:textAlignment w:val="bottom"/>
    </w:pPr>
    <w:rPr>
      <w:sz w:val="20"/>
    </w:rPr>
  </w:style>
  <w:style w:type="paragraph" w:customStyle="1" w:styleId="style4197">
    <w:name w:val="UserStyle_69"/>
    <w:basedOn w:val="style4106"/>
    <w:next w:val="style4197"/>
    <w:qFormat/>
    <w:uiPriority w:val="0"/>
    <w:pPr>
      <w:spacing w:before="0" w:after="0" w:lineRule="auto" w:line="480"/>
      <w:jc w:val="both"/>
      <w:textAlignment w:val="auto"/>
    </w:pPr>
    <w:rPr>
      <w:rFonts w:ascii="Times New Roman" w:eastAsia="宋体" w:hAnsi="Times New Roman"/>
      <w:sz w:val="21"/>
    </w:rPr>
  </w:style>
  <w:style w:type="paragraph" w:customStyle="1" w:styleId="style4198">
    <w:name w:val="BodyText3"/>
    <w:basedOn w:val="style0"/>
    <w:next w:val="style4198"/>
    <w:qFormat/>
    <w:uiPriority w:val="0"/>
    <w:pPr/>
    <w:rPr>
      <w:rFonts w:hAnsi="宋体"/>
      <w:sz w:val="36"/>
    </w:rPr>
  </w:style>
  <w:style w:type="paragraph" w:customStyle="1" w:styleId="style4199">
    <w:name w:val="UserStyle_70"/>
    <w:basedOn w:val="style0"/>
    <w:next w:val="style4199"/>
    <w:qFormat/>
    <w:uiPriority w:val="0"/>
    <w:pPr>
      <w:spacing w:before="240" w:lineRule="atLeast" w:line="240"/>
      <w:jc w:val="left"/>
    </w:pPr>
    <w:rPr>
      <w:b/>
      <w:lang w:val="en-AU" w:eastAsia="en-US"/>
    </w:rPr>
  </w:style>
  <w:style w:type="paragraph" w:customStyle="1" w:styleId="style4200">
    <w:name w:val="UserStyle_71"/>
    <w:basedOn w:val="style0"/>
    <w:next w:val="style4200"/>
    <w:qFormat/>
    <w:uiPriority w:val="0"/>
    <w:pPr>
      <w:spacing w:before="156" w:after="156"/>
      <w:ind w:firstLine="669"/>
    </w:pPr>
    <w:rPr>
      <w:rFonts w:hAnsi="宋体"/>
      <w:sz w:val="28"/>
    </w:rPr>
  </w:style>
  <w:style w:type="paragraph" w:customStyle="1" w:styleId="style4201">
    <w:name w:val="UserStyle_72"/>
    <w:basedOn w:val="style0"/>
    <w:next w:val="style4201"/>
    <w:qFormat/>
    <w:uiPriority w:val="0"/>
    <w:pPr>
      <w:spacing w:before="80" w:after="156"/>
      <w:ind w:left="1530"/>
    </w:pPr>
    <w:rPr/>
  </w:style>
  <w:style w:type="paragraph" w:customStyle="1" w:styleId="style4202">
    <w:name w:val="TOC2"/>
    <w:basedOn w:val="style0"/>
    <w:next w:val="style0"/>
    <w:qFormat/>
    <w:uiPriority w:val="0"/>
    <w:pPr>
      <w:tabs>
        <w:tab w:val="right" w:leader="dot" w:pos="9678"/>
      </w:tabs>
      <w:spacing w:lineRule="exact" w:line="490"/>
      <w:ind w:left="280" w:right="168" w:rightChars="168"/>
      <w:jc w:val="left"/>
    </w:pPr>
    <w:rPr>
      <w:smallCaps/>
      <w:sz w:val="28"/>
    </w:rPr>
  </w:style>
  <w:style w:type="paragraph" w:customStyle="1" w:styleId="style4203">
    <w:name w:val="UserStyle_73"/>
    <w:basedOn w:val="style0"/>
    <w:next w:val="style0"/>
    <w:qFormat/>
    <w:uiPriority w:val="0"/>
    <w:pPr>
      <w:spacing w:after="156"/>
      <w:jc w:val="left"/>
    </w:pPr>
    <w:rPr/>
  </w:style>
  <w:style w:type="paragraph" w:customStyle="1" w:styleId="style4204">
    <w:name w:val="UserStyle_74"/>
    <w:basedOn w:val="style0"/>
    <w:next w:val="style0"/>
    <w:qFormat/>
    <w:uiPriority w:val="0"/>
    <w:pPr>
      <w:spacing w:before="100" w:after="100" w:lineRule="exact" w:line="400"/>
      <w:ind w:firstLine="480"/>
      <w:jc w:val="left"/>
    </w:pPr>
    <w:rPr>
      <w:rFonts w:ascii="Arial" w:hAnsi="Arial"/>
      <w:sz w:val="24"/>
    </w:rPr>
  </w:style>
  <w:style w:type="paragraph" w:customStyle="1" w:styleId="style4205">
    <w:name w:val="UserStyle_75"/>
    <w:basedOn w:val="style0"/>
    <w:next w:val="style4205"/>
    <w:qFormat/>
    <w:uiPriority w:val="0"/>
    <w:pPr>
      <w:tabs>
        <w:tab w:val="left" w:leader="none" w:pos="360"/>
      </w:tabs>
      <w:spacing w:lineRule="auto" w:line="360"/>
      <w:ind w:firstLine="720" w:firstLineChars="225"/>
    </w:pPr>
    <w:rPr>
      <w:rFonts w:ascii="仿宋_GB2312" w:eastAsia="仿宋_GB2312" w:hAnsi="宋体"/>
      <w:sz w:val="32"/>
    </w:rPr>
  </w:style>
  <w:style w:type="paragraph" w:customStyle="1" w:styleId="style4206">
    <w:name w:val="BodyText"/>
    <w:basedOn w:val="style0"/>
    <w:next w:val="style4207"/>
    <w:qFormat/>
    <w:uiPriority w:val="0"/>
    <w:pPr>
      <w:spacing w:after="120"/>
    </w:pPr>
    <w:rPr/>
  </w:style>
  <w:style w:type="paragraph" w:customStyle="1" w:styleId="style4207">
    <w:name w:val="BodyText1I"/>
    <w:basedOn w:val="style4206"/>
    <w:next w:val="style0"/>
    <w:qFormat/>
    <w:uiPriority w:val="0"/>
    <w:pPr>
      <w:spacing w:lineRule="auto" w:line="360"/>
      <w:ind w:firstLine="200" w:firstLineChars="200"/>
      <w:jc w:val="left"/>
    </w:pPr>
    <w:rPr>
      <w:sz w:val="24"/>
    </w:rPr>
  </w:style>
  <w:style w:type="paragraph" w:customStyle="1" w:styleId="style4208">
    <w:name w:val="UserStyle_76"/>
    <w:basedOn w:val="style4209"/>
    <w:next w:val="style4208"/>
    <w:qFormat/>
    <w:uiPriority w:val="0"/>
    <w:pPr>
      <w:spacing w:after="120"/>
    </w:pPr>
    <w:rPr/>
  </w:style>
  <w:style w:type="paragraph" w:customStyle="1" w:styleId="style4209">
    <w:name w:val="UserStyle_77"/>
    <w:basedOn w:val="style4111"/>
    <w:next w:val="style4209"/>
    <w:qFormat/>
    <w:uiPriority w:val="0"/>
    <w:pPr>
      <w:spacing w:before="120" w:after="156" w:lineRule="auto" w:line="240"/>
      <w:jc w:val="left"/>
    </w:pPr>
    <w:rPr>
      <w:rFonts w:ascii="宋体" w:eastAsia="宋体" w:hAnsi="Times New Roman"/>
      <w:sz w:val="21"/>
    </w:rPr>
  </w:style>
  <w:style w:type="paragraph" w:customStyle="1" w:styleId="style4210">
    <w:name w:val="UserStyle_78"/>
    <w:basedOn w:val="style4195"/>
    <w:next w:val="style4210"/>
    <w:qFormat/>
    <w:uiPriority w:val="0"/>
    <w:pPr>
      <w:tabs>
        <w:tab w:val="left" w:leader="none" w:pos="720"/>
      </w:tabs>
      <w:ind w:hanging="720"/>
    </w:pPr>
    <w:rPr/>
  </w:style>
  <w:style w:type="paragraph" w:customStyle="1" w:styleId="style4211">
    <w:name w:val="UserStyle_79"/>
    <w:basedOn w:val="style0"/>
    <w:next w:val="style4211"/>
    <w:qFormat/>
    <w:uiPriority w:val="0"/>
    <w:pPr>
      <w:pBdr>
        <w:right w:val="single" w:sz="4" w:space="0" w:color="000000"/>
        <w:top w:val="single" w:sz="4" w:space="0" w:color="000000"/>
        <w:bottom w:val="single" w:sz="4" w:space="0" w:color="000000"/>
      </w:pBdr>
      <w:spacing w:before="100" w:beforeAutospacing="true" w:after="100" w:afterAutospacing="true"/>
      <w:jc w:val="left"/>
    </w:pPr>
    <w:rPr>
      <w:rFonts w:ascii="Helv" w:hAnsi="Helv"/>
      <w:sz w:val="20"/>
    </w:rPr>
  </w:style>
  <w:style w:type="paragraph" w:customStyle="1" w:styleId="style4212">
    <w:name w:val="UserStyle_80"/>
    <w:basedOn w:val="style4139"/>
    <w:next w:val="style4139"/>
    <w:qFormat/>
    <w:uiPriority w:val="0"/>
    <w:pPr>
      <w:spacing w:lineRule="atLeast" w:line="240"/>
    </w:pPr>
    <w:rPr/>
  </w:style>
  <w:style w:type="paragraph" w:customStyle="1" w:styleId="style4213">
    <w:name w:val="UserStyle_82"/>
    <w:basedOn w:val="style4214"/>
    <w:next w:val="style0"/>
    <w:qFormat/>
    <w:uiPriority w:val="0"/>
    <w:pPr>
      <w:tabs>
        <w:tab w:val="left" w:leader="none" w:pos="2100"/>
      </w:tabs>
      <w:spacing w:after="120"/>
      <w:ind w:left="0" w:firstLine="0"/>
    </w:pPr>
    <w:rPr/>
  </w:style>
  <w:style w:type="paragraph" w:customStyle="1" w:styleId="style4214">
    <w:name w:val="UserStyle_83"/>
    <w:basedOn w:val="style4208"/>
    <w:next w:val="style4203"/>
    <w:qFormat/>
    <w:uiPriority w:val="0"/>
    <w:pPr>
      <w:tabs>
        <w:tab w:val="left" w:leader="none" w:pos="2100"/>
      </w:tabs>
      <w:spacing w:after="50"/>
      <w:ind w:left="2100" w:hanging="420"/>
    </w:pPr>
    <w:rPr/>
  </w:style>
  <w:style w:type="paragraph" w:customStyle="1" w:styleId="style4215">
    <w:name w:val="UserStyle_84"/>
    <w:basedOn w:val="style4110"/>
    <w:next w:val="style4215"/>
    <w:qFormat/>
    <w:uiPriority w:val="0"/>
    <w:pPr>
      <w:spacing w:before="60" w:after="60" w:lineRule="auto" w:line="360"/>
      <w:ind w:firstLine="482"/>
    </w:pPr>
    <w:rPr>
      <w:rFonts w:ascii="Arial" w:hAnsi="Arial"/>
      <w:sz w:val="24"/>
    </w:rPr>
  </w:style>
  <w:style w:type="paragraph" w:customStyle="1" w:styleId="style4216">
    <w:name w:val="UserStyle_85"/>
    <w:basedOn w:val="style0"/>
    <w:next w:val="style4216"/>
    <w:qFormat/>
    <w:uiPriority w:val="0"/>
    <w:pPr>
      <w:spacing w:lineRule="auto" w:line="360"/>
      <w:ind w:firstLine="200" w:firstLineChars="200"/>
    </w:pPr>
    <w:rPr>
      <w:sz w:val="24"/>
    </w:rPr>
  </w:style>
  <w:style w:type="paragraph" w:customStyle="1" w:styleId="style4217">
    <w:name w:val="UserStyle_86"/>
    <w:basedOn w:val="style0"/>
    <w:next w:val="style4217"/>
    <w:qFormat/>
    <w:uiPriority w:val="0"/>
    <w:pPr/>
  </w:style>
  <w:style w:type="paragraph" w:customStyle="1" w:styleId="style4218">
    <w:name w:val="Acetate"/>
    <w:basedOn w:val="style0"/>
    <w:next w:val="style4218"/>
    <w:qFormat/>
    <w:uiPriority w:val="0"/>
    <w:pPr/>
    <w:rPr>
      <w:sz w:val="18"/>
    </w:rPr>
  </w:style>
  <w:style w:type="paragraph" w:customStyle="1" w:styleId="style4219">
    <w:name w:val="UserStyle_87"/>
    <w:basedOn w:val="style0"/>
    <w:next w:val="style4219"/>
    <w:qFormat/>
    <w:uiPriority w:val="0"/>
    <w:pPr>
      <w:pBdr>
        <w:left w:val="single" w:sz="4" w:space="0" w:color="000000"/>
        <w:right w:val="single" w:sz="4" w:space="0" w:color="000000"/>
        <w:top w:val="single" w:sz="4" w:space="0" w:color="000000"/>
        <w:bottom w:val="single" w:sz="4" w:space="0" w:color="000000"/>
      </w:pBdr>
      <w:shd w:val="clear" w:color="auto" w:fill="ffffff"/>
      <w:spacing w:before="100" w:beforeAutospacing="true" w:after="100" w:afterAutospacing="true"/>
      <w:jc w:val="center"/>
      <w:textAlignment w:val="bottom"/>
    </w:pPr>
    <w:rPr>
      <w:rFonts w:hAnsi="宋体"/>
      <w:sz w:val="20"/>
    </w:rPr>
  </w:style>
  <w:style w:type="paragraph" w:customStyle="1" w:styleId="style4220">
    <w:name w:val="UserStyle_88"/>
    <w:basedOn w:val="style0"/>
    <w:next w:val="style4220"/>
    <w:qFormat/>
    <w:uiPriority w:val="0"/>
    <w:pPr>
      <w:tabs>
        <w:tab w:val="left" w:leader="none" w:pos="822"/>
      </w:tabs>
      <w:snapToGrid w:val="false"/>
      <w:spacing w:before="40" w:after="40" w:lineRule="atLeast" w:line="300"/>
      <w:ind w:left="1701"/>
    </w:pPr>
    <w:rPr>
      <w:rFonts w:ascii="Arial" w:hAnsi="Arial"/>
    </w:rPr>
  </w:style>
  <w:style w:type="paragraph" w:customStyle="1" w:styleId="style4221">
    <w:name w:val="NavPane"/>
    <w:basedOn w:val="style0"/>
    <w:next w:val="style4221"/>
    <w:qFormat/>
    <w:uiPriority w:val="0"/>
    <w:pPr>
      <w:shd w:val="clear" w:color="auto" w:fill="000080"/>
    </w:pPr>
    <w:rPr>
      <w:rFonts w:eastAsia="黑体"/>
    </w:rPr>
  </w:style>
  <w:style w:type="paragraph" w:customStyle="1" w:styleId="style4222">
    <w:name w:val="UserStyle_89"/>
    <w:basedOn w:val="style0"/>
    <w:next w:val="style4222"/>
    <w:qFormat/>
    <w:uiPriority w:val="0"/>
    <w:pPr>
      <w:spacing w:after="160" w:lineRule="exact" w:line="240"/>
      <w:jc w:val="left"/>
    </w:pPr>
    <w:rPr/>
  </w:style>
  <w:style w:type="paragraph" w:customStyle="1" w:styleId="style4223">
    <w:name w:val="BodyTextIndent3"/>
    <w:basedOn w:val="style0"/>
    <w:next w:val="style4223"/>
    <w:qFormat/>
    <w:uiPriority w:val="0"/>
    <w:pPr>
      <w:spacing w:lineRule="atLeast" w:line="500"/>
      <w:ind w:firstLine="720" w:firstLineChars="300"/>
    </w:pPr>
    <w:rPr>
      <w:sz w:val="24"/>
    </w:rPr>
  </w:style>
  <w:style w:type="paragraph" w:customStyle="1" w:styleId="style4224">
    <w:name w:val="UserStyle_90"/>
    <w:basedOn w:val="style0"/>
    <w:next w:val="style4224"/>
    <w:qFormat/>
    <w:uiPriority w:val="0"/>
    <w:pPr>
      <w:spacing w:after="160" w:lineRule="exact" w:line="240"/>
      <w:jc w:val="left"/>
    </w:pPr>
    <w:rPr>
      <w:rFonts w:ascii="Verdana" w:hAnsi="Verdana"/>
      <w:sz w:val="20"/>
      <w:lang w:eastAsia="en-US"/>
    </w:rPr>
  </w:style>
  <w:style w:type="paragraph" w:customStyle="1" w:styleId="style4225">
    <w:name w:val="UserStyle_91"/>
    <w:basedOn w:val="style4206"/>
    <w:next w:val="style4225"/>
    <w:qFormat/>
    <w:uiPriority w:val="0"/>
    <w:pPr>
      <w:suppressLineNumbers/>
      <w:suppressAutoHyphens/>
    </w:pPr>
    <w:rPr>
      <w:kern w:val="1"/>
      <w:lang w:eastAsia="ar-SA"/>
    </w:rPr>
  </w:style>
  <w:style w:type="paragraph" w:customStyle="1" w:styleId="style4226">
    <w:name w:val="UserStyle_92"/>
    <w:next w:val="style0"/>
    <w:qFormat/>
    <w:uiPriority w:val="0"/>
    <w:pPr>
      <w:snapToGrid w:val="false"/>
      <w:spacing w:before="80" w:after="320"/>
      <w:ind w:left="1701"/>
      <w:jc w:val="center"/>
      <w:textAlignment w:val="baseline"/>
    </w:pPr>
    <w:rPr>
      <w:rFonts w:ascii="Arial" w:cs="Times New Roman" w:eastAsia="黑体" w:hAnsi="Arial"/>
      <w:sz w:val="18"/>
      <w:lang w:val="en-US" w:bidi="ar-SA" w:eastAsia="en-US"/>
    </w:rPr>
  </w:style>
  <w:style w:type="paragraph" w:customStyle="1" w:styleId="style4227">
    <w:name w:val="UserStyle_93"/>
    <w:basedOn w:val="style0"/>
    <w:next w:val="style4227"/>
    <w:qFormat/>
    <w:uiPriority w:val="0"/>
    <w:pPr>
      <w:spacing w:after="93" w:lineRule="auto" w:line="360"/>
      <w:ind w:firstLine="420" w:firstLineChars="200"/>
    </w:pPr>
    <w:rPr>
      <w:rFonts w:eastAsia="楷体_GB2312"/>
      <w:sz w:val="24"/>
    </w:rPr>
  </w:style>
  <w:style w:type="paragraph" w:customStyle="1" w:styleId="style4228">
    <w:name w:val="UserStyle_94"/>
    <w:basedOn w:val="style4110"/>
    <w:next w:val="style4228"/>
    <w:qFormat/>
    <w:uiPriority w:val="0"/>
    <w:pPr>
      <w:spacing w:lineRule="auto" w:line="360"/>
      <w:ind w:firstLine="0"/>
    </w:pPr>
    <w:rPr>
      <w:rFonts w:ascii="仿宋_GB2312" w:eastAsia="新宋体"/>
      <w:sz w:val="24"/>
    </w:rPr>
  </w:style>
  <w:style w:type="paragraph" w:customStyle="1" w:styleId="style4229">
    <w:name w:val="UserStyle_95"/>
    <w:basedOn w:val="style4230"/>
    <w:next w:val="style4229"/>
    <w:qFormat/>
    <w:uiPriority w:val="0"/>
    <w:pPr>
      <w:tabs>
        <w:tab w:val="left" w:leader="none" w:pos="709"/>
      </w:tabs>
    </w:pPr>
    <w:rPr/>
  </w:style>
  <w:style w:type="paragraph" w:customStyle="1" w:styleId="style4230">
    <w:name w:val="UserStyle_96"/>
    <w:basedOn w:val="style4231"/>
    <w:next w:val="style4230"/>
    <w:qFormat/>
    <w:uiPriority w:val="0"/>
    <w:pPr>
      <w:tabs>
        <w:tab w:val="left" w:leader="none" w:pos="709"/>
      </w:tabs>
    </w:pPr>
    <w:rPr/>
  </w:style>
  <w:style w:type="paragraph" w:customStyle="1" w:styleId="style4231">
    <w:name w:val="UserStyle_132"/>
    <w:basedOn w:val="style4108"/>
    <w:next w:val="style4231"/>
    <w:qFormat/>
    <w:uiPriority w:val="0"/>
    <w:pPr>
      <w:keepNext/>
      <w:spacing w:before="120" w:after="156" w:lineRule="auto" w:line="240"/>
      <w:ind w:left="709" w:hanging="709"/>
      <w:jc w:val="left"/>
      <w:textAlignment w:val="auto"/>
    </w:pPr>
    <w:rPr>
      <w:rFonts w:ascii="宋体" w:eastAsia="宋体"/>
      <w:sz w:val="24"/>
    </w:rPr>
  </w:style>
  <w:style w:type="paragraph" w:customStyle="1" w:styleId="style4232">
    <w:name w:val="UserStyle_97"/>
    <w:basedOn w:val="style0"/>
    <w:next w:val="style4232"/>
    <w:qFormat/>
    <w:uiPriority w:val="0"/>
    <w:pPr>
      <w:pBdr>
        <w:top w:val="single" w:sz="8" w:space="0" w:color="000000"/>
        <w:bottom w:val="single" w:sz="8" w:space="0" w:color="000000"/>
      </w:pBdr>
      <w:spacing w:before="100" w:beforeAutospacing="true" w:after="100" w:afterAutospacing="true"/>
      <w:jc w:val="right"/>
      <w:textAlignment w:val="bottom"/>
    </w:pPr>
    <w:rPr>
      <w:rFonts w:hAnsi="宋体"/>
      <w:b/>
      <w:sz w:val="24"/>
    </w:rPr>
  </w:style>
  <w:style w:type="paragraph" w:customStyle="1" w:styleId="style4233">
    <w:name w:val="UserStyle_98"/>
    <w:basedOn w:val="style0"/>
    <w:next w:val="style4233"/>
    <w:qFormat/>
    <w:uiPriority w:val="0"/>
    <w:pPr>
      <w:jc w:val="center"/>
    </w:pPr>
    <w:rPr>
      <w:sz w:val="24"/>
    </w:rPr>
  </w:style>
  <w:style w:type="paragraph" w:customStyle="1" w:styleId="style4234">
    <w:name w:val="BodyText1I2"/>
    <w:basedOn w:val="style4110"/>
    <w:next w:val="style4234"/>
    <w:qFormat/>
    <w:uiPriority w:val="0"/>
    <w:pPr>
      <w:spacing w:after="120" w:lineRule="auto" w:line="240"/>
      <w:ind w:left="420" w:leftChars="200" w:firstLine="420" w:firstLineChars="200"/>
    </w:pPr>
    <w:rPr>
      <w:sz w:val="21"/>
    </w:rPr>
  </w:style>
  <w:style w:type="paragraph" w:customStyle="1" w:styleId="style4235">
    <w:name w:val="UserStyle_99"/>
    <w:basedOn w:val="style0"/>
    <w:next w:val="style4235"/>
    <w:qFormat/>
    <w:uiPriority w:val="0"/>
    <w:pPr>
      <w:pBdr>
        <w:left w:val="single" w:sz="4" w:space="0" w:color="000000"/>
        <w:right w:val="single" w:sz="4" w:space="0" w:color="000000"/>
        <w:top w:val="single" w:sz="4" w:space="0" w:color="000000"/>
        <w:bottom w:val="single" w:sz="4" w:space="0" w:color="000000"/>
      </w:pBdr>
      <w:spacing w:before="100" w:beforeAutospacing="true" w:after="100" w:afterAutospacing="true"/>
      <w:jc w:val="left"/>
      <w:textAlignment w:val="bottom"/>
    </w:pPr>
    <w:rPr>
      <w:rFonts w:hAnsi="宋体"/>
      <w:sz w:val="20"/>
    </w:rPr>
  </w:style>
  <w:style w:type="paragraph" w:customStyle="1" w:styleId="style4236">
    <w:name w:val="UserStyle_100"/>
    <w:basedOn w:val="style0"/>
    <w:next w:val="style4236"/>
    <w:qFormat/>
    <w:uiPriority w:val="0"/>
    <w:pPr>
      <w:pBdr>
        <w:top w:val="single" w:sz="4" w:space="0" w:color="000000"/>
        <w:bottom w:val="single" w:sz="4" w:space="0" w:color="000000"/>
      </w:pBdr>
      <w:spacing w:before="100" w:beforeAutospacing="true" w:after="100" w:afterAutospacing="true"/>
      <w:jc w:val="left"/>
    </w:pPr>
    <w:rPr>
      <w:rFonts w:hAnsi="宋体"/>
      <w:b/>
      <w:sz w:val="24"/>
    </w:rPr>
  </w:style>
  <w:style w:type="paragraph" w:customStyle="1" w:styleId="style4237">
    <w:name w:val="UserStyle_101"/>
    <w:basedOn w:val="style4107"/>
    <w:next w:val="style4238"/>
    <w:qFormat/>
    <w:uiPriority w:val="0"/>
    <w:pPr>
      <w:spacing w:before="120" w:after="156" w:lineRule="auto" w:line="240"/>
      <w:ind w:left="380" w:hanging="380"/>
      <w:jc w:val="left"/>
    </w:pPr>
    <w:rPr>
      <w:rFonts w:ascii="宋体" w:eastAsia="宋体" w:hAnsi="Times New Roman"/>
      <w:kern w:val="0"/>
      <w:sz w:val="28"/>
    </w:rPr>
  </w:style>
  <w:style w:type="paragraph" w:customStyle="1" w:styleId="style4238">
    <w:name w:val="UserStyle_102"/>
    <w:basedOn w:val="style4239"/>
    <w:next w:val="style4213"/>
    <w:qFormat/>
    <w:uiPriority w:val="0"/>
    <w:pPr>
      <w:tabs>
        <w:tab w:val="left" w:leader="none" w:pos="709"/>
      </w:tabs>
      <w:spacing w:after="120"/>
    </w:pPr>
    <w:rPr/>
  </w:style>
  <w:style w:type="paragraph" w:customStyle="1" w:styleId="style4239">
    <w:name w:val="UserStyle_152"/>
    <w:basedOn w:val="style4108"/>
    <w:next w:val="style4213"/>
    <w:qFormat/>
    <w:uiPriority w:val="0"/>
    <w:pPr>
      <w:keepNext/>
      <w:spacing w:before="120" w:after="156" w:lineRule="auto" w:line="240"/>
      <w:ind w:left="709" w:hanging="709"/>
      <w:jc w:val="left"/>
      <w:textAlignment w:val="auto"/>
    </w:pPr>
    <w:rPr>
      <w:rFonts w:ascii="宋体" w:eastAsia="宋体"/>
      <w:sz w:val="24"/>
    </w:rPr>
  </w:style>
  <w:style w:type="paragraph" w:customStyle="1" w:styleId="style4240">
    <w:name w:val="UserStyle_103"/>
    <w:basedOn w:val="style0"/>
    <w:next w:val="style4240"/>
    <w:qFormat/>
    <w:uiPriority w:val="0"/>
    <w:pPr>
      <w:spacing w:after="156"/>
      <w:ind w:left="1440" w:hanging="360"/>
      <w:jc w:val="left"/>
    </w:pPr>
    <w:rPr>
      <w:color w:val="000080"/>
    </w:rPr>
  </w:style>
  <w:style w:type="paragraph" w:customStyle="1" w:styleId="style4241">
    <w:name w:val="UserStyle_104"/>
    <w:basedOn w:val="style0"/>
    <w:next w:val="style4241"/>
    <w:qFormat/>
    <w:uiPriority w:val="0"/>
    <w:pPr>
      <w:spacing w:after="160" w:lineRule="exact" w:line="240"/>
      <w:jc w:val="left"/>
    </w:pPr>
    <w:rPr>
      <w:rFonts w:ascii="Verdana" w:hAnsi="Verdana"/>
      <w:lang w:eastAsia="en-US"/>
    </w:rPr>
  </w:style>
  <w:style w:type="paragraph" w:customStyle="1" w:styleId="style4242">
    <w:name w:val="UserStyle_105"/>
    <w:basedOn w:val="style0"/>
    <w:next w:val="style4242"/>
    <w:qFormat/>
    <w:uiPriority w:val="0"/>
    <w:pPr>
      <w:pBdr>
        <w:left w:val="single" w:sz="4" w:space="0" w:color="000000"/>
        <w:right w:val="single" w:sz="4" w:space="0" w:color="000000"/>
        <w:top w:val="single" w:sz="4" w:space="0" w:color="000000"/>
        <w:bottom w:val="single" w:sz="4" w:space="0" w:color="000000"/>
      </w:pBdr>
      <w:spacing w:before="100" w:beforeAutospacing="true" w:after="100" w:afterAutospacing="true"/>
      <w:jc w:val="center"/>
    </w:pPr>
    <w:rPr>
      <w:rFonts w:hAnsi="宋体"/>
      <w:b/>
      <w:sz w:val="20"/>
    </w:rPr>
  </w:style>
  <w:style w:type="paragraph" w:customStyle="1" w:styleId="style4243">
    <w:name w:val="HtmlNormal"/>
    <w:basedOn w:val="style0"/>
    <w:next w:val="style4243"/>
    <w:qFormat/>
    <w:uiPriority w:val="0"/>
    <w:pPr>
      <w:spacing w:before="100" w:beforeAutospacing="true" w:after="100" w:afterAutospacing="true"/>
      <w:jc w:val="left"/>
    </w:pPr>
    <w:rPr>
      <w:rFonts w:hAnsi="宋体"/>
      <w:color w:val="000000"/>
      <w:sz w:val="24"/>
    </w:rPr>
  </w:style>
  <w:style w:type="paragraph" w:customStyle="1" w:styleId="style4244">
    <w:name w:val="UserStyle_106"/>
    <w:basedOn w:val="style0"/>
    <w:next w:val="style4244"/>
    <w:qFormat/>
    <w:uiPriority w:val="0"/>
    <w:pPr>
      <w:spacing w:before="240" w:lineRule="atLeast" w:line="240"/>
      <w:ind w:left="1152"/>
      <w:jc w:val="left"/>
    </w:pPr>
    <w:rPr>
      <w:b/>
      <w:lang w:val="en-AU" w:eastAsia="en-US"/>
    </w:rPr>
  </w:style>
  <w:style w:type="paragraph" w:customStyle="1" w:styleId="style4245">
    <w:name w:val="UserStyle_107"/>
    <w:basedOn w:val="style0"/>
    <w:next w:val="style4245"/>
    <w:qFormat/>
    <w:uiPriority w:val="0"/>
    <w:pPr>
      <w:ind w:firstLine="420" w:firstLineChars="200"/>
    </w:pPr>
    <w:rPr>
      <w:rFonts w:ascii="Calibri"/>
    </w:rPr>
  </w:style>
  <w:style w:type="paragraph" w:customStyle="1" w:styleId="style4246">
    <w:name w:val="UserStyle_108"/>
    <w:basedOn w:val="style4225"/>
    <w:next w:val="style4246"/>
    <w:qFormat/>
    <w:uiPriority w:val="0"/>
    <w:pPr>
      <w:jc w:val="center"/>
    </w:pPr>
    <w:rPr>
      <w:b/>
      <w:i/>
    </w:rPr>
  </w:style>
  <w:style w:type="paragraph" w:customStyle="1" w:styleId="style4247">
    <w:name w:val="UserStyle_109"/>
    <w:basedOn w:val="style4107"/>
    <w:next w:val="style4247"/>
    <w:qFormat/>
    <w:uiPriority w:val="0"/>
    <w:pPr>
      <w:tabs>
        <w:tab w:val="left" w:leader="none" w:pos="600"/>
      </w:tabs>
      <w:ind w:left="600" w:hanging="600"/>
    </w:pPr>
    <w:rPr>
      <w:rFonts w:eastAsia="宋体"/>
    </w:rPr>
  </w:style>
  <w:style w:type="paragraph" w:customStyle="1" w:styleId="style4248">
    <w:name w:val="UserStyle_110"/>
    <w:basedOn w:val="style0"/>
    <w:next w:val="style4248"/>
    <w:qFormat/>
    <w:uiPriority w:val="0"/>
    <w:pPr>
      <w:pBdr>
        <w:bottom w:val="single" w:sz="8" w:space="0" w:color="000000"/>
      </w:pBdr>
      <w:spacing w:before="100" w:beforeAutospacing="true" w:after="100" w:afterAutospacing="true"/>
      <w:jc w:val="left"/>
      <w:textAlignment w:val="bottom"/>
    </w:pPr>
    <w:rPr>
      <w:rFonts w:hAnsi="宋体"/>
      <w:b/>
      <w:sz w:val="24"/>
    </w:rPr>
  </w:style>
  <w:style w:type="paragraph" w:customStyle="1" w:styleId="style4249">
    <w:name w:val="UserStyle_111"/>
    <w:basedOn w:val="style0"/>
    <w:next w:val="style4249"/>
    <w:qFormat/>
    <w:uiPriority w:val="0"/>
    <w:pPr>
      <w:spacing w:before="100" w:beforeAutospacing="true" w:after="100" w:afterAutospacing="true"/>
      <w:jc w:val="left"/>
    </w:pPr>
    <w:rPr>
      <w:sz w:val="20"/>
    </w:rPr>
  </w:style>
  <w:style w:type="paragraph" w:customStyle="1" w:styleId="style4250">
    <w:name w:val="UserStyle_112"/>
    <w:next w:val="style4250"/>
    <w:qFormat/>
    <w:uiPriority w:val="0"/>
    <w:pPr>
      <w:ind w:firstLine="420"/>
      <w:jc w:val="both"/>
      <w:textAlignment w:val="baseline"/>
    </w:pPr>
    <w:rPr>
      <w:rFonts w:ascii="宋体" w:cs="Times New Roman" w:eastAsia="宋体" w:hAnsi="Calibri"/>
      <w:sz w:val="21"/>
      <w:lang w:val="en-US" w:bidi="ar-SA" w:eastAsia="zh-CN"/>
    </w:rPr>
  </w:style>
  <w:style w:type="paragraph" w:customStyle="1" w:styleId="style4251">
    <w:name w:val="UserStyle_113"/>
    <w:basedOn w:val="style0"/>
    <w:next w:val="style4251"/>
    <w:qFormat/>
    <w:uiPriority w:val="0"/>
    <w:pPr/>
  </w:style>
  <w:style w:type="paragraph" w:customStyle="1" w:styleId="style4252">
    <w:name w:val="UserStyle_114"/>
    <w:basedOn w:val="style0"/>
    <w:next w:val="style4252"/>
    <w:qFormat/>
    <w:uiPriority w:val="0"/>
    <w:pPr>
      <w:pBdr>
        <w:left w:val="single" w:sz="4" w:space="0" w:color="000000"/>
        <w:right w:val="single" w:sz="4" w:space="0" w:color="000000"/>
        <w:top w:val="single" w:sz="4" w:space="0" w:color="000000"/>
        <w:bottom w:val="single" w:sz="4" w:space="0" w:color="000000"/>
      </w:pBdr>
      <w:spacing w:before="100" w:beforeAutospacing="true" w:after="100" w:afterAutospacing="true"/>
      <w:jc w:val="left"/>
    </w:pPr>
    <w:rPr>
      <w:b/>
      <w:sz w:val="24"/>
    </w:rPr>
  </w:style>
  <w:style w:type="paragraph" w:customStyle="1" w:styleId="style4253">
    <w:name w:val="UserStyle_115"/>
    <w:next w:val="style4254"/>
    <w:qFormat/>
    <w:uiPriority w:val="0"/>
    <w:pPr>
      <w:spacing w:lineRule="atLeast" w:line="300"/>
      <w:textAlignment w:val="baseline"/>
    </w:pPr>
    <w:rPr>
      <w:rFonts w:ascii="Times New Roman" w:cs="Times New Roman" w:eastAsia="宋体" w:hAnsi="Times New Roman"/>
      <w:sz w:val="22"/>
      <w:szCs w:val="18"/>
      <w:lang w:val="en-US" w:bidi="ar-SA" w:eastAsia="zh-CN"/>
    </w:rPr>
  </w:style>
  <w:style w:type="paragraph" w:customStyle="1" w:styleId="style4254">
    <w:name w:val="UserStyle_116"/>
    <w:basedOn w:val="style4253"/>
    <w:next w:val="style4254"/>
    <w:qFormat/>
    <w:uiPriority w:val="0"/>
    <w:pPr/>
  </w:style>
  <w:style w:type="paragraph" w:customStyle="1" w:styleId="style4255">
    <w:name w:val="UserStyle_117"/>
    <w:basedOn w:val="style0"/>
    <w:next w:val="style4255"/>
    <w:qFormat/>
    <w:uiPriority w:val="0"/>
    <w:pPr>
      <w:spacing w:before="100" w:beforeAutospacing="true" w:after="100" w:afterAutospacing="true"/>
      <w:jc w:val="left"/>
    </w:pPr>
    <w:rPr>
      <w:rFonts w:hAnsi="宋体"/>
      <w:sz w:val="22"/>
    </w:rPr>
  </w:style>
  <w:style w:type="paragraph" w:customStyle="1" w:styleId="style4256">
    <w:name w:val="UserStyle_118"/>
    <w:basedOn w:val="style0"/>
    <w:next w:val="style4256"/>
    <w:qFormat/>
    <w:uiPriority w:val="0"/>
    <w:pPr/>
    <w:rPr>
      <w:rFonts w:ascii="Arial" w:hAnsi="Arial"/>
      <w:sz w:val="20"/>
    </w:rPr>
  </w:style>
  <w:style w:type="paragraph" w:customStyle="1" w:styleId="style4257">
    <w:name w:val="UserStyle_119"/>
    <w:basedOn w:val="style4258"/>
    <w:next w:val="style4259"/>
    <w:qFormat/>
    <w:uiPriority w:val="0"/>
    <w:pPr>
      <w:tabs>
        <w:tab w:val="left" w:leader="none" w:pos="360"/>
        <w:tab w:val="left" w:leader="none" w:pos="1140"/>
      </w:tabs>
      <w:spacing w:after="50"/>
      <w:ind w:left="1140" w:hanging="720"/>
    </w:pPr>
    <w:rPr>
      <w:sz w:val="32"/>
    </w:rPr>
  </w:style>
  <w:style w:type="paragraph" w:customStyle="1" w:styleId="style4258">
    <w:name w:val="UserStyle_120"/>
    <w:basedOn w:val="style4106"/>
    <w:next w:val="style4258"/>
    <w:qFormat/>
    <w:uiPriority w:val="0"/>
    <w:pPr>
      <w:spacing w:before="120" w:after="156" w:lineRule="auto" w:line="240"/>
      <w:textAlignment w:val="auto"/>
    </w:pPr>
    <w:rPr>
      <w:rFonts w:eastAsia="宋体" w:hAnsi="Times New Roman"/>
      <w:kern w:val="0"/>
      <w:sz w:val="28"/>
    </w:rPr>
  </w:style>
  <w:style w:type="paragraph" w:customStyle="1" w:styleId="style4259">
    <w:name w:val="UserStyle_121"/>
    <w:basedOn w:val="style4237"/>
    <w:next w:val="style4238"/>
    <w:qFormat/>
    <w:uiPriority w:val="0"/>
    <w:pPr>
      <w:spacing w:after="120"/>
    </w:pPr>
    <w:rPr/>
  </w:style>
  <w:style w:type="paragraph" w:customStyle="1" w:styleId="style4260">
    <w:name w:val="UserStyle_122"/>
    <w:basedOn w:val="style0"/>
    <w:next w:val="style4260"/>
    <w:qFormat/>
    <w:uiPriority w:val="0"/>
    <w:pPr>
      <w:spacing w:before="100" w:beforeAutospacing="true" w:after="100" w:afterAutospacing="true"/>
      <w:jc w:val="left"/>
    </w:pPr>
    <w:rPr>
      <w:rFonts w:hAnsi="宋体"/>
      <w:b/>
      <w:sz w:val="24"/>
    </w:rPr>
  </w:style>
  <w:style w:type="paragraph" w:customStyle="1" w:styleId="style4261">
    <w:name w:val="UserStyle_123"/>
    <w:basedOn w:val="style0"/>
    <w:next w:val="style4261"/>
    <w:qFormat/>
    <w:uiPriority w:val="0"/>
    <w:pPr>
      <w:spacing w:lineRule="exact" w:line="660"/>
    </w:pPr>
    <w:rPr>
      <w:rFonts w:hAnsi="宋体"/>
      <w:color w:val="000000"/>
      <w:sz w:val="24"/>
    </w:rPr>
  </w:style>
  <w:style w:type="paragraph" w:customStyle="1" w:styleId="style4262">
    <w:name w:val="UserStyle_124"/>
    <w:basedOn w:val="style4209"/>
    <w:next w:val="style4262"/>
    <w:qFormat/>
    <w:uiPriority w:val="0"/>
    <w:pPr/>
  </w:style>
  <w:style w:type="paragraph" w:customStyle="1" w:styleId="style4263">
    <w:name w:val="UserStyle_125"/>
    <w:next w:val="style0"/>
    <w:qFormat/>
    <w:uiPriority w:val="0"/>
    <w:pPr>
      <w:keepNext/>
      <w:snapToGrid w:val="false"/>
      <w:spacing w:before="160" w:after="80"/>
      <w:ind w:left="1701"/>
      <w:jc w:val="center"/>
      <w:textAlignment w:val="baseline"/>
    </w:pPr>
    <w:rPr>
      <w:rFonts w:ascii="Arial" w:cs="Times New Roman" w:eastAsia="黑体" w:hAnsi="Arial"/>
      <w:sz w:val="18"/>
      <w:lang w:val="en-US" w:bidi="ar-SA" w:eastAsia="en-US"/>
    </w:rPr>
  </w:style>
  <w:style w:type="paragraph" w:customStyle="1" w:styleId="style4264">
    <w:name w:val="UserStyle_126"/>
    <w:basedOn w:val="style0"/>
    <w:next w:val="style4264"/>
    <w:qFormat/>
    <w:uiPriority w:val="0"/>
    <w:pPr>
      <w:keepNext/>
      <w:pageBreakBefore/>
      <w:tabs>
        <w:tab w:val="left" w:leader="none" w:pos="720"/>
      </w:tabs>
      <w:spacing w:lineRule="auto" w:line="360"/>
      <w:jc w:val="center"/>
    </w:pPr>
    <w:rPr>
      <w:rFonts w:eastAsia="黑体"/>
      <w:b/>
      <w:kern w:val="44"/>
      <w:sz w:val="36"/>
    </w:rPr>
  </w:style>
  <w:style w:type="paragraph" w:customStyle="1" w:styleId="style4265">
    <w:name w:val="UserStyle_128"/>
    <w:basedOn w:val="style4108"/>
    <w:next w:val="style4265"/>
    <w:qFormat/>
    <w:uiPriority w:val="0"/>
    <w:pPr>
      <w:keepNext/>
      <w:keepLines/>
      <w:spacing w:before="260" w:after="260" w:lineRule="auto" w:line="413"/>
      <w:ind w:left="709" w:hanging="709"/>
      <w:textAlignment w:val="auto"/>
    </w:pPr>
    <w:rPr>
      <w:rFonts w:ascii="Arial" w:eastAsia="宋体" w:hAnsi="Arial"/>
      <w:kern w:val="2"/>
      <w:sz w:val="30"/>
    </w:rPr>
  </w:style>
  <w:style w:type="paragraph" w:customStyle="1" w:styleId="style4266">
    <w:name w:val="UserStyle_129"/>
    <w:basedOn w:val="style0"/>
    <w:next w:val="style4266"/>
    <w:qFormat/>
    <w:uiPriority w:val="0"/>
    <w:pPr>
      <w:spacing w:lineRule="auto" w:line="360"/>
      <w:ind w:firstLine="560" w:firstLineChars="200"/>
    </w:pPr>
    <w:rPr>
      <w:rFonts w:hAnsi="宋体"/>
      <w:sz w:val="24"/>
    </w:rPr>
  </w:style>
  <w:style w:type="paragraph" w:customStyle="1" w:styleId="style4267">
    <w:name w:val="UserStyle_130"/>
    <w:basedOn w:val="style0"/>
    <w:next w:val="style4267"/>
    <w:qFormat/>
    <w:uiPriority w:val="0"/>
    <w:pPr>
      <w:spacing w:after="160" w:lineRule="exact" w:line="240"/>
      <w:jc w:val="left"/>
    </w:pPr>
    <w:rPr>
      <w:rFonts w:ascii="Verdana" w:hAnsi="Verdana"/>
      <w:sz w:val="20"/>
      <w:lang w:eastAsia="en-US"/>
    </w:rPr>
  </w:style>
  <w:style w:type="paragraph" w:customStyle="1" w:styleId="style4268">
    <w:name w:val="UserStyle_131"/>
    <w:basedOn w:val="style0"/>
    <w:next w:val="style4268"/>
    <w:qFormat/>
    <w:uiPriority w:val="0"/>
    <w:pPr>
      <w:pBdr>
        <w:left w:val="single" w:sz="4" w:space="0" w:color="000000"/>
        <w:right w:val="single" w:sz="4" w:space="0" w:color="000000"/>
        <w:top w:val="single" w:sz="4" w:space="0" w:color="000000"/>
        <w:bottom w:val="single" w:sz="4" w:space="0" w:color="000000"/>
      </w:pBdr>
      <w:spacing w:before="100" w:beforeAutospacing="true" w:after="100" w:afterAutospacing="true"/>
      <w:jc w:val="left"/>
    </w:pPr>
    <w:rPr>
      <w:rFonts w:hAnsi="宋体"/>
      <w:sz w:val="20"/>
    </w:rPr>
  </w:style>
  <w:style w:type="paragraph" w:customStyle="1" w:styleId="style4269">
    <w:name w:val="FormTop"/>
    <w:basedOn w:val="style0"/>
    <w:next w:val="style0"/>
    <w:qFormat/>
    <w:uiPriority w:val="0"/>
    <w:pPr>
      <w:pBdr>
        <w:bottom w:val="single" w:sz="6" w:space="1" w:color="000000"/>
      </w:pBdr>
      <w:jc w:val="center"/>
    </w:pPr>
    <w:rPr>
      <w:rFonts w:ascii="Arial"/>
      <w:vanish/>
      <w:sz w:val="16"/>
    </w:rPr>
  </w:style>
  <w:style w:type="paragraph" w:customStyle="1" w:styleId="style4270">
    <w:name w:val="UserStyle_133"/>
    <w:basedOn w:val="style4108"/>
    <w:next w:val="style4270"/>
    <w:qFormat/>
    <w:uiPriority w:val="0"/>
    <w:pPr>
      <w:keepNext/>
      <w:spacing w:before="120" w:after="156" w:lineRule="auto" w:line="240"/>
      <w:ind w:left="709" w:hanging="709"/>
      <w:jc w:val="left"/>
      <w:textAlignment w:val="auto"/>
    </w:pPr>
    <w:rPr>
      <w:rFonts w:ascii="宋体" w:eastAsia="宋体"/>
      <w:sz w:val="21"/>
    </w:rPr>
  </w:style>
  <w:style w:type="paragraph" w:customStyle="1" w:styleId="style4271">
    <w:name w:val="UserStyle_134"/>
    <w:basedOn w:val="style0"/>
    <w:next w:val="style4271"/>
    <w:qFormat/>
    <w:uiPriority w:val="0"/>
    <w:pPr>
      <w:spacing w:lineRule="atLeast" w:line="360"/>
    </w:pPr>
    <w:rPr>
      <w:rFonts w:ascii="Century" w:hAnsi="Century"/>
      <w:lang w:eastAsia="ja-JP"/>
    </w:rPr>
  </w:style>
  <w:style w:type="paragraph" w:customStyle="1" w:styleId="style4272">
    <w:name w:val="UserStyle_135"/>
    <w:basedOn w:val="style0"/>
    <w:next w:val="style4272"/>
    <w:qFormat/>
    <w:uiPriority w:val="0"/>
    <w:pPr>
      <w:spacing w:before="156" w:after="120" w:lineRule="auto" w:line="300"/>
      <w:ind w:firstLine="480"/>
    </w:pPr>
    <w:rPr>
      <w:rFonts w:ascii="Helvetica" w:hAnsi="Helvetica"/>
      <w:sz w:val="24"/>
    </w:rPr>
  </w:style>
  <w:style w:type="paragraph" w:customStyle="1" w:styleId="style4273">
    <w:name w:val="UserStyle_136"/>
    <w:basedOn w:val="style0"/>
    <w:next w:val="style4273"/>
    <w:qFormat/>
    <w:uiPriority w:val="0"/>
    <w:pPr/>
    <w:rPr>
      <w:rFonts w:ascii="仿宋_GB2312" w:eastAsia="仿宋_GB2312"/>
      <w:b/>
      <w:sz w:val="32"/>
    </w:rPr>
  </w:style>
  <w:style w:type="paragraph" w:customStyle="1" w:styleId="style4274">
    <w:name w:val="UserStyle_137"/>
    <w:basedOn w:val="style0"/>
    <w:next w:val="style4274"/>
    <w:qFormat/>
    <w:uiPriority w:val="0"/>
    <w:pPr>
      <w:spacing w:lineRule="auto" w:line="360"/>
    </w:pPr>
    <w:rPr>
      <w:b/>
      <w:i/>
      <w:sz w:val="24"/>
      <w:u w:val="single"/>
    </w:rPr>
  </w:style>
  <w:style w:type="paragraph" w:customStyle="1" w:styleId="style4275">
    <w:name w:val="UserStyle_138"/>
    <w:basedOn w:val="style0"/>
    <w:next w:val="style4275"/>
    <w:qFormat/>
    <w:uiPriority w:val="0"/>
    <w:pPr/>
    <w:rPr>
      <w:rFonts w:ascii="仿宋_GB2312" w:eastAsia="仿宋_GB2312"/>
      <w:b/>
      <w:sz w:val="32"/>
    </w:rPr>
  </w:style>
  <w:style w:type="paragraph" w:customStyle="1" w:styleId="style4276">
    <w:name w:val="UserStyle_139"/>
    <w:basedOn w:val="style4111"/>
    <w:next w:val="style4111"/>
    <w:qFormat/>
    <w:uiPriority w:val="0"/>
    <w:pPr>
      <w:spacing w:before="120" w:after="156" w:lineRule="auto" w:line="240"/>
      <w:ind w:left="425" w:hanging="425"/>
      <w:jc w:val="left"/>
    </w:pPr>
    <w:rPr>
      <w:rFonts w:ascii="宋体" w:eastAsia="宋体" w:hAnsi="Times New Roman"/>
      <w:sz w:val="21"/>
    </w:rPr>
  </w:style>
  <w:style w:type="paragraph" w:customStyle="1" w:styleId="style4277">
    <w:name w:val="UserStyle_140"/>
    <w:basedOn w:val="style0"/>
    <w:next w:val="style4277"/>
    <w:qFormat/>
    <w:uiPriority w:val="0"/>
    <w:pPr/>
    <w:rPr>
      <w:rFonts w:ascii="仿宋_GB2312" w:eastAsia="仿宋_GB2312"/>
      <w:b/>
      <w:sz w:val="32"/>
    </w:rPr>
  </w:style>
  <w:style w:type="paragraph" w:customStyle="1" w:styleId="style4278">
    <w:name w:val="UserStyle_141"/>
    <w:basedOn w:val="style0"/>
    <w:next w:val="style4278"/>
    <w:qFormat/>
    <w:uiPriority w:val="0"/>
    <w:pPr>
      <w:pBdr>
        <w:left w:val="single" w:sz="4" w:space="0" w:color="000000"/>
        <w:right w:val="single" w:sz="4" w:space="0" w:color="000000"/>
        <w:top w:val="single" w:sz="4" w:space="0" w:color="000000"/>
        <w:bottom w:val="single" w:sz="4" w:space="0" w:color="000000"/>
      </w:pBdr>
      <w:shd w:val="clear" w:color="auto" w:fill="ffffff"/>
      <w:spacing w:before="100" w:beforeAutospacing="true" w:after="100" w:afterAutospacing="true"/>
      <w:jc w:val="left"/>
      <w:textAlignment w:val="bottom"/>
    </w:pPr>
    <w:rPr>
      <w:rFonts w:hAnsi="宋体"/>
      <w:sz w:val="20"/>
    </w:rPr>
  </w:style>
  <w:style w:type="paragraph" w:customStyle="1" w:styleId="style4279">
    <w:name w:val="BodyText2"/>
    <w:basedOn w:val="style0"/>
    <w:next w:val="style4279"/>
    <w:qFormat/>
    <w:uiPriority w:val="0"/>
    <w:pPr/>
    <w:rPr>
      <w:color w:val="000000"/>
    </w:rPr>
  </w:style>
  <w:style w:type="paragraph" w:customStyle="1" w:styleId="style4280">
    <w:name w:val="UserStyle_142"/>
    <w:basedOn w:val="style0"/>
    <w:next w:val="style4280"/>
    <w:qFormat/>
    <w:uiPriority w:val="0"/>
    <w:pPr>
      <w:spacing w:lineRule="auto" w:line="360"/>
    </w:pPr>
    <w:rPr>
      <w:rFonts w:hAnsi="宋体"/>
      <w:sz w:val="24"/>
    </w:rPr>
  </w:style>
  <w:style w:type="paragraph" w:customStyle="1" w:styleId="style4281">
    <w:name w:val="UserStyle_143"/>
    <w:basedOn w:val="style0"/>
    <w:next w:val="style4281"/>
    <w:qFormat/>
    <w:uiPriority w:val="0"/>
    <w:pPr>
      <w:pBdr>
        <w:top w:val="single" w:sz="8" w:space="0" w:color="000000"/>
        <w:bottom w:val="single" w:sz="8" w:space="0" w:color="000000"/>
      </w:pBdr>
      <w:spacing w:before="100" w:beforeAutospacing="true" w:after="100" w:afterAutospacing="true"/>
      <w:jc w:val="left"/>
      <w:textAlignment w:val="bottom"/>
    </w:pPr>
    <w:rPr>
      <w:rFonts w:hAnsi="宋体"/>
      <w:b/>
      <w:sz w:val="24"/>
    </w:rPr>
  </w:style>
  <w:style w:type="paragraph" w:customStyle="1" w:styleId="style4282">
    <w:name w:val="266"/>
    <w:basedOn w:val="style4106"/>
    <w:next w:val="style0"/>
    <w:qFormat/>
    <w:uiPriority w:val="0"/>
    <w:pPr>
      <w:spacing w:before="240" w:after="0" w:lineRule="auto" w:line="259"/>
      <w:textAlignment w:val="auto"/>
    </w:pPr>
    <w:rPr>
      <w:rFonts w:ascii="等线 Light" w:eastAsia="等线 Light" w:hAnsi="等线 Light"/>
      <w:b w:val="false"/>
      <w:color w:val="2f5496"/>
      <w:kern w:val="0"/>
      <w:sz w:val="32"/>
      <w:szCs w:val="32"/>
    </w:rPr>
  </w:style>
  <w:style w:type="paragraph" w:customStyle="1" w:styleId="style4283">
    <w:name w:val="ListBullet"/>
    <w:basedOn w:val="style0"/>
    <w:next w:val="style4283"/>
    <w:qFormat/>
    <w:uiPriority w:val="0"/>
    <w:pPr>
      <w:tabs>
        <w:tab w:val="left" w:leader="none" w:pos="900"/>
      </w:tabs>
      <w:spacing w:before="100" w:beforeAutospacing="true" w:after="156"/>
      <w:ind w:left="900" w:hanging="420"/>
      <w:jc w:val="left"/>
    </w:pPr>
    <w:rPr/>
  </w:style>
  <w:style w:type="paragraph" w:customStyle="1" w:styleId="style4284">
    <w:name w:val="UserStyle_144"/>
    <w:basedOn w:val="style0"/>
    <w:next w:val="style4284"/>
    <w:qFormat/>
    <w:uiPriority w:val="0"/>
    <w:pPr>
      <w:snapToGrid w:val="false"/>
      <w:spacing w:after="156"/>
      <w:ind w:firstLine="200" w:firstLineChars="200"/>
    </w:pPr>
    <w:rPr>
      <w:sz w:val="24"/>
    </w:rPr>
  </w:style>
  <w:style w:type="paragraph" w:customStyle="1" w:styleId="style4285">
    <w:name w:val="UserStyle_145"/>
    <w:basedOn w:val="style0"/>
    <w:next w:val="style4285"/>
    <w:qFormat/>
    <w:uiPriority w:val="0"/>
    <w:pPr>
      <w:spacing w:before="80" w:after="156"/>
    </w:pPr>
    <w:rPr/>
  </w:style>
  <w:style w:type="paragraph" w:customStyle="1" w:styleId="style4286">
    <w:name w:val="UserStyle_146"/>
    <w:basedOn w:val="style0"/>
    <w:next w:val="style4286"/>
    <w:qFormat/>
    <w:uiPriority w:val="0"/>
    <w:pPr>
      <w:spacing w:after="160" w:lineRule="exact" w:line="240"/>
      <w:jc w:val="left"/>
    </w:pPr>
    <w:rPr>
      <w:rFonts w:ascii="Calibri"/>
      <w:szCs w:val="22"/>
    </w:rPr>
  </w:style>
  <w:style w:type="paragraph" w:customStyle="1" w:styleId="style4287">
    <w:name w:val="HtmlPre"/>
    <w:basedOn w:val="style0"/>
    <w:next w:val="style4287"/>
    <w:qFormat/>
    <w:uiPriority w:val="0"/>
    <w:pPr/>
    <w:rPr>
      <w:rFonts w:ascii="Courier New" w:hAnsi="Courier New"/>
      <w:sz w:val="20"/>
    </w:rPr>
  </w:style>
  <w:style w:type="paragraph" w:customStyle="1" w:styleId="style4288">
    <w:name w:val="UserStyle_147"/>
    <w:basedOn w:val="style0"/>
    <w:next w:val="style4288"/>
    <w:qFormat/>
    <w:uiPriority w:val="0"/>
    <w:pPr>
      <w:tabs>
        <w:tab w:val="left" w:leader="none" w:pos="900"/>
      </w:tabs>
      <w:spacing w:lineRule="exact" w:line="400"/>
      <w:ind w:left="900" w:hanging="540"/>
      <w:jc w:val="left"/>
    </w:pPr>
    <w:rPr>
      <w:rFonts w:hAnsi="宋体"/>
      <w:color w:val="000000"/>
    </w:rPr>
  </w:style>
  <w:style w:type="paragraph" w:customStyle="1" w:styleId="style4289">
    <w:name w:val="UserStyle_148"/>
    <w:basedOn w:val="style0"/>
    <w:next w:val="style4289"/>
    <w:qFormat/>
    <w:uiPriority w:val="0"/>
    <w:pPr>
      <w:spacing w:lineRule="auto" w:line="360"/>
      <w:ind w:firstLine="420"/>
    </w:pPr>
    <w:rPr>
      <w:rFonts w:hAnsi="宋体"/>
      <w:sz w:val="24"/>
    </w:rPr>
  </w:style>
  <w:style w:type="paragraph" w:customStyle="1" w:styleId="style4290">
    <w:name w:val="UserStyle_149"/>
    <w:basedOn w:val="style0"/>
    <w:next w:val="style4290"/>
    <w:qFormat/>
    <w:uiPriority w:val="0"/>
    <w:pPr>
      <w:keepNext/>
      <w:spacing w:before="60" w:after="156"/>
      <w:jc w:val="left"/>
    </w:pPr>
    <w:rPr>
      <w:rFonts w:ascii="Arial" w:hAnsi="Arial"/>
      <w:b/>
      <w:sz w:val="18"/>
      <w:lang w:eastAsia="en-US"/>
    </w:rPr>
  </w:style>
  <w:style w:type="paragraph" w:customStyle="1" w:styleId="style4291">
    <w:name w:val="UserStyle_150"/>
    <w:basedOn w:val="style0"/>
    <w:next w:val="style4291"/>
    <w:qFormat/>
    <w:uiPriority w:val="0"/>
    <w:pPr>
      <w:pBdr>
        <w:top w:val="single" w:sz="4" w:space="0" w:color="000000"/>
        <w:bottom w:val="single" w:sz="4" w:space="0" w:color="000000"/>
      </w:pBdr>
      <w:spacing w:before="100" w:beforeAutospacing="true" w:after="100" w:afterAutospacing="true"/>
      <w:jc w:val="left"/>
      <w:textAlignment w:val="center"/>
    </w:pPr>
    <w:rPr>
      <w:rFonts w:ascii="Helv" w:hAnsi="Helv"/>
      <w:b/>
      <w:sz w:val="28"/>
    </w:rPr>
  </w:style>
  <w:style w:type="paragraph" w:customStyle="1" w:styleId="style4292">
    <w:name w:val="UserStyle_151"/>
    <w:basedOn w:val="style0"/>
    <w:next w:val="style4292"/>
    <w:qFormat/>
    <w:uiPriority w:val="0"/>
    <w:pPr>
      <w:spacing w:before="60" w:after="156"/>
      <w:jc w:val="left"/>
    </w:pPr>
    <w:rPr>
      <w:lang w:eastAsia="en-US"/>
    </w:rPr>
  </w:style>
  <w:style w:type="paragraph" w:customStyle="1" w:styleId="style4293">
    <w:name w:val="TOC1"/>
    <w:basedOn w:val="style0"/>
    <w:next w:val="style0"/>
    <w:qFormat/>
    <w:uiPriority w:val="0"/>
    <w:pPr/>
  </w:style>
  <w:style w:type="paragraph" w:customStyle="1" w:styleId="style4294">
    <w:name w:val="UserStyle_153"/>
    <w:basedOn w:val="style0"/>
    <w:next w:val="style4203"/>
    <w:qFormat/>
    <w:uiPriority w:val="0"/>
    <w:pPr>
      <w:spacing w:after="156"/>
      <w:jc w:val="left"/>
    </w:pPr>
    <w:rPr>
      <w:i/>
      <w:color w:val="0000ff"/>
    </w:rPr>
  </w:style>
  <w:style w:type="paragraph" w:customStyle="1" w:styleId="style4295">
    <w:name w:val="UserStyle_154"/>
    <w:basedOn w:val="style4106"/>
    <w:next w:val="style4295"/>
    <w:qFormat/>
    <w:uiPriority w:val="0"/>
    <w:pPr>
      <w:numPr>
        <w:ilvl w:val="0"/>
        <w:numId w:val="3"/>
      </w:numPr>
    </w:pPr>
    <w:rPr>
      <w:rFonts w:ascii="黑体"/>
    </w:rPr>
  </w:style>
  <w:style w:type="paragraph" w:customStyle="1" w:styleId="style4296">
    <w:name w:val="EndnoteText"/>
    <w:basedOn w:val="style0"/>
    <w:next w:val="style4296"/>
    <w:qFormat/>
    <w:uiPriority w:val="0"/>
    <w:pPr>
      <w:snapToGrid w:val="false"/>
      <w:spacing w:after="156"/>
      <w:jc w:val="left"/>
    </w:pPr>
    <w:rPr/>
  </w:style>
  <w:style w:type="paragraph" w:customStyle="1" w:styleId="style4297">
    <w:name w:val="UserStyle_155"/>
    <w:basedOn w:val="style4229"/>
    <w:next w:val="style4297"/>
    <w:qFormat/>
    <w:uiPriority w:val="0"/>
    <w:pPr>
      <w:spacing w:after="120"/>
    </w:pPr>
    <w:rPr/>
  </w:style>
  <w:style w:type="paragraph" w:customStyle="1" w:styleId="style4298">
    <w:name w:val="UserStyle_156"/>
    <w:basedOn w:val="style0"/>
    <w:next w:val="style4298"/>
    <w:qFormat/>
    <w:uiPriority w:val="0"/>
    <w:pPr>
      <w:tabs>
        <w:tab w:val="left" w:leader="none" w:pos="432"/>
      </w:tabs>
      <w:ind w:left="432" w:hanging="432"/>
    </w:pPr>
    <w:rPr>
      <w:rFonts w:ascii="Tahoma" w:hAnsi="Tahoma"/>
      <w:sz w:val="24"/>
    </w:rPr>
  </w:style>
  <w:style w:type="paragraph" w:customStyle="1" w:styleId="style4299">
    <w:name w:val="UserStyle_157"/>
    <w:basedOn w:val="style4228"/>
    <w:next w:val="style4299"/>
    <w:qFormat/>
    <w:uiPriority w:val="0"/>
    <w:pPr>
      <w:ind w:firstLine="480" w:firstLineChars="200"/>
    </w:pPr>
    <w:rPr/>
  </w:style>
  <w:style w:type="paragraph" w:customStyle="1" w:styleId="style4300">
    <w:name w:val="UserStyle_158"/>
    <w:basedOn w:val="style0"/>
    <w:next w:val="style4300"/>
    <w:qFormat/>
    <w:uiPriority w:val="0"/>
    <w:pPr>
      <w:tabs>
        <w:tab w:val="left" w:leader="none" w:pos="964"/>
      </w:tabs>
      <w:spacing w:lineRule="auto" w:line="360"/>
      <w:ind w:left="964" w:hanging="482"/>
    </w:pPr>
    <w:rPr>
      <w:sz w:val="24"/>
    </w:rPr>
  </w:style>
  <w:style w:type="paragraph" w:customStyle="1" w:styleId="style4301">
    <w:name w:val="ListBullet2"/>
    <w:basedOn w:val="style0"/>
    <w:next w:val="style4301"/>
    <w:qFormat/>
    <w:uiPriority w:val="0"/>
    <w:pPr>
      <w:tabs>
        <w:tab w:val="left" w:leader="none" w:pos="360"/>
        <w:tab w:val="left" w:leader="none" w:pos="1191"/>
      </w:tabs>
      <w:snapToGrid w:val="false"/>
      <w:spacing w:lineRule="auto" w:line="360"/>
      <w:ind w:left="482" w:hanging="482" w:hangingChars="200"/>
      <w:jc w:val="left"/>
    </w:pPr>
    <w:rPr>
      <w:b/>
      <w:sz w:val="24"/>
    </w:rPr>
  </w:style>
  <w:style w:type="paragraph" w:customStyle="1" w:styleId="style4302">
    <w:name w:val="UserStyle_159"/>
    <w:basedOn w:val="style0"/>
    <w:next w:val="style4302"/>
    <w:qFormat/>
    <w:uiPriority w:val="0"/>
    <w:pPr>
      <w:pBdr>
        <w:left w:val="single" w:sz="4" w:space="0" w:color="000000"/>
        <w:right w:val="single" w:sz="4" w:space="0" w:color="000000"/>
        <w:top w:val="single" w:sz="4" w:space="0" w:color="000000"/>
        <w:bottom w:val="single" w:sz="4" w:space="0" w:color="000000"/>
      </w:pBdr>
      <w:spacing w:before="100" w:beforeAutospacing="true" w:after="100" w:afterAutospacing="true"/>
      <w:jc w:val="left"/>
    </w:pPr>
    <w:rPr>
      <w:rFonts w:hAnsi="宋体"/>
      <w:sz w:val="24"/>
    </w:rPr>
  </w:style>
  <w:style w:type="paragraph" w:customStyle="1" w:styleId="style4303">
    <w:name w:val="UserStyle_160"/>
    <w:basedOn w:val="style0"/>
    <w:next w:val="style4303"/>
    <w:qFormat/>
    <w:uiPriority w:val="0"/>
    <w:pPr>
      <w:ind w:firstLine="420" w:firstLineChars="200"/>
    </w:pPr>
    <w:rPr>
      <w:rFonts w:ascii="Calibri"/>
    </w:rPr>
  </w:style>
  <w:style w:type="paragraph" w:customStyle="1" w:styleId="style4304">
    <w:name w:val="UserStyle_161"/>
    <w:basedOn w:val="style0"/>
    <w:next w:val="style4304"/>
    <w:qFormat/>
    <w:uiPriority w:val="0"/>
    <w:pPr>
      <w:spacing w:before="100" w:beforeAutospacing="true" w:after="100" w:afterAutospacing="true"/>
      <w:jc w:val="left"/>
      <w:textAlignment w:val="bottom"/>
    </w:pPr>
    <w:rPr>
      <w:rFonts w:hAnsi="宋体"/>
      <w:b/>
      <w:sz w:val="24"/>
    </w:rPr>
  </w:style>
  <w:style w:type="paragraph" w:customStyle="1" w:styleId="style4305">
    <w:name w:val="UserStyle_162"/>
    <w:basedOn w:val="style0"/>
    <w:next w:val="style4305"/>
    <w:qFormat/>
    <w:uiPriority w:val="0"/>
    <w:pPr>
      <w:spacing w:before="80" w:after="156"/>
      <w:ind w:left="720"/>
    </w:pPr>
    <w:rPr>
      <w:color w:val="000000"/>
      <w:lang w:val="en-AU"/>
    </w:rPr>
  </w:style>
  <w:style w:type="paragraph" w:customStyle="1" w:styleId="style4306">
    <w:name w:val="UserStyle_163"/>
    <w:next w:val="style4306"/>
    <w:qFormat/>
    <w:uiPriority w:val="0"/>
    <w:pPr>
      <w:spacing w:before="180" w:lineRule="exact" w:line="180"/>
      <w:jc w:val="center"/>
      <w:textAlignment w:val="baseline"/>
    </w:pPr>
    <w:rPr>
      <w:rFonts w:ascii="宋体" w:cs="Times New Roman" w:eastAsia="宋体" w:hAnsi="Calibri"/>
      <w:sz w:val="21"/>
      <w:lang w:val="en-US" w:bidi="ar-SA" w:eastAsia="zh-CN"/>
    </w:rPr>
  </w:style>
  <w:style w:type="paragraph" w:customStyle="1" w:styleId="style4307">
    <w:name w:val="UserStyle_164"/>
    <w:basedOn w:val="style4108"/>
    <w:next w:val="style4307"/>
    <w:qFormat/>
    <w:uiPriority w:val="0"/>
    <w:pPr>
      <w:keepNext/>
      <w:spacing w:before="120" w:after="156" w:lineRule="auto" w:line="240"/>
      <w:ind w:left="0" w:firstLine="0"/>
      <w:jc w:val="left"/>
      <w:textAlignment w:val="auto"/>
    </w:pPr>
    <w:rPr>
      <w:rFonts w:ascii="宋体" w:eastAsia="宋体"/>
      <w:sz w:val="24"/>
    </w:rPr>
  </w:style>
  <w:style w:type="paragraph" w:customStyle="1" w:styleId="style4308">
    <w:name w:val="UserStyle_165"/>
    <w:basedOn w:val="style4276"/>
    <w:next w:val="style4308"/>
    <w:qFormat/>
    <w:uiPriority w:val="0"/>
    <w:pPr/>
  </w:style>
  <w:style w:type="paragraph" w:customStyle="1" w:styleId="style4309">
    <w:name w:val="UserStyle_166"/>
    <w:basedOn w:val="style0"/>
    <w:next w:val="style4309"/>
    <w:qFormat/>
    <w:uiPriority w:val="0"/>
    <w:pPr/>
    <w:rPr>
      <w:rFonts w:ascii="仿宋_GB2312" w:eastAsia="仿宋_GB2312"/>
      <w:b/>
      <w:sz w:val="32"/>
    </w:rPr>
  </w:style>
  <w:style w:type="paragraph" w:customStyle="1" w:styleId="style4310">
    <w:name w:val="UserStyle_167"/>
    <w:basedOn w:val="style0"/>
    <w:next w:val="style4310"/>
    <w:qFormat/>
    <w:uiPriority w:val="0"/>
    <w:pPr>
      <w:spacing w:before="240" w:lineRule="atLeast" w:line="240"/>
      <w:ind w:left="578"/>
      <w:jc w:val="left"/>
    </w:pPr>
    <w:rPr>
      <w:b/>
      <w:lang w:val="en-AU" w:eastAsia="en-US"/>
    </w:rPr>
  </w:style>
  <w:style w:type="paragraph" w:customStyle="1" w:styleId="style4311">
    <w:name w:val="UserStyle_168"/>
    <w:basedOn w:val="style0"/>
    <w:next w:val="style4311"/>
    <w:qFormat/>
    <w:uiPriority w:val="0"/>
    <w:pPr>
      <w:spacing w:before="100" w:beforeAutospacing="true" w:after="100" w:afterAutospacing="true"/>
      <w:jc w:val="left"/>
    </w:pPr>
    <w:rPr>
      <w:b/>
      <w:sz w:val="24"/>
    </w:rPr>
  </w:style>
  <w:style w:type="paragraph" w:customStyle="1" w:styleId="style4312">
    <w:name w:val="UserStyle_169"/>
    <w:basedOn w:val="style4257"/>
    <w:next w:val="style4259"/>
    <w:qFormat/>
    <w:uiPriority w:val="0"/>
    <w:pPr>
      <w:spacing w:after="120"/>
    </w:pPr>
    <w:rPr/>
  </w:style>
  <w:style w:type="paragraph" w:customStyle="1" w:styleId="style4313">
    <w:name w:val="UserStyle_170"/>
    <w:basedOn w:val="style0"/>
    <w:next w:val="style4313"/>
    <w:qFormat/>
    <w:uiPriority w:val="0"/>
    <w:pPr>
      <w:tabs>
        <w:tab w:val="left" w:leader="none" w:pos="432"/>
      </w:tabs>
      <w:ind w:left="432" w:hanging="432"/>
    </w:pPr>
    <w:rPr>
      <w:rFonts w:ascii="Tahoma" w:hAnsi="Tahoma"/>
      <w:sz w:val="24"/>
    </w:rPr>
  </w:style>
  <w:style w:type="paragraph" w:customStyle="1" w:styleId="style4314">
    <w:name w:val="UserStyle_171"/>
    <w:basedOn w:val="style0"/>
    <w:next w:val="style4314"/>
    <w:qFormat/>
    <w:uiPriority w:val="0"/>
    <w:pPr/>
    <w:rPr>
      <w:rFonts w:ascii="仿宋_GB2312" w:eastAsia="仿宋_GB2312"/>
      <w:b/>
      <w:sz w:val="32"/>
    </w:rPr>
  </w:style>
  <w:style w:type="paragraph" w:customStyle="1" w:styleId="style4315">
    <w:name w:val="UserStyle_172"/>
    <w:basedOn w:val="style0"/>
    <w:next w:val="style4315"/>
    <w:qFormat/>
    <w:uiPriority w:val="0"/>
    <w:pPr>
      <w:pBdr>
        <w:bottom w:val="single" w:sz="8" w:space="0" w:color="000000"/>
      </w:pBdr>
      <w:spacing w:before="100" w:beforeAutospacing="true" w:after="100" w:afterAutospacing="true"/>
      <w:jc w:val="left"/>
      <w:textAlignment w:val="bottom"/>
    </w:pPr>
    <w:rPr>
      <w:rFonts w:hAnsi="宋体"/>
      <w:b/>
      <w:sz w:val="24"/>
    </w:rPr>
  </w:style>
  <w:style w:type="paragraph" w:customStyle="1" w:styleId="style4316">
    <w:name w:val="FormBottom"/>
    <w:basedOn w:val="style0"/>
    <w:next w:val="style0"/>
    <w:qFormat/>
    <w:uiPriority w:val="0"/>
    <w:pPr>
      <w:pBdr>
        <w:top w:val="single" w:sz="6" w:space="1" w:color="000000"/>
      </w:pBdr>
      <w:jc w:val="center"/>
    </w:pPr>
    <w:rPr>
      <w:rFonts w:ascii="Arial"/>
      <w:vanish/>
      <w:sz w:val="16"/>
    </w:rPr>
  </w:style>
  <w:style w:type="paragraph" w:customStyle="1" w:styleId="style4317">
    <w:name w:val="UserStyle_173"/>
    <w:next w:val="style4317"/>
    <w:qFormat/>
    <w:uiPriority w:val="0"/>
    <w:pPr>
      <w:spacing w:lineRule="atLeast" w:line="240"/>
      <w:jc w:val="both"/>
      <w:textAlignment w:val="baseline"/>
    </w:pPr>
    <w:rPr>
      <w:rFonts w:ascii="宋体" w:cs="Times New Roman" w:eastAsia="宋体" w:hAnsi="Calibri"/>
      <w:sz w:val="34"/>
      <w:lang w:val="en-US" w:bidi="ar-SA" w:eastAsia="zh-CN"/>
    </w:rPr>
  </w:style>
  <w:style w:type="paragraph" w:customStyle="1" w:styleId="style4318">
    <w:name w:val="UserStyle_174"/>
    <w:basedOn w:val="style0"/>
    <w:next w:val="style4318"/>
    <w:qFormat/>
    <w:uiPriority w:val="0"/>
    <w:pPr>
      <w:spacing w:before="120" w:lineRule="auto" w:line="360"/>
      <w:ind w:firstLine="425"/>
      <w:jc w:val="left"/>
    </w:pPr>
    <w:rPr>
      <w:rFonts w:hAnsi="Arial"/>
      <w:sz w:val="26"/>
    </w:rPr>
  </w:style>
  <w:style w:type="paragraph" w:customStyle="1" w:styleId="style4319">
    <w:name w:val="UserStyle_175"/>
    <w:basedOn w:val="style0"/>
    <w:next w:val="style4319"/>
    <w:qFormat/>
    <w:uiPriority w:val="0"/>
    <w:pPr>
      <w:spacing w:before="120" w:after="156"/>
    </w:pPr>
    <w:rPr/>
  </w:style>
  <w:style w:type="paragraph" w:customStyle="1" w:styleId="style4320">
    <w:name w:val="UserStyle_176"/>
    <w:basedOn w:val="style0"/>
    <w:next w:val="style4320"/>
    <w:qFormat/>
    <w:uiPriority w:val="0"/>
    <w:pPr>
      <w:spacing w:lineRule="atLeast" w:line="360"/>
    </w:pPr>
    <w:rPr>
      <w:sz w:val="24"/>
    </w:rPr>
  </w:style>
  <w:style w:type="paragraph" w:customStyle="1" w:styleId="style4321">
    <w:name w:val="UserStyle_177"/>
    <w:basedOn w:val="style0"/>
    <w:next w:val="style4321"/>
    <w:qFormat/>
    <w:uiPriority w:val="0"/>
    <w:pPr/>
    <w:rPr>
      <w:rFonts w:ascii="仿宋_GB2312" w:eastAsia="仿宋_GB2312"/>
      <w:b/>
      <w:sz w:val="32"/>
    </w:rPr>
  </w:style>
  <w:style w:type="paragraph" w:customStyle="1" w:styleId="style4322">
    <w:name w:val="UserStyle_178"/>
    <w:basedOn w:val="style4108"/>
    <w:next w:val="style4322"/>
    <w:qFormat/>
    <w:uiPriority w:val="0"/>
    <w:pPr>
      <w:keepNext/>
      <w:keepLines/>
      <w:tabs>
        <w:tab w:val="left" w:leader="none" w:pos="1050"/>
      </w:tabs>
      <w:spacing w:before="260" w:after="260" w:lineRule="auto" w:line="240"/>
      <w:ind w:left="709" w:leftChars="-258" w:hanging="709"/>
      <w:textAlignment w:val="auto"/>
    </w:pPr>
    <w:rPr>
      <w:rFonts w:ascii="Times New Roman" w:eastAsia="仿宋_GB2312"/>
      <w:kern w:val="2"/>
    </w:rPr>
  </w:style>
  <w:style w:type="paragraph" w:customStyle="1" w:styleId="style4323">
    <w:name w:val="UserStyle_179"/>
    <w:basedOn w:val="style0"/>
    <w:next w:val="style4323"/>
    <w:qFormat/>
    <w:uiPriority w:val="0"/>
    <w:pPr>
      <w:spacing w:after="160" w:lineRule="auto" w:line="360"/>
      <w:jc w:val="left"/>
    </w:pPr>
    <w:rPr>
      <w:rFonts w:ascii="Verdana" w:hAnsi="Verdana"/>
      <w:sz w:val="24"/>
      <w:lang w:eastAsia="en-US"/>
    </w:rPr>
  </w:style>
  <w:style w:type="paragraph" w:customStyle="1" w:styleId="style4324">
    <w:name w:val="UserStyle_180"/>
    <w:basedOn w:val="style0"/>
    <w:next w:val="style4324"/>
    <w:qFormat/>
    <w:uiPriority w:val="0"/>
    <w:pPr>
      <w:spacing w:before="100" w:after="156"/>
      <w:ind w:left="360" w:right="360"/>
      <w:jc w:val="left"/>
    </w:pPr>
    <w:rPr>
      <w:sz w:val="24"/>
      <w:lang w:val="en-CA"/>
    </w:rPr>
  </w:style>
  <w:style w:type="paragraph" w:customStyle="1" w:styleId="style4325">
    <w:name w:val="UserStyle_181"/>
    <w:basedOn w:val="style4209"/>
    <w:next w:val="style4296"/>
    <w:qFormat/>
    <w:uiPriority w:val="0"/>
    <w:pPr>
      <w:spacing w:after="120"/>
    </w:pPr>
    <w:rPr/>
  </w:style>
  <w:style w:type="paragraph" w:customStyle="1" w:styleId="style4326">
    <w:name w:val="UserStyle_182"/>
    <w:basedOn w:val="style4107"/>
    <w:next w:val="style4326"/>
    <w:qFormat/>
    <w:uiPriority w:val="0"/>
    <w:pPr>
      <w:spacing w:lineRule="auto" w:line="360"/>
      <w:ind w:left="567" w:hanging="567"/>
    </w:pPr>
    <w:rPr>
      <w:rFonts w:eastAsia="仿宋_GB2312"/>
      <w:sz w:val="28"/>
    </w:rPr>
  </w:style>
  <w:style w:type="paragraph" w:customStyle="1" w:styleId="style4327">
    <w:name w:val="UserStyle_183"/>
    <w:basedOn w:val="style4111"/>
    <w:next w:val="style0"/>
    <w:qFormat/>
    <w:uiPriority w:val="0"/>
    <w:pPr>
      <w:spacing w:lineRule="auto" w:line="377"/>
    </w:pPr>
    <w:rPr>
      <w:rFonts w:ascii="Arial Narrow" w:eastAsia="方正姚体" w:hAnsi="Arial Narrow"/>
      <w:b w:val="false"/>
      <w:sz w:val="24"/>
    </w:rPr>
  </w:style>
  <w:style w:type="paragraph" w:customStyle="1" w:styleId="style4328">
    <w:name w:val="UserStyle_184"/>
    <w:basedOn w:val="style4106"/>
    <w:next w:val="style4328"/>
    <w:qFormat/>
    <w:uiPriority w:val="0"/>
    <w:pPr>
      <w:pageBreakBefore/>
      <w:tabs>
        <w:tab w:val="left" w:leader="none" w:pos="1080"/>
      </w:tabs>
      <w:spacing w:lineRule="auto" w:line="576"/>
      <w:ind w:left="425" w:hanging="425"/>
      <w:jc w:val="both"/>
      <w:textAlignment w:val="auto"/>
    </w:pPr>
    <w:rPr>
      <w:rFonts w:ascii="Times New Roman" w:eastAsia="仿宋_GB2312" w:hAnsi="Times New Roman"/>
      <w:sz w:val="32"/>
    </w:rPr>
  </w:style>
  <w:style w:type="paragraph" w:customStyle="1" w:styleId="style4329">
    <w:name w:val="UserStyle_185"/>
    <w:basedOn w:val="style4139"/>
    <w:next w:val="style4139"/>
    <w:qFormat/>
    <w:uiPriority w:val="0"/>
    <w:pPr>
      <w:spacing w:lineRule="atLeast" w:line="240"/>
    </w:pPr>
    <w:rPr/>
  </w:style>
  <w:style w:type="paragraph" w:customStyle="1" w:styleId="style4330">
    <w:name w:val="UserStyle_186"/>
    <w:basedOn w:val="style0"/>
    <w:next w:val="style4330"/>
    <w:qFormat/>
    <w:uiPriority w:val="0"/>
    <w:pPr>
      <w:pBdr>
        <w:left w:val="single" w:sz="4" w:space="0" w:color="000000"/>
        <w:right w:val="single" w:sz="4" w:space="0" w:color="000000"/>
        <w:top w:val="single" w:sz="4" w:space="0" w:color="000000"/>
        <w:bottom w:val="single" w:sz="4" w:space="0" w:color="000000"/>
      </w:pBdr>
      <w:spacing w:before="100" w:beforeAutospacing="true" w:after="100" w:afterAutospacing="true"/>
      <w:jc w:val="left"/>
      <w:textAlignment w:val="bottom"/>
    </w:pPr>
    <w:rPr>
      <w:sz w:val="20"/>
    </w:rPr>
  </w:style>
  <w:style w:type="paragraph" w:customStyle="1" w:styleId="style4331">
    <w:name w:val="UserStyle_187"/>
    <w:basedOn w:val="style0"/>
    <w:next w:val="style4331"/>
    <w:qFormat/>
    <w:uiPriority w:val="0"/>
    <w:pPr>
      <w:spacing w:lineRule="atLeast" w:line="240"/>
    </w:pPr>
    <w:rPr>
      <w:rFonts w:eastAsia="仿宋_GB2312"/>
      <w:sz w:val="22"/>
    </w:rPr>
  </w:style>
  <w:style w:type="paragraph" w:customStyle="1" w:styleId="style4332">
    <w:name w:val="UserStyle_188"/>
    <w:basedOn w:val="style4221"/>
    <w:next w:val="style4332"/>
    <w:qFormat/>
    <w:uiPriority w:val="0"/>
    <w:pPr/>
    <w:rPr>
      <w:rFonts w:ascii="Tahoma" w:eastAsia="宋体" w:hAnsi="Tahoma"/>
      <w:sz w:val="24"/>
    </w:rPr>
  </w:style>
  <w:style w:type="paragraph" w:customStyle="1" w:styleId="style4333">
    <w:name w:val="UserStyle_189"/>
    <w:basedOn w:val="style0"/>
    <w:next w:val="style4333"/>
    <w:qFormat/>
    <w:uiPriority w:val="0"/>
    <w:pPr>
      <w:spacing w:before="100" w:beforeAutospacing="true" w:after="100" w:afterAutospacing="true"/>
      <w:jc w:val="center"/>
      <w:textAlignment w:val="bottom"/>
    </w:pPr>
    <w:rPr>
      <w:rFonts w:hAnsi="宋体"/>
      <w:b/>
      <w:sz w:val="24"/>
    </w:rPr>
  </w:style>
  <w:style w:type="paragraph" w:customStyle="1" w:styleId="style4334">
    <w:name w:val="UserStyle_190"/>
    <w:basedOn w:val="style4109"/>
    <w:next w:val="style4334"/>
    <w:qFormat/>
    <w:uiPriority w:val="0"/>
    <w:pPr>
      <w:tabs>
        <w:tab w:val="left" w:leader="none" w:pos="0"/>
      </w:tabs>
      <w:spacing w:lineRule="auto" w:line="360"/>
      <w:ind w:firstLine="0"/>
    </w:pPr>
    <w:rPr>
      <w:rFonts w:ascii="黑体" w:eastAsia="黑体"/>
      <w:color w:val="000000"/>
      <w:sz w:val="24"/>
    </w:rPr>
  </w:style>
  <w:style w:type="paragraph" w:customStyle="1" w:styleId="style4335">
    <w:name w:val="UserStyle_191"/>
    <w:basedOn w:val="style0"/>
    <w:next w:val="style4335"/>
    <w:qFormat/>
    <w:uiPriority w:val="0"/>
    <w:pPr>
      <w:spacing w:before="156" w:after="156" w:lineRule="auto" w:line="360"/>
      <w:ind w:firstLine="669"/>
    </w:pPr>
    <w:rPr>
      <w:rFonts w:hAnsi="宋体"/>
      <w:sz w:val="28"/>
    </w:rPr>
  </w:style>
  <w:style w:type="paragraph" w:customStyle="1" w:styleId="style4336">
    <w:name w:val="UserStyle_192"/>
    <w:basedOn w:val="style0"/>
    <w:next w:val="style4336"/>
    <w:qFormat/>
    <w:uiPriority w:val="0"/>
    <w:pPr/>
    <w:rPr>
      <w:rFonts w:ascii="Tahoma" w:hAnsi="Tahoma"/>
      <w:kern w:val="2"/>
      <w:sz w:val="24"/>
    </w:rPr>
  </w:style>
  <w:style w:type="paragraph" w:customStyle="1" w:styleId="style4337">
    <w:name w:val="UserStyle_193"/>
    <w:basedOn w:val="style4107"/>
    <w:next w:val="style4337"/>
    <w:qFormat/>
    <w:uiPriority w:val="0"/>
    <w:pPr>
      <w:spacing w:before="0" w:after="0" w:lineRule="auto" w:line="240"/>
      <w:ind w:left="567" w:hanging="567"/>
    </w:pPr>
    <w:rPr>
      <w:rFonts w:ascii="宋体" w:eastAsia="宋体" w:hAnsi="宋体"/>
      <w:sz w:val="21"/>
    </w:rPr>
  </w:style>
  <w:style w:type="paragraph" w:customStyle="1" w:styleId="style4338">
    <w:name w:val="UserStyle_194"/>
    <w:basedOn w:val="style0"/>
    <w:next w:val="style4338"/>
    <w:qFormat/>
    <w:uiPriority w:val="0"/>
    <w:pPr>
      <w:spacing w:lineRule="auto" w:line="360"/>
    </w:pPr>
    <w:rPr/>
  </w:style>
  <w:style w:type="paragraph" w:customStyle="1" w:styleId="style4339">
    <w:name w:val="UserStyle_195"/>
    <w:basedOn w:val="style0"/>
    <w:next w:val="style4339"/>
    <w:qFormat/>
    <w:uiPriority w:val="0"/>
    <w:pPr>
      <w:spacing w:after="160" w:lineRule="exact" w:line="240"/>
      <w:jc w:val="left"/>
    </w:pPr>
    <w:rPr>
      <w:rFonts w:ascii="Verdana" w:hAnsi="Verdana"/>
      <w:sz w:val="20"/>
      <w:lang w:eastAsia="en-US"/>
    </w:rPr>
  </w:style>
  <w:style w:type="paragraph" w:customStyle="1" w:styleId="style4340">
    <w:name w:val="UserStyle_196"/>
    <w:basedOn w:val="style4276"/>
    <w:next w:val="style0"/>
    <w:qFormat/>
    <w:uiPriority w:val="0"/>
    <w:pPr/>
  </w:style>
  <w:style w:type="paragraph" w:customStyle="1" w:styleId="style4341">
    <w:name w:val="UserStyle_197"/>
    <w:basedOn w:val="style0"/>
    <w:next w:val="style4341"/>
    <w:qFormat/>
    <w:uiPriority w:val="0"/>
    <w:pPr>
      <w:pBdr>
        <w:left w:val="single" w:sz="4" w:space="0" w:color="000000"/>
        <w:right w:val="single" w:sz="4" w:space="0" w:color="000000"/>
        <w:top w:val="single" w:sz="4" w:space="0" w:color="000000"/>
        <w:bottom w:val="single" w:sz="4" w:space="0" w:color="000000"/>
      </w:pBdr>
      <w:spacing w:before="100" w:beforeAutospacing="true" w:after="100" w:afterAutospacing="true"/>
      <w:jc w:val="center"/>
    </w:pPr>
    <w:rPr>
      <w:rFonts w:hAnsi="宋体"/>
      <w:sz w:val="20"/>
    </w:rPr>
  </w:style>
  <w:style w:type="paragraph" w:customStyle="1" w:styleId="style4342">
    <w:name w:val="UserStyle_198"/>
    <w:basedOn w:val="style0"/>
    <w:next w:val="style4342"/>
    <w:qFormat/>
    <w:uiPriority w:val="0"/>
    <w:pPr>
      <w:tabs>
        <w:tab w:val="left" w:leader="none" w:pos="3060"/>
      </w:tabs>
      <w:spacing w:lineRule="atLeast" w:line="400"/>
    </w:pPr>
    <w:rPr>
      <w:rFonts w:ascii="仿宋_GB2312" w:eastAsia="仿宋_GB2312"/>
      <w:b/>
      <w:sz w:val="24"/>
    </w:rPr>
  </w:style>
  <w:style w:type="paragraph" w:customStyle="1" w:styleId="style4343">
    <w:name w:val="UserStyle_199"/>
    <w:basedOn w:val="style0"/>
    <w:next w:val="style4343"/>
    <w:qFormat/>
    <w:uiPriority w:val="0"/>
    <w:pPr>
      <w:ind w:firstLine="420" w:firstLineChars="200"/>
    </w:pPr>
    <w:rPr>
      <w:rFonts w:ascii="Calibri"/>
    </w:rPr>
  </w:style>
  <w:style w:type="paragraph" w:customStyle="1" w:styleId="style4344">
    <w:name w:val="UserStyle_200"/>
    <w:basedOn w:val="style0"/>
    <w:next w:val="style4344"/>
    <w:qFormat/>
    <w:uiPriority w:val="0"/>
    <w:pPr>
      <w:tabs>
        <w:tab w:val="left" w:leader="none" w:pos="1112"/>
      </w:tabs>
      <w:spacing w:after="120" w:lineRule="auto" w:line="360"/>
      <w:ind w:left="1112" w:hanging="420"/>
    </w:pPr>
    <w:rPr>
      <w:i/>
      <w:sz w:val="24"/>
      <w:u w:val="single"/>
    </w:rPr>
  </w:style>
  <w:style w:type="paragraph" w:customStyle="1" w:styleId="style4345">
    <w:name w:val="UserStyle_201"/>
    <w:basedOn w:val="style0"/>
    <w:next w:val="style4345"/>
    <w:qFormat/>
    <w:uiPriority w:val="0"/>
    <w:pPr>
      <w:tabs>
        <w:tab w:val="left" w:leader="none" w:pos="720"/>
        <w:tab w:val="left" w:leader="none" w:pos="964"/>
      </w:tabs>
      <w:spacing w:before="120" w:after="156"/>
      <w:ind w:left="720" w:right="360" w:hanging="482"/>
    </w:pPr>
    <w:rPr/>
  </w:style>
  <w:style w:type="paragraph" w:customStyle="1" w:styleId="style4346">
    <w:name w:val="UserStyle_202"/>
    <w:basedOn w:val="style4230"/>
    <w:next w:val="style4346"/>
    <w:qFormat/>
    <w:uiPriority w:val="0"/>
    <w:pPr>
      <w:spacing w:after="120"/>
    </w:pPr>
    <w:rPr/>
  </w:style>
  <w:style w:type="paragraph" w:customStyle="1" w:styleId="style4347">
    <w:name w:val="UserStyle_203"/>
    <w:basedOn w:val="style0"/>
    <w:next w:val="style4347"/>
    <w:qFormat/>
    <w:uiPriority w:val="0"/>
    <w:pPr>
      <w:keepLines/>
      <w:spacing w:after="156"/>
      <w:jc w:val="left"/>
    </w:pPr>
    <w:rPr/>
  </w:style>
  <w:style w:type="paragraph" w:customStyle="1" w:styleId="style4348">
    <w:name w:val="UserStyle_204"/>
    <w:basedOn w:val="style0"/>
    <w:next w:val="style4348"/>
    <w:qFormat/>
    <w:uiPriority w:val="0"/>
    <w:pPr>
      <w:spacing w:before="100" w:beforeAutospacing="true" w:after="100" w:afterAutospacing="true"/>
      <w:jc w:val="left"/>
    </w:pPr>
    <w:rPr>
      <w:rFonts w:hAnsi="宋体"/>
      <w:sz w:val="18"/>
    </w:rPr>
  </w:style>
  <w:style w:type="paragraph" w:customStyle="1" w:styleId="style4349">
    <w:name w:val="UserStyle_205"/>
    <w:basedOn w:val="style4183"/>
    <w:next w:val="style4349"/>
    <w:qFormat/>
    <w:uiPriority w:val="0"/>
    <w:pPr>
      <w:ind w:firstLine="420"/>
    </w:pPr>
    <w:rPr/>
  </w:style>
  <w:style w:type="paragraph" w:customStyle="1" w:styleId="style4350">
    <w:name w:val="UserStyle_206"/>
    <w:basedOn w:val="style0"/>
    <w:next w:val="style4350"/>
    <w:qFormat/>
    <w:uiPriority w:val="0"/>
    <w:pPr>
      <w:spacing w:before="100" w:beforeAutospacing="true" w:after="100" w:afterAutospacing="true"/>
      <w:jc w:val="left"/>
    </w:pPr>
    <w:rPr>
      <w:rFonts w:hAnsi="宋体"/>
      <w:sz w:val="24"/>
    </w:rPr>
  </w:style>
  <w:style w:type="paragraph" w:customStyle="1" w:styleId="style4351">
    <w:name w:val="UserStyle_207"/>
    <w:basedOn w:val="style4107"/>
    <w:next w:val="style4351"/>
    <w:qFormat/>
    <w:uiPriority w:val="0"/>
    <w:pPr>
      <w:spacing w:after="0"/>
      <w:ind w:left="0" w:firstLine="0"/>
      <w:jc w:val="center"/>
    </w:pPr>
    <w:rPr>
      <w:rFonts w:ascii="宋体" w:hAnsi="宋体"/>
      <w:sz w:val="36"/>
    </w:rPr>
  </w:style>
  <w:style w:type="paragraph" w:customStyle="1" w:styleId="style4352">
    <w:name w:val="UserStyle_208"/>
    <w:basedOn w:val="style0"/>
    <w:next w:val="style4352"/>
    <w:qFormat/>
    <w:uiPriority w:val="0"/>
    <w:pPr>
      <w:pBdr>
        <w:left w:val="single" w:sz="4" w:space="0" w:color="000000"/>
        <w:right w:val="single" w:sz="4" w:space="0" w:color="000000"/>
        <w:top w:val="single" w:sz="4" w:space="0" w:color="000000"/>
        <w:bottom w:val="single" w:sz="4" w:space="0" w:color="000000"/>
      </w:pBdr>
      <w:spacing w:before="100" w:beforeAutospacing="true" w:after="100" w:afterAutospacing="true"/>
      <w:jc w:val="center"/>
      <w:textAlignment w:val="bottom"/>
    </w:pPr>
    <w:rPr>
      <w:rFonts w:hAnsi="宋体"/>
      <w:sz w:val="20"/>
    </w:rPr>
  </w:style>
  <w:style w:type="paragraph" w:customStyle="1" w:styleId="style4353">
    <w:name w:val="UserStyle_209"/>
    <w:basedOn w:val="style0"/>
    <w:next w:val="style4353"/>
    <w:qFormat/>
    <w:uiPriority w:val="0"/>
    <w:pPr>
      <w:spacing w:after="156"/>
      <w:jc w:val="left"/>
    </w:pPr>
    <w:rPr>
      <w:b/>
      <w:sz w:val="32"/>
    </w:rPr>
  </w:style>
  <w:style w:type="paragraph" w:customStyle="1" w:styleId="style4354">
    <w:name w:val="UserStyle_210"/>
    <w:basedOn w:val="style0"/>
    <w:next w:val="style4354"/>
    <w:qFormat/>
    <w:uiPriority w:val="0"/>
    <w:pPr>
      <w:spacing w:before="156" w:after="156" w:lineRule="auto" w:line="360"/>
      <w:ind w:firstLine="480" w:firstLineChars="200"/>
    </w:pPr>
    <w:rPr>
      <w:rFonts w:ascii="仿宋_GB2312" w:eastAsia="仿宋_GB2312"/>
      <w:sz w:val="24"/>
    </w:rPr>
  </w:style>
  <w:style w:type="paragraph" w:customStyle="1" w:styleId="style4355">
    <w:name w:val="UserStyle_211"/>
    <w:next w:val="style4355"/>
    <w:qFormat/>
    <w:uiPriority w:val="0"/>
    <w:pPr>
      <w:ind w:firstLine="720"/>
      <w:jc w:val="both"/>
      <w:textAlignment w:val="baseline"/>
    </w:pPr>
    <w:rPr>
      <w:rFonts w:ascii="Calibri" w:cs="Times New Roman" w:eastAsia="宋体" w:hAnsi="Calibri"/>
      <w:lang w:val="en-US" w:bidi="ar-SA" w:eastAsia="zh-CN"/>
    </w:rPr>
  </w:style>
  <w:style w:type="paragraph" w:customStyle="1" w:styleId="style4356">
    <w:name w:val="UserStyle_212"/>
    <w:basedOn w:val="style0"/>
    <w:next w:val="style4206"/>
    <w:qFormat/>
    <w:uiPriority w:val="0"/>
    <w:pPr>
      <w:spacing w:after="156"/>
      <w:ind w:left="720"/>
      <w:jc w:val="left"/>
    </w:pPr>
    <w:rPr>
      <w:i/>
      <w:color w:val="0000ff"/>
    </w:rPr>
  </w:style>
  <w:style w:type="paragraph" w:customStyle="1" w:styleId="style4357">
    <w:name w:val="UserStyle_213"/>
    <w:basedOn w:val="style0"/>
    <w:next w:val="style4357"/>
    <w:qFormat/>
    <w:uiPriority w:val="0"/>
    <w:pPr>
      <w:spacing w:lineRule="exact" w:line="440"/>
      <w:ind w:firstLine="567"/>
    </w:pPr>
    <w:rPr>
      <w:rFonts w:ascii="Arial Narrow" w:hAnsi="Arial Narrow"/>
      <w:sz w:val="24"/>
    </w:rPr>
  </w:style>
  <w:style w:type="paragraph" w:customStyle="1" w:styleId="style4358">
    <w:name w:val="UserStyle_214"/>
    <w:basedOn w:val="style0"/>
    <w:next w:val="style4358"/>
    <w:qFormat/>
    <w:uiPriority w:val="0"/>
    <w:pPr>
      <w:spacing w:before="100" w:beforeAutospacing="true" w:after="100" w:afterAutospacing="true"/>
      <w:jc w:val="left"/>
    </w:pPr>
    <w:rPr>
      <w:rFonts w:ascii="Arial" w:eastAsia="Arial Unicode MS" w:hAnsi="Arial"/>
      <w:color w:val="666666"/>
      <w:sz w:val="18"/>
    </w:rPr>
  </w:style>
  <w:style w:type="paragraph" w:customStyle="1" w:styleId="style4359">
    <w:name w:val="UserStyle_215"/>
    <w:basedOn w:val="style0"/>
    <w:next w:val="style4359"/>
    <w:qFormat/>
    <w:uiPriority w:val="0"/>
    <w:pPr>
      <w:spacing w:after="120" w:lineRule="auto" w:line="360"/>
      <w:jc w:val="center"/>
    </w:pPr>
    <w:rPr/>
  </w:style>
  <w:style w:type="paragraph" w:customStyle="1" w:styleId="style4360">
    <w:name w:val="UserStyle_216"/>
    <w:next w:val="style4360"/>
    <w:qFormat/>
    <w:uiPriority w:val="0"/>
    <w:pPr>
      <w:tabs>
        <w:tab w:val="left" w:leader="none" w:pos="2126"/>
      </w:tabs>
      <w:spacing w:lineRule="auto" w:line="300"/>
      <w:ind w:left="2126" w:hanging="425"/>
      <w:jc w:val="both"/>
      <w:textAlignment w:val="baseline"/>
    </w:pPr>
    <w:rPr>
      <w:rFonts w:ascii="Arial" w:cs="Times New Roman" w:eastAsia="宋体" w:hAnsi="Arial"/>
      <w:sz w:val="21"/>
      <w:lang w:val="en-US" w:bidi="ar-SA" w:eastAsia="en-US"/>
    </w:rPr>
  </w:style>
  <w:style w:type="paragraph" w:customStyle="1" w:styleId="style4361">
    <w:name w:val="UserStyle_217"/>
    <w:basedOn w:val="style0"/>
    <w:next w:val="style4361"/>
    <w:qFormat/>
    <w:uiPriority w:val="0"/>
    <w:pPr>
      <w:pBdr>
        <w:top w:val="single" w:sz="8" w:space="0" w:color="000000"/>
        <w:bottom w:val="single" w:sz="8" w:space="0" w:color="000000"/>
      </w:pBdr>
      <w:spacing w:before="100" w:beforeAutospacing="true" w:after="100" w:afterAutospacing="true"/>
      <w:jc w:val="center"/>
      <w:textAlignment w:val="bottom"/>
    </w:pPr>
    <w:rPr>
      <w:rFonts w:hAnsi="宋体"/>
      <w:b/>
      <w:sz w:val="24"/>
    </w:rPr>
  </w:style>
  <w:style w:type="paragraph" w:customStyle="1" w:styleId="style4362">
    <w:name w:val="UserStyle_218"/>
    <w:basedOn w:val="style0"/>
    <w:next w:val="style4362"/>
    <w:qFormat/>
    <w:uiPriority w:val="0"/>
    <w:pPr>
      <w:spacing w:before="80" w:after="156"/>
      <w:ind w:left="2250"/>
    </w:pPr>
    <w:rPr/>
  </w:style>
  <w:style w:type="paragraph" w:customStyle="1" w:styleId="style4363">
    <w:name w:val="UserStyle_219"/>
    <w:basedOn w:val="style4108"/>
    <w:next w:val="style0"/>
    <w:qFormat/>
    <w:uiPriority w:val="0"/>
    <w:pPr>
      <w:keepNext/>
      <w:spacing w:before="120" w:after="156" w:lineRule="auto" w:line="240"/>
      <w:ind w:left="709" w:hanging="709"/>
      <w:jc w:val="left"/>
      <w:textAlignment w:val="auto"/>
    </w:pPr>
    <w:rPr>
      <w:rFonts w:ascii="宋体" w:eastAsia="宋体"/>
      <w:sz w:val="24"/>
    </w:rPr>
  </w:style>
  <w:style w:type="paragraph" w:customStyle="1" w:styleId="style4364">
    <w:name w:val="UserStyle_220"/>
    <w:basedOn w:val="style4228"/>
    <w:next w:val="style4364"/>
    <w:qFormat/>
    <w:uiPriority w:val="0"/>
    <w:pPr>
      <w:ind w:firstLine="480" w:firstLineChars="200"/>
    </w:pPr>
    <w:rPr/>
  </w:style>
  <w:style w:type="paragraph" w:customStyle="1" w:styleId="style4365">
    <w:name w:val="UserStyle_221"/>
    <w:basedOn w:val="style0"/>
    <w:next w:val="style0"/>
    <w:qFormat/>
    <w:uiPriority w:val="0"/>
    <w:pPr>
      <w:spacing w:lineRule="auto" w:line="360"/>
      <w:jc w:val="left"/>
    </w:pPr>
    <w:rPr>
      <w:color w:val="000000"/>
      <w:sz w:val="24"/>
    </w:rPr>
  </w:style>
  <w:style w:type="paragraph" w:customStyle="1" w:styleId="style4366">
    <w:name w:val="UserStyle_222"/>
    <w:basedOn w:val="style0"/>
    <w:next w:val="style4366"/>
    <w:qFormat/>
    <w:uiPriority w:val="0"/>
    <w:pPr>
      <w:tabs>
        <w:tab w:val="left" w:leader="none" w:pos="360"/>
      </w:tabs>
    </w:pPr>
    <w:rPr>
      <w:sz w:val="24"/>
    </w:rPr>
  </w:style>
  <w:style w:type="paragraph" w:customStyle="1" w:styleId="style4367">
    <w:name w:val="UserStyle_223"/>
    <w:basedOn w:val="style0"/>
    <w:next w:val="style4367"/>
    <w:qFormat/>
    <w:uiPriority w:val="0"/>
    <w:pPr>
      <w:spacing w:before="156" w:after="156" w:lineRule="exact" w:line="400"/>
    </w:pPr>
    <w:rPr>
      <w:rFonts w:hAnsi="Courier New"/>
      <w:kern w:val="2"/>
      <w:sz w:val="24"/>
      <w:lang w:val="zh-CN"/>
    </w:rPr>
  </w:style>
  <w:style w:type="paragraph" w:customStyle="1" w:styleId="style4368">
    <w:name w:val="UserStyle_224"/>
    <w:basedOn w:val="style0"/>
    <w:next w:val="style4368"/>
    <w:qFormat/>
    <w:uiPriority w:val="0"/>
    <w:pPr>
      <w:pBdr>
        <w:left w:val="single" w:sz="4" w:space="0" w:color="000000"/>
        <w:top w:val="single" w:sz="4" w:space="0" w:color="000000"/>
        <w:bottom w:val="single" w:sz="4" w:space="0" w:color="000000"/>
      </w:pBdr>
      <w:spacing w:before="100" w:beforeAutospacing="true" w:after="100" w:afterAutospacing="true"/>
      <w:jc w:val="left"/>
    </w:pPr>
    <w:rPr>
      <w:rFonts w:hAnsi="宋体"/>
      <w:b/>
      <w:sz w:val="24"/>
    </w:rPr>
  </w:style>
  <w:style w:type="paragraph" w:customStyle="1" w:styleId="style4369">
    <w:name w:val="UserStyle_225"/>
    <w:basedOn w:val="style0"/>
    <w:next w:val="style4369"/>
    <w:qFormat/>
    <w:uiPriority w:val="0"/>
    <w:pPr>
      <w:spacing w:before="100" w:beforeAutospacing="true" w:after="100" w:afterAutospacing="true"/>
      <w:jc w:val="left"/>
    </w:pPr>
    <w:rPr>
      <w:sz w:val="20"/>
    </w:rPr>
  </w:style>
  <w:style w:type="paragraph" w:customStyle="1" w:styleId="style4370">
    <w:name w:val="UserStyle_226"/>
    <w:basedOn w:val="style0"/>
    <w:next w:val="style4370"/>
    <w:qFormat/>
    <w:uiPriority w:val="0"/>
    <w:pPr>
      <w:pBdr>
        <w:left w:val="single" w:sz="4" w:space="0" w:color="000000"/>
        <w:right w:val="single" w:sz="4" w:space="0" w:color="000000"/>
        <w:top w:val="single" w:sz="4" w:space="0" w:color="000000"/>
        <w:bottom w:val="single" w:sz="4" w:space="0" w:color="000000"/>
      </w:pBdr>
      <w:spacing w:before="100" w:beforeAutospacing="true" w:after="100" w:afterAutospacing="true"/>
      <w:jc w:val="left"/>
    </w:pPr>
    <w:rPr>
      <w:sz w:val="24"/>
    </w:rPr>
  </w:style>
  <w:style w:type="paragraph" w:customStyle="1" w:styleId="style4371">
    <w:name w:val="UserStyle_227"/>
    <w:basedOn w:val="style0"/>
    <w:next w:val="style4371"/>
    <w:qFormat/>
    <w:uiPriority w:val="0"/>
    <w:pPr>
      <w:spacing w:lineRule="auto" w:line="360"/>
      <w:jc w:val="center"/>
    </w:pPr>
    <w:rPr>
      <w:rFonts w:ascii="黑体" w:eastAsia="黑体" w:hAnsi="宋体"/>
      <w:sz w:val="56"/>
    </w:rPr>
  </w:style>
  <w:style w:type="paragraph" w:customStyle="1" w:styleId="style4372">
    <w:name w:val="UserStyle_228"/>
    <w:basedOn w:val="style0"/>
    <w:next w:val="style4372"/>
    <w:qFormat/>
    <w:uiPriority w:val="0"/>
    <w:pPr>
      <w:spacing w:after="156"/>
      <w:ind w:firstLine="425"/>
      <w:jc w:val="left"/>
    </w:pPr>
    <w:rPr/>
  </w:style>
  <w:style w:type="paragraph" w:customStyle="1" w:styleId="style4373">
    <w:name w:val="UserStyle_229"/>
    <w:basedOn w:val="style4115"/>
    <w:next w:val="style0"/>
    <w:qFormat/>
    <w:uiPriority w:val="0"/>
    <w:pPr>
      <w:tabs>
        <w:tab w:val="left" w:leader="none" w:pos="1050"/>
      </w:tabs>
      <w:spacing w:lineRule="auto" w:line="317"/>
      <w:ind w:left="1050" w:hanging="450"/>
      <w:jc w:val="left"/>
      <w:textAlignment w:val="auto"/>
    </w:pPr>
    <w:rPr>
      <w:b/>
      <w:kern w:val="2"/>
    </w:rPr>
  </w:style>
  <w:style w:type="paragraph" w:customStyle="1" w:styleId="style4374">
    <w:name w:val="UserStyle_230"/>
    <w:basedOn w:val="style0"/>
    <w:next w:val="style4374"/>
    <w:qFormat/>
    <w:uiPriority w:val="0"/>
    <w:pPr>
      <w:pBdr>
        <w:left w:val="single" w:sz="4" w:space="0" w:color="000000"/>
        <w:right w:val="single" w:sz="4" w:space="0" w:color="000000"/>
        <w:top w:val="single" w:sz="4" w:space="0" w:color="000000"/>
        <w:bottom w:val="single" w:sz="4" w:space="0" w:color="000000"/>
      </w:pBdr>
      <w:spacing w:before="100" w:beforeAutospacing="true" w:after="100" w:afterAutospacing="true"/>
      <w:jc w:val="left"/>
    </w:pPr>
    <w:rPr>
      <w:rFonts w:hAnsi="宋体"/>
      <w:sz w:val="20"/>
    </w:rPr>
  </w:style>
  <w:style w:type="paragraph" w:customStyle="1" w:styleId="style4375">
    <w:name w:val="UserStyle_231"/>
    <w:basedOn w:val="style0"/>
    <w:next w:val="style4375"/>
    <w:qFormat/>
    <w:uiPriority w:val="0"/>
    <w:pPr>
      <w:spacing w:before="100" w:beforeAutospacing="true" w:after="100" w:afterAutospacing="true"/>
      <w:jc w:val="left"/>
    </w:pPr>
    <w:rPr>
      <w:rFonts w:hAnsi="宋体"/>
      <w:sz w:val="18"/>
    </w:rPr>
  </w:style>
  <w:style w:type="paragraph" w:customStyle="1" w:styleId="style4376">
    <w:name w:val="UserStyle_232"/>
    <w:basedOn w:val="style4138"/>
    <w:next w:val="style4376"/>
    <w:qFormat/>
    <w:uiPriority w:val="0"/>
    <w:pPr>
      <w:spacing w:lineRule="auto" w:line="360"/>
      <w:jc w:val="both"/>
      <w:textAlignment w:val="auto"/>
    </w:pPr>
    <w:rPr>
      <w:b/>
      <w:kern w:val="2"/>
      <w:sz w:val="30"/>
    </w:rPr>
  </w:style>
  <w:style w:type="paragraph" w:customStyle="1" w:styleId="style4377">
    <w:name w:val="UserStyle_233"/>
    <w:basedOn w:val="style0"/>
    <w:next w:val="style4377"/>
    <w:qFormat/>
    <w:uiPriority w:val="0"/>
    <w:pPr>
      <w:spacing w:after="156"/>
      <w:ind w:left="720" w:hanging="432"/>
      <w:jc w:val="left"/>
    </w:pPr>
    <w:rPr/>
  </w:style>
  <w:style w:type="paragraph" w:customStyle="1" w:styleId="style4378">
    <w:name w:val="UserStyle_234"/>
    <w:basedOn w:val="style0"/>
    <w:next w:val="style4378"/>
    <w:qFormat/>
    <w:uiPriority w:val="0"/>
    <w:pPr/>
    <w:rPr>
      <w:rFonts w:eastAsia="楷体_GB2312" w:hAnsi="Courier New"/>
      <w:sz w:val="26"/>
    </w:rPr>
  </w:style>
  <w:style w:type="paragraph" w:customStyle="1" w:styleId="style4379">
    <w:name w:val="UserStyle_235"/>
    <w:basedOn w:val="style0"/>
    <w:next w:val="style4379"/>
    <w:qFormat/>
    <w:uiPriority w:val="0"/>
    <w:pPr/>
    <w:rPr>
      <w:rFonts w:ascii="仿宋_GB2312" w:eastAsia="仿宋_GB2312"/>
      <w:b/>
      <w:sz w:val="32"/>
    </w:rPr>
  </w:style>
  <w:style w:type="paragraph" w:customStyle="1" w:styleId="style4380">
    <w:name w:val="表格文字"/>
    <w:basedOn w:val="style0"/>
    <w:next w:val="style66"/>
    <w:qFormat/>
    <w:uiPriority w:val="0"/>
    <w:pPr>
      <w:jc w:val="left"/>
      <w:textAlignment w:val="top"/>
    </w:pPr>
    <w:rPr>
      <w:sz w:val="18"/>
    </w:rPr>
  </w:style>
  <w:style w:type="paragraph" w:customStyle="1" w:styleId="style4381">
    <w:name w:val="_Style 4"/>
    <w:basedOn w:val="style0"/>
    <w:next w:val="style4381"/>
    <w:qFormat/>
    <w:uiPriority w:val="99"/>
    <w:pPr>
      <w:ind w:firstLine="420" w:firstLineChars="200"/>
    </w:pPr>
    <w:rPr/>
  </w:style>
  <w:style w:type="paragraph" w:customStyle="1" w:styleId="style4382">
    <w:name w:val="_Style 1"/>
    <w:basedOn w:val="style0"/>
    <w:next w:val="style4382"/>
    <w:qFormat/>
    <w:uiPriority w:val="99"/>
    <w:pPr>
      <w:ind w:firstLine="420" w:firstLineChars="200"/>
    </w:pPr>
    <w:rPr/>
  </w:style>
  <w:style w:type="character" w:customStyle="1" w:styleId="style4383">
    <w:name w:val="标题 1 Char Char"/>
    <w:basedOn w:val="style65"/>
    <w:next w:val="style4383"/>
    <w:qFormat/>
    <w:uiPriority w:val="0"/>
    <w:rPr>
      <w:rFonts w:eastAsia="宋体"/>
      <w:b/>
      <w:spacing w:val="-2"/>
      <w:sz w:val="24"/>
      <w:lang w:val="en-US" w:bidi="ar-SA" w:eastAsia="zh-CN"/>
    </w:rPr>
  </w:style>
  <w:style w:type="character" w:customStyle="1" w:styleId="style4384">
    <w:name w:val="Balloon Text Char"/>
    <w:basedOn w:val="style65"/>
    <w:next w:val="style4384"/>
    <w:link w:val="style153"/>
    <w:qFormat/>
    <w:uiPriority w:val="0"/>
    <w:rPr>
      <w:sz w:val="18"/>
      <w:szCs w:val="18"/>
    </w:rPr>
  </w:style>
  <w:style w:type="paragraph" w:customStyle="1" w:styleId="style4385">
    <w:name w:val="默认段落字体 Para Char Char Char Char Char Char Char Char Char1 Char Char Char Char"/>
    <w:basedOn w:val="style0"/>
    <w:next w:val="style4385"/>
    <w:qFormat/>
    <w:uiPriority w:val="0"/>
    <w:pPr/>
    <w:rPr>
      <w:rFonts w:ascii="Tahoma" w:hAnsi="Tahoma"/>
      <w:kern w:val="2"/>
      <w:sz w:val="24"/>
    </w:rPr>
  </w:style>
  <w:style w:type="paragraph" w:customStyle="1" w:styleId="style4386">
    <w:name w:val="封面第一行"/>
    <w:basedOn w:val="style0"/>
    <w:next w:val="style4386"/>
    <w:qFormat/>
    <w:uiPriority w:val="0"/>
    <w:pPr>
      <w:spacing w:lineRule="auto" w:line="360"/>
      <w:jc w:val="center"/>
    </w:pPr>
    <w:rPr>
      <w:rFonts w:ascii="黑体" w:cs="宋体" w:eastAsia="黑体" w:hAnsi="宋体"/>
      <w:sz w:val="56"/>
      <w:szCs w:val="20"/>
    </w:rPr>
  </w:style>
  <w:style w:type="paragraph" w:customStyle="1" w:styleId="style4387">
    <w:name w:val="!正文"/>
    <w:basedOn w:val="style0"/>
    <w:next w:val="style4387"/>
    <w:qFormat/>
    <w:uiPriority w:val="0"/>
    <w:pPr>
      <w:widowControl/>
      <w:adjustRightInd w:val="false"/>
      <w:snapToGrid w:val="false"/>
      <w:spacing w:lineRule="auto" w:line="360"/>
      <w:ind w:firstLine="200" w:firstLineChars="200"/>
      <w:jc w:val="left"/>
    </w:pPr>
    <w:rPr>
      <w:rFonts w:eastAsia="微软雅黑"/>
      <w:szCs w:val="21"/>
    </w:rPr>
  </w:style>
  <w:style w:type="paragraph" w:customStyle="1" w:styleId="style4388">
    <w:name w:val="首行缩进"/>
    <w:basedOn w:val="style0"/>
    <w:next w:val="style0"/>
    <w:qFormat/>
    <w:uiPriority w:val="0"/>
    <w:pPr>
      <w:widowControl/>
      <w:tabs>
        <w:tab w:val="left" w:leader="none" w:pos="822"/>
      </w:tabs>
      <w:snapToGrid w:val="false"/>
      <w:spacing w:before="40" w:beforeAutospacing="false" w:after="40" w:afterAutospacing="false" w:lineRule="atLeast" w:line="300"/>
      <w:ind w:left="1701"/>
    </w:pPr>
    <w:rPr>
      <w:rFonts w:ascii="Arial" w:hAnsi="Arial"/>
      <w:kern w:val="0"/>
    </w:rPr>
  </w:style>
  <w:style w:type="paragraph" w:customStyle="1" w:styleId="style4389">
    <w:name w:val="__正文"/>
    <w:next w:val="style4389"/>
    <w:qFormat/>
    <w:uiPriority w:val="0"/>
    <w:pPr>
      <w:spacing w:lineRule="auto" w:line="360"/>
      <w:ind w:firstLine="200" w:firstLineChars="200"/>
    </w:pPr>
    <w:rPr>
      <w:rFonts w:ascii="Calibri" w:cs="Times New Roman" w:eastAsia="微软雅黑" w:hAnsi="Calibri"/>
      <w:kern w:val="2"/>
      <w:sz w:val="21"/>
      <w:szCs w:val="21"/>
      <w:lang w:val="en-US" w:bidi="ar-SA" w:eastAsia="zh-CN"/>
    </w:rPr>
  </w:style>
  <w:style w:type="paragraph" w:customStyle="1" w:styleId="style4390">
    <w:name w:val="Blockquote"/>
    <w:basedOn w:val="style0"/>
    <w:next w:val="style4390"/>
    <w:qFormat/>
    <w:uiPriority w:val="0"/>
    <w:pPr>
      <w:autoSpaceDE w:val="false"/>
      <w:autoSpaceDN w:val="false"/>
      <w:adjustRightInd w:val="false"/>
      <w:spacing w:before="100" w:after="100"/>
      <w:ind w:left="360" w:right="360"/>
      <w:jc w:val="left"/>
    </w:pPr>
    <w:rPr>
      <w:rFonts w:eastAsia="??"/>
      <w:kern w:val="0"/>
      <w:sz w:val="24"/>
      <w:szCs w:val="28"/>
    </w:rPr>
  </w:style>
  <w:style w:type="paragraph" w:customStyle="1" w:styleId="style4391">
    <w:name w:val="Table Paragraph"/>
    <w:basedOn w:val="style0"/>
    <w:next w:val="style4391"/>
    <w:qFormat/>
    <w:uiPriority w:val="1"/>
    <w:pPr>
      <w:jc w:val="left"/>
    </w:pPr>
    <w:rPr>
      <w:kern w:val="0"/>
      <w:sz w:val="22"/>
      <w:szCs w:val="22"/>
      <w:lang w:eastAsia="en-US"/>
    </w:rPr>
  </w:style>
  <w:style w:type="paragraph" w:customStyle="1" w:styleId="style4392">
    <w:name w:val="List Paragraph_bee9da24-89c9-4eb3-8e5e-a4f4e9b7c0e7"/>
    <w:basedOn w:val="style0"/>
    <w:next w:val="style4392"/>
    <w:qFormat/>
    <w:uiPriority w:val="0"/>
    <w:pPr>
      <w:ind w:firstLine="420" w:firstLineChars="200"/>
    </w:pPr>
    <w:rPr>
      <w:rFonts w:ascii="Calibri" w:cs="Times New Roman" w:hAnsi="Calibri"/>
      <w:szCs w:val="22"/>
    </w:rPr>
  </w:style>
  <w:style w:type="paragraph" w:customStyle="1" w:styleId="style4393">
    <w:name w:val="列出段落"/>
    <w:basedOn w:val="style0"/>
    <w:next w:val="style4393"/>
    <w:qFormat/>
    <w:uiPriority w:val="34"/>
    <w:pPr>
      <w:ind w:firstLine="420" w:firstLineChars="200"/>
    </w:pPr>
    <w:rPr/>
  </w:style>
  <w:style w:type="paragraph" w:customStyle="1" w:styleId="style4394">
    <w:name w:val="正文1"/>
    <w:next w:val="style4394"/>
    <w:qFormat/>
    <w:uiPriority w:val="0"/>
    <w:pPr>
      <w:widowControl w:val="false"/>
      <w:jc w:val="both"/>
    </w:pPr>
    <w:rPr>
      <w:rFonts w:ascii="Arial Unicode MS" w:cs="Arial Unicode MS" w:eastAsia="Helvetica" w:hAnsi="Arial Unicode MS" w:hint="eastAsia"/>
      <w:color w:val="000000"/>
      <w:sz w:val="24"/>
      <w:szCs w:val="24"/>
      <w:u w:color="000000"/>
      <w:lang w:val="zh-CN" w:bidi="ar-SA" w:eastAsia="zh-CN"/>
    </w:rPr>
  </w:style>
  <w:style w:type="character" w:customStyle="1" w:styleId="style4395">
    <w:name w:val="段 Char"/>
    <w:next w:val="style4395"/>
    <w:link w:val="style4098"/>
    <w:qFormat/>
    <w:uiPriority w:val="0"/>
    <w:rPr>
      <w:rFonts w:ascii="宋体" w:cs="Times New Roman" w:eastAsia="宋体" w:hAnsi="Times New Roman"/>
      <w:sz w:val="21"/>
      <w:lang w:val="en-US" w:bidi="ar-SA" w:eastAsia="zh-CN"/>
    </w:rPr>
  </w:style>
  <w:style w:type="paragraph" w:customStyle="1" w:styleId="style4396">
    <w:name w:val="列出段落11"/>
    <w:basedOn w:val="style0"/>
    <w:next w:val="style4396"/>
    <w:qFormat/>
    <w:uiPriority w:val="34"/>
    <w:pPr>
      <w:ind w:firstLine="420" w:firstLineChars="200"/>
    </w:pPr>
    <w:rPr/>
  </w:style>
  <w:style w:type="paragraph" w:customStyle="1" w:styleId="style4397">
    <w:name w:val="列出段落1"/>
    <w:basedOn w:val="style0"/>
    <w:next w:val="style4397"/>
    <w:qFormat/>
    <w:uiPriority w:val="34"/>
    <w:pPr>
      <w:ind w:firstLine="420" w:firstLineChars="200"/>
    </w:pPr>
    <w:rPr/>
  </w:style>
</w:styles>
</file>

<file path=word/_rels/document.xml.rels><?xml version="1.0" encoding="UTF-8"?>
<Relationships xmlns="http://schemas.openxmlformats.org/package/2006/relationships"><Relationship Id="rId11" Type="http://schemas.openxmlformats.org/officeDocument/2006/relationships/fontTable" Target="fontTable.xml"/><Relationship Id="rId10" Type="http://schemas.openxmlformats.org/officeDocument/2006/relationships/styles" Target="styles.xml"/><Relationship Id="rId13" Type="http://schemas.openxmlformats.org/officeDocument/2006/relationships/theme" Target="theme/theme1.xml"/><Relationship Id="rId12" Type="http://schemas.openxmlformats.org/officeDocument/2006/relationships/settings" Target="settings.xml"/><Relationship Id="rId1" Type="http://schemas.openxmlformats.org/officeDocument/2006/relationships/numbering" Target="numbering.xml"/><Relationship Id="rId2" Type="http://schemas.openxmlformats.org/officeDocument/2006/relationships/header" Target="header1.xml"/><Relationship Id="rId3" Type="http://schemas.openxmlformats.org/officeDocument/2006/relationships/footer" Target="footer2.xml"/><Relationship Id="rId4" Type="http://schemas.openxmlformats.org/officeDocument/2006/relationships/footer" Target="footer3.xml"/><Relationship Id="rId9" Type="http://schemas.openxmlformats.org/officeDocument/2006/relationships/footer" Target="footer8.xml"/><Relationship Id="rId14" Type="http://schemas.openxmlformats.org/officeDocument/2006/relationships/customXml" Target="../customXml/item1.xml"/><Relationship Id="rId5" Type="http://schemas.openxmlformats.org/officeDocument/2006/relationships/footer" Target="footer4.xml"/><Relationship Id="rId6" Type="http://schemas.openxmlformats.org/officeDocument/2006/relationships/footer" Target="footer5.xml"/><Relationship Id="rId7" Type="http://schemas.openxmlformats.org/officeDocument/2006/relationships/footer" Target="footer6.xml"/><Relationship Id="rId8"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Words>19633</Words>
  <Pages>48</Pages>
  <Characters>20332</Characters>
  <Application>WPS Office</Application>
  <DocSecurity>0</DocSecurity>
  <Paragraphs>1363</Paragraphs>
  <ScaleCrop>false</ScaleCrop>
  <LinksUpToDate>false</LinksUpToDate>
  <CharactersWithSpaces>24638</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2021-08-13T09:31:00Z</dcterms:created>
  <dc:creator>Administrator</dc:creator>
  <lastModifiedBy>PD2072E</lastModifiedBy>
  <lastPrinted>2023-12-07T08:07:00Z</lastPrinted>
  <dcterms:modified xsi:type="dcterms:W3CDTF">2024-02-02T08:56:23Z</dcterms:modified>
  <revision>7</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F91978AC5B1A4713ABF4E05EE942E26A</vt:lpwstr>
  </property>
</Properties>
</file>